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7201FA" w:rsidP="00B86AF5">
            <w:pPr>
              <w:spacing w:before="80" w:after="80"/>
              <w:rPr>
                <w:rFonts w:ascii="Georgia" w:hAnsi="Georgia"/>
                <w:sz w:val="20"/>
                <w:szCs w:val="20"/>
                <w:lang w:eastAsia="en-NZ"/>
              </w:rPr>
            </w:pPr>
            <w:r>
              <w:rPr>
                <w:rFonts w:ascii="Georgia" w:hAnsi="Georgia"/>
                <w:sz w:val="20"/>
                <w:szCs w:val="20"/>
                <w:lang w:eastAsia="en-NZ"/>
              </w:rPr>
              <w:t>ConneXu</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7201FA" w:rsidP="007201FA">
            <w:pPr>
              <w:spacing w:before="80" w:after="80"/>
              <w:rPr>
                <w:rFonts w:ascii="Georgia" w:hAnsi="Georgia"/>
                <w:sz w:val="22"/>
                <w:lang w:eastAsia="en-NZ"/>
              </w:rPr>
            </w:pPr>
            <w:r>
              <w:rPr>
                <w:rFonts w:ascii="Georgia" w:hAnsi="Georgia"/>
                <w:sz w:val="22"/>
                <w:lang w:eastAsia="en-NZ"/>
              </w:rPr>
              <w:t>0</w:t>
            </w:r>
            <w:r w:rsidR="001A2D48">
              <w:rPr>
                <w:rFonts w:ascii="Georgia" w:hAnsi="Georgia"/>
                <w:sz w:val="22"/>
                <w:lang w:eastAsia="en-NZ"/>
              </w:rPr>
              <w:t>9</w:t>
            </w:r>
            <w:r w:rsidR="00B8316A">
              <w:rPr>
                <w:rFonts w:ascii="Georgia" w:hAnsi="Georgia"/>
                <w:sz w:val="22"/>
                <w:lang w:eastAsia="en-NZ"/>
              </w:rPr>
              <w:t>/</w:t>
            </w:r>
            <w:r>
              <w:rPr>
                <w:rFonts w:ascii="Georgia" w:hAnsi="Georgia"/>
                <w:sz w:val="22"/>
                <w:lang w:eastAsia="en-NZ"/>
              </w:rPr>
              <w:t>10</w:t>
            </w:r>
            <w:r w:rsidR="00B8316A">
              <w:rPr>
                <w:rFonts w:ascii="Georgia" w:hAnsi="Georgia"/>
                <w:sz w:val="22"/>
                <w:lang w:eastAsia="en-NZ"/>
              </w:rPr>
              <w:t>/1</w:t>
            </w:r>
            <w:r w:rsidR="00FD359A">
              <w:rPr>
                <w:rFonts w:ascii="Georgia" w:hAnsi="Georgia"/>
                <w:sz w:val="22"/>
                <w:lang w:eastAsia="en-NZ"/>
              </w:rPr>
              <w:t>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7201FA" w:rsidRDefault="007201FA" w:rsidP="00FD359A">
            <w:pPr>
              <w:spacing w:before="240" w:after="120"/>
              <w:rPr>
                <w:rFonts w:ascii="Georgia" w:hAnsi="Georgia"/>
                <w:sz w:val="22"/>
                <w:szCs w:val="22"/>
                <w:lang w:eastAsia="en-NZ"/>
              </w:rPr>
            </w:pPr>
            <w:r w:rsidRPr="007201FA">
              <w:rPr>
                <w:rFonts w:ascii="Georgia" w:hAnsi="Georgia"/>
                <w:sz w:val="22"/>
                <w:szCs w:val="22"/>
                <w:lang w:eastAsia="en-NZ"/>
              </w:rPr>
              <w:t xml:space="preserve">The ConneXu service, previously known as Te Awamutu Residential Trust, has undergone transformation in the last two years in an effort to better reflect the range of services it provides.  It has also intentionally chosen staff titles which they believe better reflect the role they have in a person’s life, eg, Community Facilitator, Community Connector and Quality Practice Leader.  ConneXu has also aligned itself with Enabling Good Lives principles and is striving to provide person-directed services.  </w:t>
            </w:r>
          </w:p>
          <w:p w:rsidR="00840D57" w:rsidRPr="00F4793D" w:rsidRDefault="007201FA" w:rsidP="00FD179E">
            <w:pPr>
              <w:spacing w:before="240" w:after="120"/>
              <w:rPr>
                <w:rFonts w:ascii="Georgia" w:hAnsi="Georgia"/>
                <w:sz w:val="22"/>
                <w:szCs w:val="22"/>
                <w:lang w:eastAsia="en-NZ"/>
              </w:rPr>
            </w:pPr>
            <w:r w:rsidRPr="007201FA">
              <w:rPr>
                <w:rFonts w:ascii="Georgia" w:hAnsi="Georgia"/>
                <w:sz w:val="22"/>
                <w:szCs w:val="22"/>
                <w:lang w:eastAsia="en-NZ"/>
              </w:rPr>
              <w:t xml:space="preserve">The </w:t>
            </w:r>
            <w:r>
              <w:rPr>
                <w:rFonts w:ascii="Georgia" w:hAnsi="Georgia"/>
                <w:sz w:val="22"/>
                <w:szCs w:val="22"/>
                <w:lang w:eastAsia="en-NZ"/>
              </w:rPr>
              <w:t>s</w:t>
            </w:r>
            <w:r w:rsidRPr="007201FA">
              <w:rPr>
                <w:rFonts w:ascii="Georgia" w:hAnsi="Georgia"/>
                <w:sz w:val="22"/>
                <w:szCs w:val="22"/>
                <w:lang w:eastAsia="en-NZ"/>
              </w:rPr>
              <w:t xml:space="preserve">ervice has been a part of the </w:t>
            </w:r>
            <w:r>
              <w:rPr>
                <w:rFonts w:ascii="Georgia" w:hAnsi="Georgia"/>
                <w:sz w:val="22"/>
                <w:szCs w:val="22"/>
                <w:lang w:eastAsia="en-NZ"/>
              </w:rPr>
              <w:t>people’</w:t>
            </w:r>
            <w:r w:rsidRPr="007201FA">
              <w:rPr>
                <w:rFonts w:ascii="Georgia" w:hAnsi="Georgia"/>
                <w:sz w:val="22"/>
                <w:szCs w:val="22"/>
                <w:lang w:eastAsia="en-NZ"/>
              </w:rPr>
              <w:t xml:space="preserve">s lives for a number of years.  </w:t>
            </w:r>
            <w:r w:rsidR="00C07640">
              <w:rPr>
                <w:rFonts w:ascii="Georgia" w:hAnsi="Georgia"/>
                <w:sz w:val="22"/>
                <w:szCs w:val="22"/>
                <w:lang w:eastAsia="en-NZ"/>
              </w:rPr>
              <w:t xml:space="preserve">The people require </w:t>
            </w:r>
            <w:r w:rsidR="00FD179E" w:rsidRPr="00FD179E">
              <w:rPr>
                <w:rFonts w:ascii="Georgia" w:hAnsi="Georgia"/>
                <w:sz w:val="22"/>
                <w:szCs w:val="22"/>
                <w:lang w:eastAsia="en-NZ"/>
              </w:rPr>
              <w:t xml:space="preserve">varying levels of </w:t>
            </w:r>
            <w:r w:rsidR="00FD179E">
              <w:rPr>
                <w:rFonts w:ascii="Georgia" w:hAnsi="Georgia"/>
                <w:sz w:val="22"/>
                <w:szCs w:val="22"/>
                <w:lang w:eastAsia="en-NZ"/>
              </w:rPr>
              <w:t>assistance</w:t>
            </w:r>
            <w:r w:rsidR="00FD179E" w:rsidRPr="00FD179E">
              <w:rPr>
                <w:rFonts w:ascii="Georgia" w:hAnsi="Georgia"/>
                <w:sz w:val="22"/>
                <w:szCs w:val="22"/>
                <w:lang w:eastAsia="en-NZ"/>
              </w:rPr>
              <w:t xml:space="preserve"> with some being semi-independent and others requiring significant support.  The staff support the </w:t>
            </w:r>
            <w:r w:rsidR="00FD179E">
              <w:rPr>
                <w:rFonts w:ascii="Georgia" w:hAnsi="Georgia"/>
                <w:sz w:val="22"/>
                <w:szCs w:val="22"/>
                <w:lang w:eastAsia="en-NZ"/>
              </w:rPr>
              <w:t>people</w:t>
            </w:r>
            <w:r w:rsidR="00FD179E" w:rsidRPr="00FD179E">
              <w:rPr>
                <w:rFonts w:ascii="Georgia" w:hAnsi="Georgia"/>
                <w:sz w:val="22"/>
                <w:szCs w:val="22"/>
                <w:lang w:eastAsia="en-NZ"/>
              </w:rPr>
              <w:t xml:space="preserve"> to live valued lives in their community and manage aspects of their mental and physical well-being.  Due to the changing needs of one </w:t>
            </w:r>
            <w:r w:rsidR="00FD179E">
              <w:rPr>
                <w:rFonts w:ascii="Georgia" w:hAnsi="Georgia"/>
                <w:sz w:val="22"/>
                <w:szCs w:val="22"/>
                <w:lang w:eastAsia="en-NZ"/>
              </w:rPr>
              <w:t>person,</w:t>
            </w:r>
            <w:r w:rsidR="00FD179E" w:rsidRPr="00FD179E">
              <w:rPr>
                <w:rFonts w:ascii="Georgia" w:hAnsi="Georgia"/>
                <w:sz w:val="22"/>
                <w:szCs w:val="22"/>
                <w:lang w:eastAsia="en-NZ"/>
              </w:rPr>
              <w:t xml:space="preserve"> extra 1:1 support has been introduced into the staff roster so </w:t>
            </w:r>
            <w:r w:rsidR="00FD179E">
              <w:rPr>
                <w:rFonts w:ascii="Georgia" w:hAnsi="Georgia"/>
                <w:sz w:val="22"/>
                <w:szCs w:val="22"/>
                <w:lang w:eastAsia="en-NZ"/>
              </w:rPr>
              <w:t>their</w:t>
            </w:r>
            <w:r w:rsidR="00FD179E" w:rsidRPr="00FD179E">
              <w:rPr>
                <w:rFonts w:ascii="Georgia" w:hAnsi="Georgia"/>
                <w:sz w:val="22"/>
                <w:szCs w:val="22"/>
                <w:lang w:eastAsia="en-NZ"/>
              </w:rPr>
              <w:t xml:space="preserve"> favoured activity </w:t>
            </w:r>
            <w:r w:rsidR="00FD179E">
              <w:rPr>
                <w:rFonts w:ascii="Georgia" w:hAnsi="Georgia"/>
                <w:sz w:val="22"/>
                <w:szCs w:val="22"/>
                <w:lang w:eastAsia="en-NZ"/>
              </w:rPr>
              <w:t>can still be enjoyed</w:t>
            </w:r>
            <w:r w:rsidR="00FD179E" w:rsidRPr="00FD179E">
              <w:rPr>
                <w:rFonts w:ascii="Georgia" w:hAnsi="Georgia"/>
                <w:sz w:val="22"/>
                <w:szCs w:val="22"/>
                <w:lang w:eastAsia="en-NZ"/>
              </w:rPr>
              <w:t>.</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7201FA" w:rsidRDefault="007201FA" w:rsidP="00A331FB">
            <w:pPr>
              <w:spacing w:before="120" w:after="120"/>
              <w:rPr>
                <w:rFonts w:ascii="Georgia" w:hAnsi="Georgia"/>
                <w:sz w:val="22"/>
                <w:szCs w:val="22"/>
                <w:lang w:eastAsia="en-NZ"/>
              </w:rPr>
            </w:pPr>
            <w:r>
              <w:rPr>
                <w:rFonts w:ascii="Georgia" w:hAnsi="Georgia"/>
                <w:sz w:val="22"/>
                <w:szCs w:val="22"/>
                <w:lang w:eastAsia="en-NZ"/>
              </w:rPr>
              <w:t>The people are supported to have a personal plan and the service uses a variety of visual methods.  A Community Connector oversees the goals and provides encouragement and follow-through.  The plans reflect the people’s interests</w:t>
            </w:r>
            <w:r w:rsidR="00FD179E">
              <w:rPr>
                <w:rFonts w:ascii="Georgia" w:hAnsi="Georgia"/>
                <w:sz w:val="22"/>
                <w:szCs w:val="22"/>
                <w:lang w:eastAsia="en-NZ"/>
              </w:rPr>
              <w:t>,</w:t>
            </w:r>
            <w:r>
              <w:rPr>
                <w:rFonts w:ascii="Georgia" w:hAnsi="Georgia"/>
                <w:sz w:val="22"/>
                <w:szCs w:val="22"/>
                <w:lang w:eastAsia="en-NZ"/>
              </w:rPr>
              <w:t xml:space="preserve"> include the views of families</w:t>
            </w:r>
            <w:r w:rsidR="00FD179E">
              <w:rPr>
                <w:rFonts w:ascii="Georgia" w:hAnsi="Georgia"/>
                <w:sz w:val="22"/>
                <w:szCs w:val="22"/>
                <w:lang w:eastAsia="en-NZ"/>
              </w:rPr>
              <w:t xml:space="preserve"> and contain steps towards achieving their goals</w:t>
            </w:r>
            <w:r>
              <w:rPr>
                <w:rFonts w:ascii="Georgia" w:hAnsi="Georgia"/>
                <w:sz w:val="22"/>
                <w:szCs w:val="22"/>
                <w:lang w:eastAsia="en-NZ"/>
              </w:rPr>
              <w:t xml:space="preserve">. </w:t>
            </w:r>
          </w:p>
          <w:p w:rsidR="007201FA" w:rsidRDefault="007201FA" w:rsidP="00A331FB">
            <w:pPr>
              <w:spacing w:before="120" w:after="120"/>
              <w:rPr>
                <w:rFonts w:ascii="Georgia" w:hAnsi="Georgia"/>
                <w:sz w:val="22"/>
                <w:szCs w:val="22"/>
                <w:lang w:eastAsia="en-NZ"/>
              </w:rPr>
            </w:pPr>
            <w:r w:rsidRPr="007201FA">
              <w:rPr>
                <w:rFonts w:ascii="Georgia" w:hAnsi="Georgia"/>
                <w:sz w:val="22"/>
                <w:szCs w:val="22"/>
                <w:lang w:eastAsia="en-NZ"/>
              </w:rPr>
              <w:t xml:space="preserve">The </w:t>
            </w:r>
            <w:r>
              <w:rPr>
                <w:rFonts w:ascii="Georgia" w:hAnsi="Georgia"/>
                <w:sz w:val="22"/>
                <w:szCs w:val="22"/>
                <w:lang w:eastAsia="en-NZ"/>
              </w:rPr>
              <w:t>people</w:t>
            </w:r>
            <w:r w:rsidRPr="007201FA">
              <w:rPr>
                <w:rFonts w:ascii="Georgia" w:hAnsi="Georgia"/>
                <w:sz w:val="22"/>
                <w:szCs w:val="22"/>
                <w:lang w:eastAsia="en-NZ"/>
              </w:rPr>
              <w:t>’s daily notes, Key Community Facilitator Monthly Reports and House Monthly Reports note the progress being made towards goals</w:t>
            </w:r>
            <w:r>
              <w:rPr>
                <w:rFonts w:ascii="Georgia" w:hAnsi="Georgia"/>
                <w:sz w:val="22"/>
                <w:szCs w:val="22"/>
                <w:lang w:eastAsia="en-NZ"/>
              </w:rPr>
              <w:t>.  There is evidence goals are being supported.</w:t>
            </w:r>
          </w:p>
          <w:p w:rsidR="00FD179E" w:rsidRDefault="00FD179E" w:rsidP="00A331FB">
            <w:pPr>
              <w:spacing w:before="120" w:after="120"/>
              <w:rPr>
                <w:rFonts w:ascii="Georgia" w:hAnsi="Georgia"/>
                <w:sz w:val="22"/>
                <w:szCs w:val="22"/>
                <w:lang w:eastAsia="en-NZ"/>
              </w:rPr>
            </w:pPr>
            <w:r w:rsidRPr="00FD179E">
              <w:rPr>
                <w:rFonts w:ascii="Georgia" w:hAnsi="Georgia"/>
                <w:sz w:val="22"/>
                <w:szCs w:val="22"/>
                <w:lang w:eastAsia="en-NZ"/>
              </w:rPr>
              <w:t xml:space="preserve">The staff team appear to work well together, and evidence indicates the relationships between the </w:t>
            </w:r>
            <w:r>
              <w:rPr>
                <w:rFonts w:ascii="Georgia" w:hAnsi="Georgia"/>
                <w:sz w:val="22"/>
                <w:szCs w:val="22"/>
                <w:lang w:eastAsia="en-NZ"/>
              </w:rPr>
              <w:t>people</w:t>
            </w:r>
            <w:r w:rsidRPr="00FD179E">
              <w:rPr>
                <w:rFonts w:ascii="Georgia" w:hAnsi="Georgia"/>
                <w:sz w:val="22"/>
                <w:szCs w:val="22"/>
                <w:lang w:eastAsia="en-NZ"/>
              </w:rPr>
              <w:t xml:space="preserve">/their families and the staff enhance the </w:t>
            </w:r>
            <w:r>
              <w:rPr>
                <w:rFonts w:ascii="Georgia" w:hAnsi="Georgia"/>
                <w:sz w:val="22"/>
                <w:szCs w:val="22"/>
                <w:lang w:eastAsia="en-NZ"/>
              </w:rPr>
              <w:t>people</w:t>
            </w:r>
            <w:r w:rsidRPr="00FD179E">
              <w:rPr>
                <w:rFonts w:ascii="Georgia" w:hAnsi="Georgia"/>
                <w:sz w:val="22"/>
                <w:szCs w:val="22"/>
                <w:lang w:eastAsia="en-NZ"/>
              </w:rPr>
              <w:t xml:space="preserve">’s lives.  </w:t>
            </w:r>
          </w:p>
          <w:p w:rsidR="00FD179E" w:rsidRDefault="00FD179E" w:rsidP="00A331FB">
            <w:pPr>
              <w:spacing w:before="120" w:after="120"/>
              <w:rPr>
                <w:rFonts w:ascii="Georgia" w:hAnsi="Georgia"/>
                <w:sz w:val="22"/>
                <w:szCs w:val="22"/>
                <w:lang w:eastAsia="en-NZ"/>
              </w:rPr>
            </w:pPr>
            <w:r w:rsidRPr="00FD179E">
              <w:rPr>
                <w:rFonts w:ascii="Georgia" w:hAnsi="Georgia"/>
                <w:sz w:val="22"/>
                <w:szCs w:val="22"/>
                <w:lang w:eastAsia="en-NZ"/>
              </w:rPr>
              <w:t>The women appear to live comfortably together with some taking greater ownership in their home than others.</w:t>
            </w:r>
            <w:r>
              <w:rPr>
                <w:rFonts w:ascii="Georgia" w:hAnsi="Georgia"/>
                <w:sz w:val="22"/>
                <w:szCs w:val="22"/>
                <w:lang w:eastAsia="en-NZ"/>
              </w:rPr>
              <w:t xml:space="preserve">  </w:t>
            </w:r>
            <w:r w:rsidRPr="00FD179E">
              <w:rPr>
                <w:rFonts w:ascii="Georgia" w:hAnsi="Georgia"/>
                <w:sz w:val="22"/>
                <w:szCs w:val="22"/>
                <w:lang w:eastAsia="en-NZ"/>
              </w:rPr>
              <w:t xml:space="preserve">ConneXu has recently replaced the carpet and there are plans to further revitalise the tired wallpaper.  Despite needing a bit of sprucing up, the home is clean and the </w:t>
            </w:r>
            <w:r>
              <w:rPr>
                <w:rFonts w:ascii="Georgia" w:hAnsi="Georgia"/>
                <w:sz w:val="22"/>
                <w:szCs w:val="22"/>
                <w:lang w:eastAsia="en-NZ"/>
              </w:rPr>
              <w:t>people</w:t>
            </w:r>
            <w:r w:rsidRPr="00FD179E">
              <w:rPr>
                <w:rFonts w:ascii="Georgia" w:hAnsi="Georgia"/>
                <w:sz w:val="22"/>
                <w:szCs w:val="22"/>
                <w:lang w:eastAsia="en-NZ"/>
              </w:rPr>
              <w:t xml:space="preserve"> seemed proud of their environment.  </w:t>
            </w:r>
          </w:p>
          <w:p w:rsidR="00FD179E" w:rsidRDefault="00FD179E" w:rsidP="00A331FB">
            <w:pPr>
              <w:spacing w:before="120" w:after="120"/>
              <w:rPr>
                <w:rFonts w:ascii="Georgia" w:hAnsi="Georgia"/>
                <w:sz w:val="22"/>
                <w:szCs w:val="22"/>
                <w:lang w:eastAsia="en-NZ"/>
              </w:rPr>
            </w:pPr>
            <w:r w:rsidRPr="00FD179E">
              <w:rPr>
                <w:rFonts w:ascii="Georgia" w:hAnsi="Georgia"/>
                <w:sz w:val="22"/>
                <w:szCs w:val="22"/>
                <w:lang w:eastAsia="en-NZ"/>
              </w:rPr>
              <w:t xml:space="preserve">All of the </w:t>
            </w:r>
            <w:r>
              <w:rPr>
                <w:rFonts w:ascii="Georgia" w:hAnsi="Georgia"/>
                <w:sz w:val="22"/>
                <w:szCs w:val="22"/>
                <w:lang w:eastAsia="en-NZ"/>
              </w:rPr>
              <w:t>people</w:t>
            </w:r>
            <w:r w:rsidRPr="00FD179E">
              <w:rPr>
                <w:rFonts w:ascii="Georgia" w:hAnsi="Georgia"/>
                <w:sz w:val="22"/>
                <w:szCs w:val="22"/>
                <w:lang w:eastAsia="en-NZ"/>
              </w:rPr>
              <w:t xml:space="preserve"> attend an external day programme for a</w:t>
            </w:r>
            <w:r>
              <w:rPr>
                <w:rFonts w:ascii="Georgia" w:hAnsi="Georgia"/>
                <w:sz w:val="22"/>
                <w:szCs w:val="22"/>
                <w:lang w:eastAsia="en-NZ"/>
              </w:rPr>
              <w:t>ll or part of their week.  One person</w:t>
            </w:r>
            <w:r w:rsidRPr="00FD179E">
              <w:rPr>
                <w:rFonts w:ascii="Georgia" w:hAnsi="Georgia"/>
                <w:sz w:val="22"/>
                <w:szCs w:val="22"/>
                <w:lang w:eastAsia="en-NZ"/>
              </w:rPr>
              <w:t xml:space="preserve"> has the choice of attending</w:t>
            </w:r>
            <w:r w:rsidR="009B106C">
              <w:rPr>
                <w:rFonts w:ascii="Georgia" w:hAnsi="Georgia"/>
                <w:sz w:val="22"/>
                <w:szCs w:val="22"/>
                <w:lang w:eastAsia="en-NZ"/>
              </w:rPr>
              <w:t>, but</w:t>
            </w:r>
            <w:r w:rsidRPr="00FD179E">
              <w:rPr>
                <w:rFonts w:ascii="Georgia" w:hAnsi="Georgia"/>
                <w:sz w:val="22"/>
                <w:szCs w:val="22"/>
                <w:lang w:eastAsia="en-NZ"/>
              </w:rPr>
              <w:t xml:space="preserve"> currently stays home two half days a week as </w:t>
            </w:r>
            <w:r>
              <w:rPr>
                <w:rFonts w:ascii="Georgia" w:hAnsi="Georgia"/>
                <w:sz w:val="22"/>
                <w:szCs w:val="22"/>
                <w:lang w:eastAsia="en-NZ"/>
              </w:rPr>
              <w:t>th</w:t>
            </w:r>
            <w:r w:rsidRPr="00FD179E">
              <w:rPr>
                <w:rFonts w:ascii="Georgia" w:hAnsi="Georgia"/>
                <w:sz w:val="22"/>
                <w:szCs w:val="22"/>
                <w:lang w:eastAsia="en-NZ"/>
              </w:rPr>
              <w:t>e</w:t>
            </w:r>
            <w:r>
              <w:rPr>
                <w:rFonts w:ascii="Georgia" w:hAnsi="Georgia"/>
                <w:sz w:val="22"/>
                <w:szCs w:val="22"/>
                <w:lang w:eastAsia="en-NZ"/>
              </w:rPr>
              <w:t>i</w:t>
            </w:r>
            <w:r w:rsidRPr="00FD179E">
              <w:rPr>
                <w:rFonts w:ascii="Georgia" w:hAnsi="Georgia"/>
                <w:sz w:val="22"/>
                <w:szCs w:val="22"/>
                <w:lang w:eastAsia="en-NZ"/>
              </w:rPr>
              <w:t xml:space="preserve">r health condition is causing </w:t>
            </w:r>
            <w:r>
              <w:rPr>
                <w:rFonts w:ascii="Georgia" w:hAnsi="Georgia"/>
                <w:sz w:val="22"/>
                <w:szCs w:val="22"/>
                <w:lang w:eastAsia="en-NZ"/>
              </w:rPr>
              <w:t>them</w:t>
            </w:r>
            <w:r w:rsidRPr="00FD179E">
              <w:rPr>
                <w:rFonts w:ascii="Georgia" w:hAnsi="Georgia"/>
                <w:sz w:val="22"/>
                <w:szCs w:val="22"/>
                <w:lang w:eastAsia="en-NZ"/>
              </w:rPr>
              <w:t xml:space="preserve"> to tire easily.  </w:t>
            </w:r>
          </w:p>
          <w:p w:rsidR="00C53F47" w:rsidRDefault="00C342E9" w:rsidP="00A331FB">
            <w:pPr>
              <w:spacing w:before="120" w:after="120"/>
              <w:rPr>
                <w:rFonts w:ascii="Georgia" w:hAnsi="Georgia"/>
                <w:sz w:val="22"/>
                <w:szCs w:val="22"/>
                <w:lang w:eastAsia="en-NZ"/>
              </w:rPr>
            </w:pPr>
            <w:r w:rsidRPr="00C342E9">
              <w:rPr>
                <w:rFonts w:ascii="Georgia" w:hAnsi="Georgia"/>
                <w:sz w:val="22"/>
                <w:szCs w:val="22"/>
                <w:lang w:eastAsia="en-NZ"/>
              </w:rPr>
              <w:t xml:space="preserve">The </w:t>
            </w:r>
            <w:r>
              <w:rPr>
                <w:rFonts w:ascii="Georgia" w:hAnsi="Georgia"/>
                <w:sz w:val="22"/>
                <w:szCs w:val="22"/>
                <w:lang w:eastAsia="en-NZ"/>
              </w:rPr>
              <w:t>people</w:t>
            </w:r>
            <w:r w:rsidRPr="00C342E9">
              <w:rPr>
                <w:rFonts w:ascii="Georgia" w:hAnsi="Georgia"/>
                <w:sz w:val="22"/>
                <w:szCs w:val="22"/>
                <w:lang w:eastAsia="en-NZ"/>
              </w:rPr>
              <w:t xml:space="preserve">’s families advised that they have seen improvements in the home since </w:t>
            </w:r>
            <w:r w:rsidR="009B106C">
              <w:rPr>
                <w:rFonts w:ascii="Georgia" w:hAnsi="Georgia"/>
                <w:sz w:val="22"/>
                <w:szCs w:val="22"/>
                <w:lang w:eastAsia="en-NZ"/>
              </w:rPr>
              <w:t>a disruptive</w:t>
            </w:r>
            <w:r w:rsidRPr="00C342E9">
              <w:rPr>
                <w:rFonts w:ascii="Georgia" w:hAnsi="Georgia"/>
                <w:sz w:val="22"/>
                <w:szCs w:val="22"/>
                <w:lang w:eastAsia="en-NZ"/>
              </w:rPr>
              <w:t xml:space="preserve"> flatmate has shifted out.  We note one </w:t>
            </w:r>
            <w:r>
              <w:rPr>
                <w:rFonts w:ascii="Georgia" w:hAnsi="Georgia"/>
                <w:sz w:val="22"/>
                <w:szCs w:val="22"/>
                <w:lang w:eastAsia="en-NZ"/>
              </w:rPr>
              <w:t>person</w:t>
            </w:r>
            <w:r w:rsidRPr="00C342E9">
              <w:rPr>
                <w:rFonts w:ascii="Georgia" w:hAnsi="Georgia"/>
                <w:sz w:val="22"/>
                <w:szCs w:val="22"/>
                <w:lang w:eastAsia="en-NZ"/>
              </w:rPr>
              <w:t>’s health condition is deteriorating and the staff and management are sensitive to the changes which are likely to occur in the future.</w:t>
            </w:r>
          </w:p>
          <w:p w:rsidR="00B83A4C" w:rsidRDefault="00B83A4C" w:rsidP="00A331FB">
            <w:pPr>
              <w:spacing w:before="120" w:after="120"/>
              <w:rPr>
                <w:rFonts w:ascii="Georgia" w:hAnsi="Georgia"/>
                <w:sz w:val="22"/>
                <w:szCs w:val="22"/>
                <w:lang w:eastAsia="en-NZ"/>
              </w:rPr>
            </w:pPr>
            <w:r>
              <w:rPr>
                <w:rFonts w:ascii="Georgia" w:hAnsi="Georgia"/>
                <w:sz w:val="22"/>
                <w:szCs w:val="22"/>
                <w:lang w:eastAsia="en-NZ"/>
              </w:rPr>
              <w:t>T</w:t>
            </w:r>
            <w:r w:rsidRPr="00B83A4C">
              <w:rPr>
                <w:rFonts w:ascii="Georgia" w:hAnsi="Georgia"/>
                <w:sz w:val="22"/>
                <w:szCs w:val="22"/>
                <w:lang w:eastAsia="en-NZ"/>
              </w:rPr>
              <w:t>here have been new developments regarding communication with families and it is anticipated that the new data system will further enable information to flow in a reciprocal fashion.</w:t>
            </w:r>
          </w:p>
          <w:p w:rsidR="009B106C" w:rsidRDefault="00C342E9" w:rsidP="00A331FB">
            <w:pPr>
              <w:spacing w:before="120" w:after="120"/>
              <w:rPr>
                <w:rFonts w:ascii="Georgia" w:hAnsi="Georgia"/>
                <w:sz w:val="22"/>
                <w:szCs w:val="22"/>
                <w:lang w:eastAsia="en-NZ"/>
              </w:rPr>
            </w:pPr>
            <w:r w:rsidRPr="00C342E9">
              <w:rPr>
                <w:rFonts w:ascii="Georgia" w:hAnsi="Georgia"/>
                <w:sz w:val="22"/>
                <w:szCs w:val="22"/>
                <w:lang w:eastAsia="en-NZ"/>
              </w:rPr>
              <w:t xml:space="preserve">The women provide feedback through Support Surveys and have input into the service through Residential House meetings.  </w:t>
            </w:r>
            <w:r>
              <w:rPr>
                <w:rFonts w:ascii="Georgia" w:hAnsi="Georgia"/>
                <w:sz w:val="22"/>
                <w:szCs w:val="22"/>
                <w:lang w:eastAsia="en-NZ"/>
              </w:rPr>
              <w:t>C</w:t>
            </w:r>
            <w:r w:rsidRPr="00C342E9">
              <w:rPr>
                <w:rFonts w:ascii="Georgia" w:hAnsi="Georgia"/>
                <w:sz w:val="22"/>
                <w:szCs w:val="22"/>
                <w:lang w:eastAsia="en-NZ"/>
              </w:rPr>
              <w:t>urrently the meetings are facilitated by a staff member</w:t>
            </w:r>
            <w:r>
              <w:rPr>
                <w:rFonts w:ascii="Georgia" w:hAnsi="Georgia"/>
                <w:sz w:val="22"/>
                <w:szCs w:val="22"/>
                <w:lang w:eastAsia="en-NZ"/>
              </w:rPr>
              <w:t xml:space="preserve"> and t</w:t>
            </w:r>
            <w:r w:rsidRPr="00C342E9">
              <w:rPr>
                <w:rFonts w:ascii="Georgia" w:hAnsi="Georgia"/>
                <w:sz w:val="22"/>
                <w:szCs w:val="22"/>
                <w:lang w:eastAsia="en-NZ"/>
              </w:rPr>
              <w:t xml:space="preserve">he </w:t>
            </w:r>
          </w:p>
          <w:p w:rsidR="009B106C" w:rsidRDefault="009B106C" w:rsidP="00A331FB">
            <w:pPr>
              <w:spacing w:before="120" w:after="120"/>
              <w:rPr>
                <w:rFonts w:ascii="Georgia" w:hAnsi="Georgia"/>
                <w:sz w:val="22"/>
                <w:szCs w:val="22"/>
                <w:lang w:eastAsia="en-NZ"/>
              </w:rPr>
            </w:pPr>
          </w:p>
          <w:p w:rsidR="00C342E9" w:rsidRDefault="00C342E9" w:rsidP="00A331FB">
            <w:pPr>
              <w:spacing w:before="120" w:after="120"/>
              <w:rPr>
                <w:rFonts w:ascii="Georgia" w:hAnsi="Georgia"/>
                <w:sz w:val="22"/>
                <w:szCs w:val="22"/>
                <w:lang w:eastAsia="en-NZ"/>
              </w:rPr>
            </w:pPr>
            <w:r w:rsidRPr="00C342E9">
              <w:rPr>
                <w:rFonts w:ascii="Georgia" w:hAnsi="Georgia"/>
                <w:sz w:val="22"/>
                <w:szCs w:val="22"/>
                <w:lang w:eastAsia="en-NZ"/>
              </w:rPr>
              <w:lastRenderedPageBreak/>
              <w:t xml:space="preserve">Evaluation Team believes providing the women with a facilitator who is external to the service would give the women additional opportunities to express themselves in an </w:t>
            </w:r>
            <w:r w:rsidR="009B106C">
              <w:rPr>
                <w:rFonts w:ascii="Georgia" w:hAnsi="Georgia"/>
                <w:sz w:val="22"/>
                <w:szCs w:val="22"/>
                <w:lang w:eastAsia="en-NZ"/>
              </w:rPr>
              <w:t>open</w:t>
            </w:r>
            <w:r w:rsidRPr="00C342E9">
              <w:rPr>
                <w:rFonts w:ascii="Georgia" w:hAnsi="Georgia"/>
                <w:sz w:val="22"/>
                <w:szCs w:val="22"/>
                <w:lang w:eastAsia="en-NZ"/>
              </w:rPr>
              <w:t xml:space="preserve"> manner.  </w:t>
            </w:r>
          </w:p>
          <w:p w:rsidR="00C342E9" w:rsidRDefault="00C342E9" w:rsidP="00A331FB">
            <w:pPr>
              <w:spacing w:before="120" w:after="120"/>
              <w:rPr>
                <w:rFonts w:ascii="Georgia" w:hAnsi="Georgia"/>
                <w:sz w:val="22"/>
                <w:szCs w:val="22"/>
                <w:lang w:eastAsia="en-NZ"/>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B83A4C" w:rsidRDefault="00B83A4C" w:rsidP="002F2A78">
            <w:pPr>
              <w:spacing w:before="120" w:after="120"/>
              <w:rPr>
                <w:rFonts w:ascii="Georgia" w:hAnsi="Georgia"/>
                <w:sz w:val="22"/>
                <w:szCs w:val="22"/>
                <w:lang w:eastAsia="en-NZ"/>
              </w:rPr>
            </w:pPr>
            <w:r w:rsidRPr="00B83A4C">
              <w:rPr>
                <w:rFonts w:ascii="Georgia" w:hAnsi="Georgia"/>
                <w:sz w:val="22"/>
                <w:szCs w:val="22"/>
                <w:lang w:eastAsia="en-NZ"/>
              </w:rPr>
              <w:t xml:space="preserve">The </w:t>
            </w:r>
            <w:r w:rsidR="00C342E9">
              <w:rPr>
                <w:rFonts w:ascii="Georgia" w:hAnsi="Georgia"/>
                <w:sz w:val="22"/>
                <w:szCs w:val="22"/>
                <w:lang w:eastAsia="en-NZ"/>
              </w:rPr>
              <w:t xml:space="preserve">people </w:t>
            </w:r>
            <w:r w:rsidR="00C342E9" w:rsidRPr="00C342E9">
              <w:rPr>
                <w:rFonts w:ascii="Georgia" w:hAnsi="Georgia"/>
                <w:sz w:val="22"/>
                <w:szCs w:val="22"/>
                <w:lang w:eastAsia="en-NZ"/>
              </w:rPr>
              <w:t xml:space="preserve">use a range of communication methods to express themselves.  The staff use visuals to aid communication and these were evident in photo boards, planners, activity schedules, menu planning and Whole of Life Plans.  </w:t>
            </w:r>
            <w:r w:rsidR="00470B39">
              <w:rPr>
                <w:rFonts w:ascii="Georgia" w:hAnsi="Georgia"/>
                <w:sz w:val="22"/>
                <w:szCs w:val="22"/>
                <w:lang w:eastAsia="en-NZ"/>
              </w:rPr>
              <w:t>A</w:t>
            </w:r>
            <w:r w:rsidR="00470B39" w:rsidRPr="00470B39">
              <w:rPr>
                <w:rFonts w:ascii="Georgia" w:hAnsi="Georgia"/>
                <w:sz w:val="22"/>
                <w:szCs w:val="22"/>
                <w:lang w:eastAsia="en-NZ"/>
              </w:rPr>
              <w:t>dditional training in augmentative communication would assist the</w:t>
            </w:r>
            <w:r w:rsidR="00470B39">
              <w:rPr>
                <w:rFonts w:ascii="Georgia" w:hAnsi="Georgia"/>
                <w:sz w:val="22"/>
                <w:szCs w:val="22"/>
                <w:lang w:eastAsia="en-NZ"/>
              </w:rPr>
              <w:t xml:space="preserve"> staff</w:t>
            </w:r>
            <w:r w:rsidR="00470B39" w:rsidRPr="00470B39">
              <w:rPr>
                <w:rFonts w:ascii="Georgia" w:hAnsi="Georgia"/>
                <w:sz w:val="22"/>
                <w:szCs w:val="22"/>
                <w:lang w:eastAsia="en-NZ"/>
              </w:rPr>
              <w:t xml:space="preserve"> when working with the </w:t>
            </w:r>
            <w:r w:rsidR="00470B39">
              <w:rPr>
                <w:rFonts w:ascii="Georgia" w:hAnsi="Georgia"/>
                <w:sz w:val="22"/>
                <w:szCs w:val="22"/>
                <w:lang w:eastAsia="en-NZ"/>
              </w:rPr>
              <w:t>people.</w:t>
            </w:r>
          </w:p>
          <w:p w:rsidR="00C342E9" w:rsidRDefault="00470B39" w:rsidP="002F2A78">
            <w:pPr>
              <w:spacing w:before="120" w:after="120"/>
              <w:rPr>
                <w:rFonts w:ascii="Georgia" w:hAnsi="Georgia"/>
                <w:sz w:val="22"/>
                <w:szCs w:val="22"/>
                <w:lang w:eastAsia="en-NZ"/>
              </w:rPr>
            </w:pPr>
            <w:r w:rsidRPr="00470B39">
              <w:rPr>
                <w:rFonts w:ascii="Georgia" w:hAnsi="Georgia"/>
                <w:sz w:val="22"/>
                <w:szCs w:val="22"/>
                <w:lang w:eastAsia="en-NZ"/>
              </w:rPr>
              <w:t xml:space="preserve">The </w:t>
            </w:r>
            <w:r w:rsidR="00C342E9">
              <w:rPr>
                <w:rFonts w:ascii="Georgia" w:hAnsi="Georgia"/>
                <w:sz w:val="22"/>
                <w:szCs w:val="22"/>
                <w:lang w:eastAsia="en-NZ"/>
              </w:rPr>
              <w:t xml:space="preserve">people are encouraged to </w:t>
            </w:r>
            <w:r w:rsidRPr="00470B39">
              <w:rPr>
                <w:rFonts w:ascii="Georgia" w:hAnsi="Georgia"/>
                <w:sz w:val="22"/>
                <w:szCs w:val="22"/>
                <w:lang w:eastAsia="en-NZ"/>
              </w:rPr>
              <w:t xml:space="preserve">participate in </w:t>
            </w:r>
            <w:r w:rsidR="00C342E9">
              <w:rPr>
                <w:rFonts w:ascii="Georgia" w:hAnsi="Georgia"/>
                <w:sz w:val="22"/>
                <w:szCs w:val="22"/>
                <w:lang w:eastAsia="en-NZ"/>
              </w:rPr>
              <w:t xml:space="preserve">various household tasks, including </w:t>
            </w:r>
            <w:r w:rsidR="00C342E9" w:rsidRPr="00C342E9">
              <w:rPr>
                <w:rFonts w:ascii="Georgia" w:hAnsi="Georgia"/>
                <w:sz w:val="22"/>
                <w:szCs w:val="22"/>
                <w:lang w:eastAsia="en-NZ"/>
              </w:rPr>
              <w:t>helping with meal preparation, setting the table, washing and hanging out clothes, vacuuming, making cups of tea, tidying bedroom</w:t>
            </w:r>
            <w:r w:rsidR="009B106C">
              <w:rPr>
                <w:rFonts w:ascii="Georgia" w:hAnsi="Georgia"/>
                <w:sz w:val="22"/>
                <w:szCs w:val="22"/>
                <w:lang w:eastAsia="en-NZ"/>
              </w:rPr>
              <w:t>s</w:t>
            </w:r>
            <w:r w:rsidR="00C342E9" w:rsidRPr="00C342E9">
              <w:rPr>
                <w:rFonts w:ascii="Georgia" w:hAnsi="Georgia"/>
                <w:sz w:val="22"/>
                <w:szCs w:val="22"/>
                <w:lang w:eastAsia="en-NZ"/>
              </w:rPr>
              <w:t xml:space="preserve"> and making lunches</w:t>
            </w:r>
            <w:r w:rsidR="00C342E9">
              <w:rPr>
                <w:rFonts w:ascii="Georgia" w:hAnsi="Georgia"/>
                <w:sz w:val="22"/>
                <w:szCs w:val="22"/>
                <w:lang w:eastAsia="en-NZ"/>
              </w:rPr>
              <w:t>.</w:t>
            </w:r>
          </w:p>
          <w:p w:rsidR="00C342E9" w:rsidRDefault="00C342E9" w:rsidP="002F2A78">
            <w:pPr>
              <w:spacing w:before="120" w:after="120"/>
              <w:rPr>
                <w:rFonts w:ascii="Georgia" w:hAnsi="Georgia"/>
                <w:sz w:val="22"/>
                <w:szCs w:val="22"/>
                <w:lang w:eastAsia="en-NZ"/>
              </w:rPr>
            </w:pPr>
            <w:r w:rsidRPr="00C342E9">
              <w:rPr>
                <w:rFonts w:ascii="Georgia" w:hAnsi="Georgia"/>
                <w:sz w:val="22"/>
                <w:szCs w:val="22"/>
                <w:lang w:eastAsia="en-NZ"/>
              </w:rPr>
              <w:t>Three staff fill the roster with one woman scheduled to have 1:1 support for two hours, three times a week.</w:t>
            </w:r>
          </w:p>
          <w:p w:rsidR="00470B39" w:rsidRDefault="00EF495A" w:rsidP="002F2A78">
            <w:pPr>
              <w:spacing w:before="120" w:after="120"/>
              <w:rPr>
                <w:rFonts w:ascii="Georgia" w:hAnsi="Georgia"/>
                <w:sz w:val="22"/>
                <w:szCs w:val="22"/>
              </w:rPr>
            </w:pPr>
            <w:r w:rsidRPr="00EF495A">
              <w:rPr>
                <w:rFonts w:ascii="Georgia" w:hAnsi="Georgia"/>
                <w:sz w:val="22"/>
                <w:szCs w:val="22"/>
              </w:rPr>
              <w:t>The f</w:t>
            </w:r>
            <w:r w:rsidR="00C342E9">
              <w:rPr>
                <w:rFonts w:ascii="Georgia" w:hAnsi="Georgia"/>
                <w:sz w:val="22"/>
                <w:szCs w:val="22"/>
              </w:rPr>
              <w:t>ive</w:t>
            </w:r>
            <w:r w:rsidRPr="00EF495A">
              <w:rPr>
                <w:rFonts w:ascii="Georgia" w:hAnsi="Georgia"/>
                <w:sz w:val="22"/>
                <w:szCs w:val="22"/>
              </w:rPr>
              <w:t xml:space="preserve">-bedroom home provides the </w:t>
            </w:r>
            <w:r w:rsidR="00470B39">
              <w:rPr>
                <w:rFonts w:ascii="Georgia" w:hAnsi="Georgia"/>
                <w:sz w:val="22"/>
                <w:szCs w:val="22"/>
              </w:rPr>
              <w:t>people</w:t>
            </w:r>
            <w:r w:rsidRPr="00EF495A">
              <w:rPr>
                <w:rFonts w:ascii="Georgia" w:hAnsi="Georgia"/>
                <w:sz w:val="22"/>
                <w:szCs w:val="22"/>
              </w:rPr>
              <w:t xml:space="preserve"> with </w:t>
            </w:r>
            <w:r w:rsidR="00C342E9">
              <w:rPr>
                <w:rFonts w:ascii="Georgia" w:hAnsi="Georgia"/>
                <w:sz w:val="22"/>
                <w:szCs w:val="22"/>
              </w:rPr>
              <w:t xml:space="preserve">adequate space for </w:t>
            </w:r>
            <w:r w:rsidRPr="00EF495A">
              <w:rPr>
                <w:rFonts w:ascii="Georgia" w:hAnsi="Georgia"/>
                <w:sz w:val="22"/>
                <w:szCs w:val="22"/>
              </w:rPr>
              <w:t>privacy.</w:t>
            </w:r>
            <w:r>
              <w:rPr>
                <w:rFonts w:ascii="Georgia" w:hAnsi="Georgia"/>
                <w:sz w:val="22"/>
                <w:szCs w:val="22"/>
              </w:rPr>
              <w:t xml:space="preserve">  </w:t>
            </w:r>
          </w:p>
          <w:p w:rsidR="00C84A43" w:rsidRDefault="00C84A43" w:rsidP="002F2A78">
            <w:pPr>
              <w:spacing w:before="120" w:after="120"/>
              <w:rPr>
                <w:rFonts w:ascii="Georgia" w:hAnsi="Georgia"/>
                <w:sz w:val="22"/>
                <w:szCs w:val="22"/>
              </w:rPr>
            </w:pPr>
            <w:r>
              <w:rPr>
                <w:rFonts w:ascii="Georgia" w:hAnsi="Georgia"/>
                <w:sz w:val="22"/>
                <w:szCs w:val="22"/>
              </w:rPr>
              <w:t xml:space="preserve">The Evaluation Team was </w:t>
            </w:r>
            <w:r w:rsidRPr="00C84A43">
              <w:rPr>
                <w:rFonts w:ascii="Georgia" w:hAnsi="Georgia"/>
                <w:sz w:val="22"/>
                <w:szCs w:val="22"/>
              </w:rPr>
              <w:t xml:space="preserve">unclear about the relevance of some information and </w:t>
            </w:r>
            <w:r w:rsidR="009B106C" w:rsidRPr="00C84A43">
              <w:rPr>
                <w:rFonts w:ascii="Georgia" w:hAnsi="Georgia"/>
                <w:sz w:val="22"/>
                <w:szCs w:val="22"/>
              </w:rPr>
              <w:t>encourages</w:t>
            </w:r>
            <w:r w:rsidRPr="00C84A43">
              <w:rPr>
                <w:rFonts w:ascii="Georgia" w:hAnsi="Georgia"/>
                <w:sz w:val="22"/>
                <w:szCs w:val="22"/>
              </w:rPr>
              <w:t xml:space="preserve"> the service to ensure the information kept about the </w:t>
            </w:r>
            <w:r>
              <w:rPr>
                <w:rFonts w:ascii="Georgia" w:hAnsi="Georgia"/>
                <w:sz w:val="22"/>
                <w:szCs w:val="22"/>
              </w:rPr>
              <w:t>people</w:t>
            </w:r>
            <w:r w:rsidRPr="00C84A43">
              <w:rPr>
                <w:rFonts w:ascii="Georgia" w:hAnsi="Georgia"/>
                <w:sz w:val="22"/>
                <w:szCs w:val="22"/>
              </w:rPr>
              <w:t xml:space="preserve"> is relevant and up-to-date.  </w:t>
            </w:r>
          </w:p>
          <w:p w:rsidR="00C84A43" w:rsidRDefault="008D4C98" w:rsidP="002F2A78">
            <w:pPr>
              <w:spacing w:before="120" w:after="120"/>
              <w:rPr>
                <w:rFonts w:ascii="Georgia" w:hAnsi="Georgia"/>
                <w:sz w:val="22"/>
                <w:szCs w:val="22"/>
              </w:rPr>
            </w:pPr>
            <w:r w:rsidRPr="008D4C98">
              <w:rPr>
                <w:rFonts w:ascii="Georgia" w:hAnsi="Georgia"/>
                <w:sz w:val="22"/>
                <w:szCs w:val="22"/>
              </w:rPr>
              <w:t xml:space="preserve">The </w:t>
            </w:r>
            <w:r w:rsidR="00C84A43">
              <w:rPr>
                <w:rFonts w:ascii="Georgia" w:hAnsi="Georgia"/>
                <w:sz w:val="22"/>
                <w:szCs w:val="22"/>
              </w:rPr>
              <w:t>people</w:t>
            </w:r>
            <w:r w:rsidR="00C84A43" w:rsidRPr="00C84A43">
              <w:rPr>
                <w:rFonts w:ascii="Georgia" w:hAnsi="Georgia"/>
                <w:sz w:val="22"/>
                <w:szCs w:val="22"/>
              </w:rPr>
              <w:t xml:space="preserve"> enjoy life patterns similar to those experienced by other community members.  </w:t>
            </w:r>
          </w:p>
          <w:p w:rsidR="002C521E" w:rsidRDefault="002C521E"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C84A43" w:rsidRDefault="00C84A43" w:rsidP="00E1515F">
            <w:pPr>
              <w:spacing w:before="120" w:after="120"/>
              <w:rPr>
                <w:rFonts w:ascii="Georgia" w:hAnsi="Georgia"/>
                <w:sz w:val="22"/>
                <w:szCs w:val="22"/>
                <w:lang w:eastAsia="en-NZ"/>
              </w:rPr>
            </w:pPr>
            <w:r w:rsidRPr="00C84A43">
              <w:rPr>
                <w:rFonts w:ascii="Georgia" w:hAnsi="Georgia"/>
                <w:sz w:val="22"/>
                <w:szCs w:val="22"/>
                <w:lang w:eastAsia="en-NZ"/>
              </w:rPr>
              <w:t xml:space="preserve">The </w:t>
            </w:r>
            <w:r>
              <w:rPr>
                <w:rFonts w:ascii="Georgia" w:hAnsi="Georgia"/>
                <w:sz w:val="22"/>
                <w:szCs w:val="22"/>
                <w:lang w:eastAsia="en-NZ"/>
              </w:rPr>
              <w:t>people</w:t>
            </w:r>
            <w:r w:rsidRPr="00C84A43">
              <w:rPr>
                <w:rFonts w:ascii="Georgia" w:hAnsi="Georgia"/>
                <w:sz w:val="22"/>
                <w:szCs w:val="22"/>
                <w:lang w:eastAsia="en-NZ"/>
              </w:rPr>
              <w:t xml:space="preserve"> enjoy connecting with their community through participation in sports activities, walking in parks, attending day programme activities, shopping, swimming, frequenting cafés and socialising with friends.  </w:t>
            </w:r>
          </w:p>
          <w:p w:rsidR="00254517" w:rsidRDefault="008D4C98" w:rsidP="00E1515F">
            <w:pPr>
              <w:spacing w:before="120" w:after="120"/>
              <w:rPr>
                <w:rFonts w:ascii="Georgia" w:hAnsi="Georgia"/>
                <w:sz w:val="22"/>
                <w:szCs w:val="22"/>
                <w:lang w:eastAsia="en-NZ"/>
              </w:rPr>
            </w:pPr>
            <w:r w:rsidRPr="008D4C98">
              <w:rPr>
                <w:rFonts w:ascii="Georgia" w:hAnsi="Georgia"/>
                <w:sz w:val="22"/>
                <w:szCs w:val="22"/>
                <w:lang w:eastAsia="en-NZ"/>
              </w:rPr>
              <w:t xml:space="preserve">The </w:t>
            </w:r>
            <w:r>
              <w:rPr>
                <w:rFonts w:ascii="Georgia" w:hAnsi="Georgia"/>
                <w:sz w:val="22"/>
                <w:szCs w:val="22"/>
                <w:lang w:eastAsia="en-NZ"/>
              </w:rPr>
              <w:t xml:space="preserve">people </w:t>
            </w:r>
            <w:r w:rsidRPr="008D4C98">
              <w:rPr>
                <w:rFonts w:ascii="Georgia" w:hAnsi="Georgia"/>
                <w:sz w:val="22"/>
                <w:szCs w:val="22"/>
                <w:lang w:eastAsia="en-NZ"/>
              </w:rPr>
              <w:t xml:space="preserve">have regular visits to their doctors and dentists, and a neuropsychiatrist is involved in the management of </w:t>
            </w:r>
            <w:r w:rsidR="00C84A43">
              <w:rPr>
                <w:rFonts w:ascii="Georgia" w:hAnsi="Georgia"/>
                <w:sz w:val="22"/>
                <w:szCs w:val="22"/>
                <w:lang w:eastAsia="en-NZ"/>
              </w:rPr>
              <w:t>one</w:t>
            </w:r>
            <w:r w:rsidRPr="008D4C98">
              <w:rPr>
                <w:rFonts w:ascii="Georgia" w:hAnsi="Georgia"/>
                <w:sz w:val="22"/>
                <w:szCs w:val="22"/>
                <w:lang w:eastAsia="en-NZ"/>
              </w:rPr>
              <w:t xml:space="preserve"> </w:t>
            </w:r>
            <w:r>
              <w:rPr>
                <w:rFonts w:ascii="Georgia" w:hAnsi="Georgia"/>
                <w:sz w:val="22"/>
                <w:szCs w:val="22"/>
                <w:lang w:eastAsia="en-NZ"/>
              </w:rPr>
              <w:t>pe</w:t>
            </w:r>
            <w:r w:rsidR="00C84A43">
              <w:rPr>
                <w:rFonts w:ascii="Georgia" w:hAnsi="Georgia"/>
                <w:sz w:val="22"/>
                <w:szCs w:val="22"/>
                <w:lang w:eastAsia="en-NZ"/>
              </w:rPr>
              <w:t>rson</w:t>
            </w:r>
            <w:r w:rsidRPr="008D4C98">
              <w:rPr>
                <w:rFonts w:ascii="Georgia" w:hAnsi="Georgia"/>
                <w:sz w:val="22"/>
                <w:szCs w:val="22"/>
                <w:lang w:eastAsia="en-NZ"/>
              </w:rPr>
              <w:t xml:space="preserve">’s mental health.   </w:t>
            </w:r>
          </w:p>
          <w:p w:rsidR="00137D34" w:rsidRDefault="00137D34" w:rsidP="00E1515F">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8D4C98" w:rsidRDefault="00125C36" w:rsidP="002F2A78">
            <w:pPr>
              <w:spacing w:before="120" w:after="120"/>
              <w:rPr>
                <w:rFonts w:ascii="Georgia" w:hAnsi="Georgia"/>
                <w:sz w:val="22"/>
                <w:szCs w:val="22"/>
                <w:lang w:eastAsia="en-NZ"/>
              </w:rPr>
            </w:pPr>
            <w:r w:rsidRPr="00125C36">
              <w:rPr>
                <w:rFonts w:ascii="Georgia" w:hAnsi="Georgia"/>
                <w:sz w:val="22"/>
                <w:szCs w:val="22"/>
                <w:lang w:eastAsia="en-NZ"/>
              </w:rPr>
              <w:t xml:space="preserve">The families make up the </w:t>
            </w:r>
            <w:r>
              <w:rPr>
                <w:rFonts w:ascii="Georgia" w:hAnsi="Georgia"/>
                <w:sz w:val="22"/>
                <w:szCs w:val="22"/>
                <w:lang w:eastAsia="en-NZ"/>
              </w:rPr>
              <w:t>people</w:t>
            </w:r>
            <w:r w:rsidRPr="00125C36">
              <w:rPr>
                <w:rFonts w:ascii="Georgia" w:hAnsi="Georgia"/>
                <w:sz w:val="22"/>
                <w:szCs w:val="22"/>
                <w:lang w:eastAsia="en-NZ"/>
              </w:rPr>
              <w:t xml:space="preserve">’s natural support networks and there is evidence the staff work to preserve and maintain close family relationships.  While some of the </w:t>
            </w:r>
            <w:r>
              <w:rPr>
                <w:rFonts w:ascii="Georgia" w:hAnsi="Georgia"/>
                <w:sz w:val="22"/>
                <w:szCs w:val="22"/>
                <w:lang w:eastAsia="en-NZ"/>
              </w:rPr>
              <w:t>people</w:t>
            </w:r>
            <w:r w:rsidRPr="00125C36">
              <w:rPr>
                <w:rFonts w:ascii="Georgia" w:hAnsi="Georgia"/>
                <w:sz w:val="22"/>
                <w:szCs w:val="22"/>
                <w:lang w:eastAsia="en-NZ"/>
              </w:rPr>
              <w:t xml:space="preserve"> have developed acquaintances through community activities, eg, the library, the development of additional support networks is yet to be the focus of staff practice.</w:t>
            </w:r>
            <w:r w:rsidR="008D4C98" w:rsidRPr="008D4C98">
              <w:rPr>
                <w:rFonts w:ascii="Georgia" w:hAnsi="Georgia"/>
                <w:sz w:val="22"/>
                <w:szCs w:val="22"/>
                <w:lang w:eastAsia="en-NZ"/>
              </w:rPr>
              <w:t xml:space="preserve">  </w:t>
            </w:r>
          </w:p>
          <w:p w:rsidR="00125C36" w:rsidRDefault="008D4C98" w:rsidP="002F2A78">
            <w:pPr>
              <w:spacing w:before="120" w:after="120"/>
              <w:rPr>
                <w:rFonts w:ascii="Georgia" w:hAnsi="Georgia"/>
                <w:sz w:val="22"/>
                <w:szCs w:val="22"/>
                <w:lang w:eastAsia="en-NZ"/>
              </w:rPr>
            </w:pPr>
            <w:r w:rsidRPr="008D4C98">
              <w:rPr>
                <w:rFonts w:ascii="Georgia" w:hAnsi="Georgia"/>
                <w:sz w:val="22"/>
                <w:szCs w:val="22"/>
                <w:lang w:eastAsia="en-NZ"/>
              </w:rPr>
              <w:t xml:space="preserve">The </w:t>
            </w:r>
            <w:r w:rsidR="00125C36">
              <w:rPr>
                <w:rFonts w:ascii="Georgia" w:hAnsi="Georgia"/>
                <w:sz w:val="22"/>
                <w:szCs w:val="22"/>
                <w:lang w:eastAsia="en-NZ"/>
              </w:rPr>
              <w:t xml:space="preserve">service </w:t>
            </w:r>
            <w:r w:rsidR="00125C36" w:rsidRPr="00125C36">
              <w:rPr>
                <w:rFonts w:ascii="Georgia" w:hAnsi="Georgia"/>
                <w:sz w:val="22"/>
                <w:szCs w:val="22"/>
                <w:lang w:eastAsia="en-NZ"/>
              </w:rPr>
              <w:t xml:space="preserve">has developed a variety of ways to help the staff minimise any risks which may impact on the </w:t>
            </w:r>
            <w:r w:rsidR="00125C36">
              <w:rPr>
                <w:rFonts w:ascii="Georgia" w:hAnsi="Georgia"/>
                <w:sz w:val="22"/>
                <w:szCs w:val="22"/>
                <w:lang w:eastAsia="en-NZ"/>
              </w:rPr>
              <w:t>people</w:t>
            </w:r>
            <w:r w:rsidR="00125C36" w:rsidRPr="00125C36">
              <w:rPr>
                <w:rFonts w:ascii="Georgia" w:hAnsi="Georgia"/>
                <w:sz w:val="22"/>
                <w:szCs w:val="22"/>
                <w:lang w:eastAsia="en-NZ"/>
              </w:rPr>
              <w:t xml:space="preserve">’s lives.  The staff are familiar with proactive strategies which help to deescalate situations.  Should it be required, the Community Facilitators have access to an ‘on call’ system which is manned by Quality Practice Managers, so support is available if required.   </w:t>
            </w:r>
          </w:p>
          <w:p w:rsidR="00F82446" w:rsidRDefault="00337C94" w:rsidP="002F2A78">
            <w:pPr>
              <w:spacing w:before="120" w:after="120"/>
              <w:rPr>
                <w:rFonts w:ascii="Georgia" w:hAnsi="Georgia"/>
                <w:sz w:val="22"/>
                <w:szCs w:val="22"/>
                <w:lang w:eastAsia="en-NZ"/>
              </w:rPr>
            </w:pPr>
            <w:r w:rsidRPr="00337C94">
              <w:rPr>
                <w:rFonts w:ascii="Georgia" w:hAnsi="Georgia"/>
                <w:sz w:val="22"/>
                <w:szCs w:val="22"/>
                <w:lang w:eastAsia="en-NZ"/>
              </w:rPr>
              <w:t xml:space="preserve">The staff training records provided indicate that the staff participate in numerous training opportunities which enable them to effectively support the </w:t>
            </w:r>
            <w:r w:rsidR="00125C36">
              <w:rPr>
                <w:rFonts w:ascii="Georgia" w:hAnsi="Georgia"/>
                <w:sz w:val="22"/>
                <w:szCs w:val="22"/>
                <w:lang w:eastAsia="en-NZ"/>
              </w:rPr>
              <w:t>people</w:t>
            </w:r>
            <w:r w:rsidRPr="00337C94">
              <w:rPr>
                <w:rFonts w:ascii="Georgia" w:hAnsi="Georgia"/>
                <w:sz w:val="22"/>
                <w:szCs w:val="22"/>
                <w:lang w:eastAsia="en-NZ"/>
              </w:rPr>
              <w:t xml:space="preserve">.  </w:t>
            </w:r>
          </w:p>
          <w:p w:rsidR="00125C36" w:rsidRDefault="00125C36" w:rsidP="002F2A78">
            <w:pPr>
              <w:spacing w:before="120" w:after="120"/>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125C36" w:rsidRDefault="00337C94" w:rsidP="00E1515F">
            <w:pPr>
              <w:spacing w:before="120" w:after="120"/>
              <w:rPr>
                <w:rFonts w:ascii="Georgia" w:hAnsi="Georgia"/>
                <w:sz w:val="22"/>
                <w:szCs w:val="22"/>
                <w:lang w:eastAsia="en-NZ"/>
              </w:rPr>
            </w:pPr>
            <w:r>
              <w:rPr>
                <w:rFonts w:ascii="Georgia" w:hAnsi="Georgia"/>
                <w:sz w:val="22"/>
                <w:szCs w:val="22"/>
                <w:lang w:eastAsia="en-NZ"/>
              </w:rPr>
              <w:t>T</w:t>
            </w:r>
            <w:r w:rsidRPr="00337C94">
              <w:rPr>
                <w:rFonts w:ascii="Georgia" w:hAnsi="Georgia"/>
                <w:sz w:val="22"/>
                <w:szCs w:val="22"/>
                <w:lang w:eastAsia="en-NZ"/>
              </w:rPr>
              <w:t xml:space="preserve">he </w:t>
            </w:r>
            <w:r w:rsidR="00125C36">
              <w:rPr>
                <w:rFonts w:ascii="Georgia" w:hAnsi="Georgia"/>
                <w:sz w:val="22"/>
                <w:szCs w:val="22"/>
                <w:lang w:eastAsia="en-NZ"/>
              </w:rPr>
              <w:t>people’s rights are reinforced through various ways.</w:t>
            </w:r>
            <w:r w:rsidR="00125C36">
              <w:t xml:space="preserve">  </w:t>
            </w:r>
            <w:r w:rsidR="00125C36" w:rsidRPr="00125C36">
              <w:rPr>
                <w:rFonts w:ascii="Georgia" w:hAnsi="Georgia"/>
                <w:sz w:val="22"/>
                <w:szCs w:val="22"/>
                <w:lang w:eastAsia="en-NZ"/>
              </w:rPr>
              <w:t>The organisation ensures the staff understand how the</w:t>
            </w:r>
            <w:r w:rsidR="009B106C">
              <w:rPr>
                <w:rFonts w:ascii="Georgia" w:hAnsi="Georgia"/>
                <w:sz w:val="22"/>
                <w:szCs w:val="22"/>
                <w:lang w:eastAsia="en-NZ"/>
              </w:rPr>
              <w:t>ir</w:t>
            </w:r>
            <w:r w:rsidR="00125C36" w:rsidRPr="00125C36">
              <w:rPr>
                <w:rFonts w:ascii="Georgia" w:hAnsi="Georgia"/>
                <w:sz w:val="22"/>
                <w:szCs w:val="22"/>
                <w:lang w:eastAsia="en-NZ"/>
              </w:rPr>
              <w:t xml:space="preserve"> values are to be reflected in day-to-day practice.</w:t>
            </w:r>
          </w:p>
          <w:p w:rsidR="00337C94" w:rsidRDefault="00337C94" w:rsidP="00E1515F">
            <w:pPr>
              <w:spacing w:before="120" w:after="120"/>
              <w:rPr>
                <w:rFonts w:ascii="Georgia" w:hAnsi="Georgia"/>
                <w:sz w:val="22"/>
                <w:szCs w:val="22"/>
                <w:lang w:eastAsia="en-NZ"/>
              </w:rPr>
            </w:pPr>
            <w:r>
              <w:rPr>
                <w:rFonts w:ascii="Georgia" w:hAnsi="Georgia"/>
                <w:sz w:val="22"/>
                <w:szCs w:val="22"/>
                <w:lang w:eastAsia="en-NZ"/>
              </w:rPr>
              <w:t xml:space="preserve"> </w:t>
            </w:r>
            <w:r w:rsidR="00125C36" w:rsidRPr="00125C36">
              <w:rPr>
                <w:rFonts w:ascii="Georgia" w:hAnsi="Georgia"/>
                <w:sz w:val="22"/>
                <w:szCs w:val="22"/>
                <w:lang w:eastAsia="en-NZ"/>
              </w:rPr>
              <w:t>We gained the impression families are able to raise concerns and that ConneXu wants to hear the views of families so they can improve the service being provided.  There is evidence that concerns are raised through staff meetings and the Evaluation Team believes further follow-through with some families on particular issues would ensure action is taken as soon as possible.</w:t>
            </w:r>
            <w:r w:rsidR="00254517" w:rsidRPr="00254517">
              <w:rPr>
                <w:rFonts w:ascii="Georgia" w:hAnsi="Georgia"/>
                <w:sz w:val="22"/>
                <w:szCs w:val="22"/>
                <w:lang w:eastAsia="en-NZ"/>
              </w:rPr>
              <w:t xml:space="preserve">   </w:t>
            </w:r>
          </w:p>
          <w:p w:rsidR="00125C36" w:rsidRDefault="00125C36" w:rsidP="00E1515F">
            <w:pPr>
              <w:spacing w:before="120" w:after="120"/>
              <w:rPr>
                <w:rFonts w:ascii="Georgia" w:hAnsi="Georgia"/>
                <w:sz w:val="22"/>
                <w:szCs w:val="22"/>
                <w:lang w:eastAsia="en-NZ"/>
              </w:rPr>
            </w:pPr>
            <w:r w:rsidRPr="00125C36">
              <w:rPr>
                <w:rFonts w:ascii="Georgia" w:hAnsi="Georgia"/>
                <w:sz w:val="22"/>
                <w:szCs w:val="22"/>
                <w:lang w:eastAsia="en-NZ"/>
              </w:rPr>
              <w:t xml:space="preserve">ConneXu supports the philosophy of ‘least restrictive option’ and the constructive way the </w:t>
            </w:r>
            <w:r>
              <w:rPr>
                <w:rFonts w:ascii="Georgia" w:hAnsi="Georgia"/>
                <w:sz w:val="22"/>
                <w:szCs w:val="22"/>
                <w:lang w:eastAsia="en-NZ"/>
              </w:rPr>
              <w:t>people</w:t>
            </w:r>
            <w:r w:rsidRPr="00125C36">
              <w:rPr>
                <w:rFonts w:ascii="Georgia" w:hAnsi="Georgia"/>
                <w:sz w:val="22"/>
                <w:szCs w:val="22"/>
                <w:lang w:eastAsia="en-NZ"/>
              </w:rPr>
              <w:t xml:space="preserve"> are supported ensures proactive approaches are used.</w:t>
            </w:r>
          </w:p>
          <w:p w:rsidR="00337C94" w:rsidRDefault="00337C94" w:rsidP="001D1561">
            <w:pPr>
              <w:spacing w:before="120" w:after="120"/>
              <w:rPr>
                <w:rFonts w:ascii="Georgia" w:hAnsi="Georgia"/>
                <w:sz w:val="22"/>
                <w:szCs w:val="22"/>
                <w:lang w:eastAsia="en-NZ"/>
              </w:rPr>
            </w:pPr>
          </w:p>
          <w:p w:rsidR="009B106C" w:rsidRDefault="009B106C" w:rsidP="001D1561">
            <w:pPr>
              <w:spacing w:before="120" w:after="120"/>
              <w:rPr>
                <w:rFonts w:ascii="Georgia" w:hAnsi="Georgia"/>
                <w:sz w:val="22"/>
                <w:szCs w:val="22"/>
                <w:lang w:eastAsia="en-NZ"/>
              </w:rPr>
            </w:pPr>
          </w:p>
          <w:p w:rsidR="009B106C" w:rsidRDefault="009B106C"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2F2A78" w:rsidRPr="00F4793D" w:rsidRDefault="00337C94" w:rsidP="00125C36">
            <w:pPr>
              <w:spacing w:before="120" w:after="120"/>
              <w:rPr>
                <w:rFonts w:ascii="Georgia" w:hAnsi="Georgia"/>
                <w:sz w:val="22"/>
                <w:szCs w:val="22"/>
                <w:lang w:eastAsia="en-NZ"/>
              </w:rPr>
            </w:pPr>
            <w:r w:rsidRPr="00337C94">
              <w:rPr>
                <w:rFonts w:ascii="Georgia" w:hAnsi="Georgia"/>
                <w:sz w:val="22"/>
                <w:szCs w:val="22"/>
                <w:lang w:eastAsia="en-NZ"/>
              </w:rPr>
              <w:t xml:space="preserve">The </w:t>
            </w:r>
            <w:r w:rsidR="00125C36">
              <w:rPr>
                <w:rFonts w:ascii="Georgia" w:hAnsi="Georgia"/>
                <w:sz w:val="22"/>
                <w:szCs w:val="22"/>
                <w:lang w:eastAsia="en-NZ"/>
              </w:rPr>
              <w:t>people</w:t>
            </w:r>
            <w:r w:rsidR="00125C36" w:rsidRPr="00125C36">
              <w:rPr>
                <w:rFonts w:ascii="Georgia" w:hAnsi="Georgia"/>
                <w:sz w:val="22"/>
                <w:szCs w:val="22"/>
                <w:lang w:eastAsia="en-NZ"/>
              </w:rPr>
              <w:t xml:space="preserve"> are supported to remain physically and mentally healthy.  This incorporates healthy eating, regular exercise, deescalating strategies and using sensory activities to create calm.  </w:t>
            </w: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13716F" w:rsidRPr="00F4793D" w:rsidRDefault="003062F6" w:rsidP="006B4234">
            <w:pPr>
              <w:pStyle w:val="Header"/>
              <w:spacing w:before="120" w:after="120"/>
              <w:rPr>
                <w:rFonts w:ascii="Georgia" w:hAnsi="Georgia"/>
                <w:sz w:val="22"/>
                <w:szCs w:val="22"/>
                <w:lang w:eastAsia="en-NZ"/>
              </w:rPr>
            </w:pPr>
            <w:r>
              <w:rPr>
                <w:rFonts w:ascii="Georgia" w:hAnsi="Georgia"/>
                <w:sz w:val="22"/>
                <w:szCs w:val="22"/>
                <w:lang w:eastAsia="en-NZ"/>
              </w:rPr>
              <w:t>N/A</w:t>
            </w:r>
          </w:p>
        </w:tc>
      </w:tr>
    </w:tbl>
    <w:p w:rsidR="00C24A80" w:rsidRDefault="00C24A80" w:rsidP="00C24A80">
      <w:pPr>
        <w:rPr>
          <w:rFonts w:ascii="Georgia" w:hAnsi="Georgia"/>
          <w:b/>
          <w:sz w:val="22"/>
          <w:szCs w:val="22"/>
          <w:u w:val="single"/>
        </w:rPr>
      </w:pPr>
    </w:p>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E41EF2" w:rsidRPr="00E41EF2" w:rsidRDefault="00E41EF2" w:rsidP="00E41EF2">
            <w:pPr>
              <w:pStyle w:val="Header"/>
              <w:spacing w:before="120" w:after="120"/>
              <w:rPr>
                <w:rFonts w:ascii="Georgia" w:hAnsi="Georgia"/>
                <w:sz w:val="22"/>
                <w:szCs w:val="22"/>
                <w:lang w:eastAsia="en-NZ"/>
              </w:rPr>
            </w:pPr>
            <w:r>
              <w:rPr>
                <w:rFonts w:ascii="Georgia" w:hAnsi="Georgia"/>
                <w:sz w:val="22"/>
                <w:szCs w:val="22"/>
                <w:lang w:eastAsia="en-NZ"/>
              </w:rPr>
              <w:t xml:space="preserve">ConneXu </w:t>
            </w:r>
            <w:r w:rsidRPr="00E41EF2">
              <w:rPr>
                <w:rFonts w:ascii="Georgia" w:hAnsi="Georgia"/>
                <w:sz w:val="22"/>
                <w:szCs w:val="22"/>
                <w:lang w:eastAsia="en-NZ"/>
              </w:rPr>
              <w:t>explores how the women’s house meetings can be externally facilitated.</w:t>
            </w:r>
          </w:p>
          <w:p w:rsidR="00E41EF2" w:rsidRPr="00E41EF2" w:rsidRDefault="00E41EF2" w:rsidP="00E41EF2">
            <w:pPr>
              <w:pStyle w:val="Header"/>
              <w:spacing w:before="120" w:after="120"/>
              <w:rPr>
                <w:rFonts w:ascii="Georgia" w:hAnsi="Georgia"/>
                <w:sz w:val="22"/>
                <w:szCs w:val="22"/>
                <w:lang w:eastAsia="en-NZ"/>
              </w:rPr>
            </w:pPr>
            <w:r w:rsidRPr="00E41EF2">
              <w:rPr>
                <w:rFonts w:ascii="Georgia" w:hAnsi="Georgia"/>
                <w:sz w:val="22"/>
                <w:szCs w:val="22"/>
                <w:lang w:eastAsia="en-NZ"/>
              </w:rPr>
              <w:t>ConneXu provides the staff with an opportunity to have additional training in augmentative communication.</w:t>
            </w:r>
          </w:p>
          <w:p w:rsidR="0021697A" w:rsidRPr="00F4793D" w:rsidRDefault="00E41EF2" w:rsidP="00E41EF2">
            <w:pPr>
              <w:pStyle w:val="Header"/>
              <w:spacing w:before="120" w:after="120"/>
              <w:rPr>
                <w:rFonts w:ascii="Georgia" w:hAnsi="Georgia"/>
                <w:sz w:val="22"/>
                <w:szCs w:val="22"/>
                <w:lang w:eastAsia="en-NZ"/>
              </w:rPr>
            </w:pPr>
            <w:r w:rsidRPr="00E41EF2">
              <w:rPr>
                <w:rFonts w:ascii="Georgia" w:hAnsi="Georgia"/>
                <w:sz w:val="22"/>
                <w:szCs w:val="22"/>
                <w:lang w:eastAsia="en-NZ"/>
              </w:rPr>
              <w:t>ConneXu ensures the information kept about the women is relevant and up-to-date</w:t>
            </w:r>
            <w:r>
              <w:rPr>
                <w:rFonts w:ascii="Georgia" w:hAnsi="Georgia"/>
                <w:sz w:val="22"/>
                <w:szCs w:val="22"/>
                <w:lang w:eastAsia="en-NZ"/>
              </w:rPr>
              <w:t>.</w:t>
            </w:r>
          </w:p>
        </w:tc>
      </w:tr>
    </w:tbl>
    <w:p w:rsidR="00C24A80" w:rsidRPr="00F4793D" w:rsidRDefault="00C24A80" w:rsidP="00C24A80">
      <w:pPr>
        <w:rPr>
          <w:rFonts w:ascii="Georgia" w:hAnsi="Georgia"/>
        </w:rPr>
      </w:pPr>
    </w:p>
    <w:p w:rsidR="00230A2C" w:rsidRPr="00F4793D" w:rsidRDefault="00143F9D">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64" w:rsidRDefault="00FB4964" w:rsidP="005F7312">
      <w:r>
        <w:separator/>
      </w:r>
    </w:p>
  </w:endnote>
  <w:endnote w:type="continuationSeparator" w:id="0">
    <w:p w:rsidR="00FB4964" w:rsidRDefault="00FB4964"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143F9D">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143F9D">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64" w:rsidRDefault="00FB4964" w:rsidP="005F7312">
      <w:r>
        <w:separator/>
      </w:r>
    </w:p>
  </w:footnote>
  <w:footnote w:type="continuationSeparator" w:id="0">
    <w:p w:rsidR="00FB4964" w:rsidRDefault="00FB4964"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60A78"/>
    <w:rsid w:val="00073698"/>
    <w:rsid w:val="000A6198"/>
    <w:rsid w:val="000A6DC8"/>
    <w:rsid w:val="000C58F3"/>
    <w:rsid w:val="000E0F7F"/>
    <w:rsid w:val="000F05A4"/>
    <w:rsid w:val="00125C36"/>
    <w:rsid w:val="0013716F"/>
    <w:rsid w:val="00137D34"/>
    <w:rsid w:val="00140A45"/>
    <w:rsid w:val="00143F9D"/>
    <w:rsid w:val="0014647F"/>
    <w:rsid w:val="001509B3"/>
    <w:rsid w:val="001672C2"/>
    <w:rsid w:val="00187004"/>
    <w:rsid w:val="00194E7F"/>
    <w:rsid w:val="00195F0C"/>
    <w:rsid w:val="001A2D48"/>
    <w:rsid w:val="001B12BD"/>
    <w:rsid w:val="001D1561"/>
    <w:rsid w:val="001F1061"/>
    <w:rsid w:val="001F1BC9"/>
    <w:rsid w:val="001F3294"/>
    <w:rsid w:val="001F6D82"/>
    <w:rsid w:val="00212698"/>
    <w:rsid w:val="0021697A"/>
    <w:rsid w:val="002357C1"/>
    <w:rsid w:val="00237AF7"/>
    <w:rsid w:val="00242ED7"/>
    <w:rsid w:val="00254517"/>
    <w:rsid w:val="002644C9"/>
    <w:rsid w:val="00280506"/>
    <w:rsid w:val="00284259"/>
    <w:rsid w:val="002C521E"/>
    <w:rsid w:val="002E1A0C"/>
    <w:rsid w:val="002E1B7F"/>
    <w:rsid w:val="002F2A78"/>
    <w:rsid w:val="002F65ED"/>
    <w:rsid w:val="003062F6"/>
    <w:rsid w:val="00306442"/>
    <w:rsid w:val="00337C94"/>
    <w:rsid w:val="00380E2B"/>
    <w:rsid w:val="00382C3B"/>
    <w:rsid w:val="003C18CA"/>
    <w:rsid w:val="003D4B79"/>
    <w:rsid w:val="003E4D9D"/>
    <w:rsid w:val="003F1497"/>
    <w:rsid w:val="003F379D"/>
    <w:rsid w:val="003F6EF0"/>
    <w:rsid w:val="00405ECA"/>
    <w:rsid w:val="004415BD"/>
    <w:rsid w:val="00470B39"/>
    <w:rsid w:val="004A4D23"/>
    <w:rsid w:val="004F002E"/>
    <w:rsid w:val="005169EF"/>
    <w:rsid w:val="0052205E"/>
    <w:rsid w:val="005313A1"/>
    <w:rsid w:val="005518F5"/>
    <w:rsid w:val="00567008"/>
    <w:rsid w:val="00576914"/>
    <w:rsid w:val="00577431"/>
    <w:rsid w:val="0059066A"/>
    <w:rsid w:val="0059207B"/>
    <w:rsid w:val="005A1BDE"/>
    <w:rsid w:val="005D2434"/>
    <w:rsid w:val="005D3C5A"/>
    <w:rsid w:val="005E7A51"/>
    <w:rsid w:val="005F16BB"/>
    <w:rsid w:val="005F6288"/>
    <w:rsid w:val="005F7312"/>
    <w:rsid w:val="00603625"/>
    <w:rsid w:val="00604FA6"/>
    <w:rsid w:val="006736D2"/>
    <w:rsid w:val="006B4234"/>
    <w:rsid w:val="006B5B71"/>
    <w:rsid w:val="006C4E38"/>
    <w:rsid w:val="006C72CC"/>
    <w:rsid w:val="0070211C"/>
    <w:rsid w:val="007201FA"/>
    <w:rsid w:val="00730CA3"/>
    <w:rsid w:val="007338E0"/>
    <w:rsid w:val="00777671"/>
    <w:rsid w:val="007B6996"/>
    <w:rsid w:val="007F2C12"/>
    <w:rsid w:val="00803F2D"/>
    <w:rsid w:val="00806915"/>
    <w:rsid w:val="00840D57"/>
    <w:rsid w:val="00852B3B"/>
    <w:rsid w:val="008A393E"/>
    <w:rsid w:val="008D4C98"/>
    <w:rsid w:val="008F0CF1"/>
    <w:rsid w:val="00911E93"/>
    <w:rsid w:val="00955D2E"/>
    <w:rsid w:val="00965F02"/>
    <w:rsid w:val="009B1004"/>
    <w:rsid w:val="009B106C"/>
    <w:rsid w:val="009D3C10"/>
    <w:rsid w:val="009E78C6"/>
    <w:rsid w:val="00A13173"/>
    <w:rsid w:val="00A331FB"/>
    <w:rsid w:val="00A76835"/>
    <w:rsid w:val="00AB521B"/>
    <w:rsid w:val="00AE4FE5"/>
    <w:rsid w:val="00B021F4"/>
    <w:rsid w:val="00B2442F"/>
    <w:rsid w:val="00B26D42"/>
    <w:rsid w:val="00B5517F"/>
    <w:rsid w:val="00B8316A"/>
    <w:rsid w:val="00B83A4C"/>
    <w:rsid w:val="00BA77C6"/>
    <w:rsid w:val="00BB49D9"/>
    <w:rsid w:val="00BC73E3"/>
    <w:rsid w:val="00BD017C"/>
    <w:rsid w:val="00BD0D52"/>
    <w:rsid w:val="00C0673B"/>
    <w:rsid w:val="00C07640"/>
    <w:rsid w:val="00C24974"/>
    <w:rsid w:val="00C24A80"/>
    <w:rsid w:val="00C33453"/>
    <w:rsid w:val="00C342E9"/>
    <w:rsid w:val="00C46D26"/>
    <w:rsid w:val="00C53F47"/>
    <w:rsid w:val="00C7129E"/>
    <w:rsid w:val="00C84A43"/>
    <w:rsid w:val="00C918B8"/>
    <w:rsid w:val="00CD5893"/>
    <w:rsid w:val="00CF0E19"/>
    <w:rsid w:val="00D23F47"/>
    <w:rsid w:val="00D75E97"/>
    <w:rsid w:val="00DA5D76"/>
    <w:rsid w:val="00E06B02"/>
    <w:rsid w:val="00E1515F"/>
    <w:rsid w:val="00E41EF2"/>
    <w:rsid w:val="00E72912"/>
    <w:rsid w:val="00ED48E3"/>
    <w:rsid w:val="00EF495A"/>
    <w:rsid w:val="00F1010B"/>
    <w:rsid w:val="00F4793D"/>
    <w:rsid w:val="00F52E79"/>
    <w:rsid w:val="00F539B1"/>
    <w:rsid w:val="00F550FA"/>
    <w:rsid w:val="00F71041"/>
    <w:rsid w:val="00F82446"/>
    <w:rsid w:val="00F929C7"/>
    <w:rsid w:val="00FA1766"/>
    <w:rsid w:val="00FB4964"/>
    <w:rsid w:val="00FD0086"/>
    <w:rsid w:val="00FD179E"/>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8E27F-ABD5-4AD8-A2DC-AA9309B8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E501-E624-45F0-8020-AB725180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89D87013</Template>
  <TotalTime>0</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2017-11-21T06:33:00Z</dcterms:created>
  <dcterms:modified xsi:type="dcterms:W3CDTF">2017-11-21T06:33:00Z</dcterms:modified>
</cp:coreProperties>
</file>