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2E" w:rsidRPr="00C24DCD" w:rsidRDefault="007A422E" w:rsidP="007A422E">
      <w:pPr>
        <w:pBdr>
          <w:bottom w:val="single" w:sz="8" w:space="4" w:color="4F81BD"/>
        </w:pBdr>
        <w:spacing w:after="0" w:line="240" w:lineRule="auto"/>
        <w:contextualSpacing/>
        <w:rPr>
          <w:rFonts w:eastAsia="Times New Roman" w:cs="Arial"/>
          <w:color w:val="17365D"/>
          <w:spacing w:val="5"/>
          <w:kern w:val="28"/>
          <w:szCs w:val="24"/>
          <w:lang w:val="en-GB" w:eastAsia="en-NZ"/>
        </w:rPr>
      </w:pPr>
      <w:r w:rsidRPr="00C24DCD">
        <w:rPr>
          <w:rFonts w:ascii="Calibri" w:eastAsia="Times New Roman" w:hAnsi="Calibri"/>
          <w:color w:val="17365D"/>
          <w:spacing w:val="5"/>
          <w:kern w:val="28"/>
          <w:sz w:val="52"/>
          <w:szCs w:val="52"/>
          <w:lang w:val="en-GB" w:eastAsia="en-NZ"/>
        </w:rPr>
        <w:t xml:space="preserve">Developmental Evaluation Report Summary </w:t>
      </w:r>
    </w:p>
    <w:p w:rsidR="007A422E" w:rsidRPr="00C24DCD" w:rsidRDefault="007A422E" w:rsidP="007A422E">
      <w:pPr>
        <w:keepNext/>
        <w:keepLines/>
        <w:spacing w:before="120" w:after="120"/>
        <w:outlineLvl w:val="0"/>
        <w:rPr>
          <w:rFonts w:ascii="Calibri" w:eastAsia="Times New Roman" w:hAnsi="Calibri"/>
          <w:b/>
          <w:bCs/>
          <w:color w:val="1F497D"/>
          <w:sz w:val="28"/>
          <w:szCs w:val="28"/>
          <w:lang w:val="en-GB" w:eastAsia="en-NZ"/>
        </w:rPr>
      </w:pPr>
      <w:r w:rsidRPr="00C24DCD">
        <w:rPr>
          <w:rFonts w:ascii="Calibri" w:eastAsia="Times New Roman" w:hAnsi="Calibri"/>
          <w:b/>
          <w:bCs/>
          <w:color w:val="1F497D"/>
          <w:sz w:val="28"/>
          <w:szCs w:val="28"/>
          <w:lang w:val="en-GB" w:eastAsia="en-NZ"/>
        </w:rPr>
        <w:t>At midpoint of certification cycle for community residential services – sensory, intellectual and physical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255"/>
        <w:gridCol w:w="5242"/>
      </w:tblGrid>
      <w:tr w:rsidR="007A422E" w:rsidRPr="00C24DCD">
        <w:tc>
          <w:tcPr>
            <w:tcW w:w="2552" w:type="dxa"/>
            <w:shd w:val="clear" w:color="auto" w:fill="D9D9D9"/>
          </w:tcPr>
          <w:p w:rsidR="007A422E" w:rsidRPr="00C24DCD" w:rsidRDefault="007A422E" w:rsidP="007A422E">
            <w:pPr>
              <w:spacing w:before="80" w:after="80" w:line="240" w:lineRule="auto"/>
              <w:rPr>
                <w:rFonts w:ascii="Calibri" w:hAnsi="Calibri"/>
                <w:b/>
                <w:sz w:val="22"/>
                <w:lang w:val="en-GB" w:eastAsia="en-NZ"/>
              </w:rPr>
            </w:pPr>
            <w:r w:rsidRPr="00C24DCD">
              <w:rPr>
                <w:rFonts w:ascii="Calibri" w:hAnsi="Calibri"/>
                <w:b/>
                <w:sz w:val="22"/>
                <w:lang w:val="en-GB" w:eastAsia="en-NZ"/>
              </w:rPr>
              <w:t>Name of provider:</w:t>
            </w:r>
          </w:p>
        </w:tc>
        <w:tc>
          <w:tcPr>
            <w:tcW w:w="6690" w:type="dxa"/>
            <w:gridSpan w:val="2"/>
            <w:shd w:val="clear" w:color="auto" w:fill="auto"/>
          </w:tcPr>
          <w:p w:rsidR="007A422E" w:rsidRPr="00C24DCD" w:rsidRDefault="00A32BFC" w:rsidP="00184B57">
            <w:pPr>
              <w:spacing w:before="80" w:after="80" w:line="240" w:lineRule="auto"/>
              <w:rPr>
                <w:rFonts w:ascii="Calibri" w:hAnsi="Calibri"/>
                <w:sz w:val="22"/>
                <w:lang w:val="en-GB" w:eastAsia="en-NZ"/>
              </w:rPr>
            </w:pPr>
            <w:r>
              <w:rPr>
                <w:rFonts w:ascii="Calibri" w:hAnsi="Calibri"/>
                <w:sz w:val="22"/>
                <w:lang w:val="en-GB" w:eastAsia="en-NZ"/>
              </w:rPr>
              <w:t>Creative Abilities</w:t>
            </w:r>
          </w:p>
        </w:tc>
      </w:tr>
      <w:tr w:rsidR="007A422E" w:rsidRPr="00C24DCD">
        <w:tc>
          <w:tcPr>
            <w:tcW w:w="2552" w:type="dxa"/>
            <w:shd w:val="clear" w:color="auto" w:fill="D9D9D9"/>
          </w:tcPr>
          <w:p w:rsidR="007A422E" w:rsidRPr="00C24DCD" w:rsidRDefault="00DA47E4" w:rsidP="00DA47E4">
            <w:pPr>
              <w:spacing w:before="80" w:after="80" w:line="240" w:lineRule="auto"/>
              <w:rPr>
                <w:rFonts w:ascii="Calibri" w:hAnsi="Calibri"/>
                <w:b/>
                <w:sz w:val="22"/>
                <w:lang w:val="en-GB" w:eastAsia="en-NZ"/>
              </w:rPr>
            </w:pPr>
            <w:r w:rsidRPr="00C24DCD">
              <w:rPr>
                <w:rFonts w:ascii="Calibri" w:hAnsi="Calibri"/>
                <w:b/>
                <w:sz w:val="22"/>
                <w:lang w:val="en-GB" w:eastAsia="en-NZ"/>
              </w:rPr>
              <w:t>No of houses</w:t>
            </w:r>
            <w:r w:rsidR="007A422E" w:rsidRPr="00C24DCD">
              <w:rPr>
                <w:rFonts w:ascii="Calibri" w:hAnsi="Calibri"/>
                <w:b/>
                <w:sz w:val="22"/>
                <w:lang w:val="en-GB" w:eastAsia="en-NZ"/>
              </w:rPr>
              <w:t xml:space="preserve"> visite</w:t>
            </w:r>
            <w:r w:rsidRPr="00C24DCD">
              <w:rPr>
                <w:rFonts w:ascii="Calibri" w:hAnsi="Calibri"/>
                <w:b/>
                <w:sz w:val="22"/>
                <w:lang w:val="en-GB" w:eastAsia="en-NZ"/>
              </w:rPr>
              <w:t xml:space="preserve">d </w:t>
            </w:r>
            <w:r w:rsidR="007A422E" w:rsidRPr="00C24DCD">
              <w:rPr>
                <w:rFonts w:ascii="Calibri" w:hAnsi="Calibri"/>
                <w:b/>
                <w:sz w:val="22"/>
                <w:lang w:val="en-GB" w:eastAsia="en-NZ"/>
              </w:rPr>
              <w:t>and locations - suburb and town only:</w:t>
            </w:r>
          </w:p>
        </w:tc>
        <w:tc>
          <w:tcPr>
            <w:tcW w:w="1290" w:type="dxa"/>
            <w:shd w:val="clear" w:color="auto" w:fill="auto"/>
          </w:tcPr>
          <w:p w:rsidR="007A422E" w:rsidRPr="00C24DCD" w:rsidRDefault="00A32BFC" w:rsidP="007A422E">
            <w:pPr>
              <w:spacing w:before="80" w:after="80" w:line="240" w:lineRule="auto"/>
              <w:rPr>
                <w:rFonts w:ascii="Calibri" w:hAnsi="Calibri"/>
                <w:sz w:val="22"/>
                <w:lang w:val="en-GB" w:eastAsia="en-NZ"/>
              </w:rPr>
            </w:pPr>
            <w:r>
              <w:rPr>
                <w:rFonts w:ascii="Calibri" w:hAnsi="Calibri"/>
                <w:sz w:val="22"/>
                <w:lang w:val="en-GB" w:eastAsia="en-NZ"/>
              </w:rPr>
              <w:t>3</w:t>
            </w:r>
          </w:p>
        </w:tc>
        <w:tc>
          <w:tcPr>
            <w:tcW w:w="5400" w:type="dxa"/>
            <w:shd w:val="clear" w:color="auto" w:fill="auto"/>
          </w:tcPr>
          <w:p w:rsidR="007A422E" w:rsidRPr="00C24DCD" w:rsidRDefault="00245ED2" w:rsidP="003A41A6">
            <w:pPr>
              <w:spacing w:before="80" w:after="80" w:line="240" w:lineRule="auto"/>
              <w:rPr>
                <w:rFonts w:ascii="Calibri" w:hAnsi="Calibri"/>
                <w:sz w:val="22"/>
                <w:lang w:val="en-GB" w:eastAsia="en-NZ"/>
              </w:rPr>
            </w:pPr>
            <w:r>
              <w:rPr>
                <w:rFonts w:ascii="Calibri" w:hAnsi="Calibri"/>
                <w:sz w:val="22"/>
                <w:lang w:val="en-GB" w:eastAsia="en-NZ"/>
              </w:rPr>
              <w:t>Auckland</w:t>
            </w:r>
          </w:p>
        </w:tc>
      </w:tr>
      <w:tr w:rsidR="007A422E" w:rsidRPr="00C24DCD">
        <w:tc>
          <w:tcPr>
            <w:tcW w:w="2552" w:type="dxa"/>
            <w:shd w:val="clear" w:color="auto" w:fill="D9D9D9"/>
          </w:tcPr>
          <w:p w:rsidR="007A422E" w:rsidRPr="00C24DCD" w:rsidRDefault="007A422E" w:rsidP="007A422E">
            <w:pPr>
              <w:spacing w:before="80" w:after="80" w:line="240" w:lineRule="auto"/>
              <w:rPr>
                <w:rFonts w:ascii="Calibri" w:hAnsi="Calibri"/>
                <w:b/>
                <w:sz w:val="22"/>
                <w:lang w:val="en-GB" w:eastAsia="en-NZ"/>
              </w:rPr>
            </w:pPr>
            <w:r w:rsidRPr="00C24DCD">
              <w:rPr>
                <w:rFonts w:ascii="Calibri" w:hAnsi="Calibri"/>
                <w:b/>
                <w:sz w:val="22"/>
                <w:lang w:val="en-GB" w:eastAsia="en-NZ"/>
              </w:rPr>
              <w:t>Date visit/s completed:</w:t>
            </w:r>
          </w:p>
        </w:tc>
        <w:tc>
          <w:tcPr>
            <w:tcW w:w="6690" w:type="dxa"/>
            <w:gridSpan w:val="2"/>
            <w:shd w:val="clear" w:color="auto" w:fill="auto"/>
          </w:tcPr>
          <w:p w:rsidR="007A422E" w:rsidRPr="00C24DCD" w:rsidRDefault="00A32BFC" w:rsidP="007A422E">
            <w:pPr>
              <w:spacing w:before="80" w:after="80" w:line="240" w:lineRule="auto"/>
              <w:rPr>
                <w:rFonts w:ascii="Calibri" w:hAnsi="Calibri"/>
                <w:sz w:val="22"/>
                <w:lang w:val="en-GB" w:eastAsia="en-NZ"/>
              </w:rPr>
            </w:pPr>
            <w:r>
              <w:rPr>
                <w:rFonts w:ascii="Calibri" w:hAnsi="Calibri"/>
                <w:sz w:val="22"/>
                <w:lang w:val="en-GB" w:eastAsia="en-NZ"/>
              </w:rPr>
              <w:t>26-28 April 2017</w:t>
            </w:r>
          </w:p>
        </w:tc>
      </w:tr>
      <w:tr w:rsidR="007A422E" w:rsidRPr="00C24DCD">
        <w:tc>
          <w:tcPr>
            <w:tcW w:w="2552" w:type="dxa"/>
            <w:shd w:val="clear" w:color="auto" w:fill="D9D9D9"/>
          </w:tcPr>
          <w:p w:rsidR="007A422E" w:rsidRPr="00C24DCD" w:rsidRDefault="007A422E" w:rsidP="007A422E">
            <w:pPr>
              <w:spacing w:before="80" w:after="80" w:line="240" w:lineRule="auto"/>
              <w:rPr>
                <w:rFonts w:ascii="Calibri" w:hAnsi="Calibri"/>
                <w:b/>
                <w:sz w:val="22"/>
                <w:lang w:val="en-GB" w:eastAsia="en-NZ"/>
              </w:rPr>
            </w:pPr>
            <w:r w:rsidRPr="00C24DCD">
              <w:rPr>
                <w:rFonts w:ascii="Calibri" w:hAnsi="Calibri"/>
                <w:b/>
                <w:sz w:val="22"/>
                <w:lang w:val="en-GB" w:eastAsia="en-NZ"/>
              </w:rPr>
              <w:t>Name of Developmental Evaluation Agency:</w:t>
            </w:r>
          </w:p>
        </w:tc>
        <w:tc>
          <w:tcPr>
            <w:tcW w:w="6690" w:type="dxa"/>
            <w:gridSpan w:val="2"/>
            <w:shd w:val="clear" w:color="auto" w:fill="auto"/>
          </w:tcPr>
          <w:p w:rsidR="007A422E" w:rsidRPr="00C24DCD" w:rsidRDefault="007A422E" w:rsidP="00E3752B">
            <w:pPr>
              <w:spacing w:before="80" w:after="80" w:line="240" w:lineRule="auto"/>
              <w:rPr>
                <w:rFonts w:ascii="Calibri" w:hAnsi="Calibri"/>
                <w:sz w:val="22"/>
                <w:lang w:val="en-GB" w:eastAsia="en-NZ"/>
              </w:rPr>
            </w:pPr>
            <w:r w:rsidRPr="00C24DCD">
              <w:rPr>
                <w:rFonts w:ascii="Calibri" w:hAnsi="Calibri"/>
                <w:sz w:val="22"/>
                <w:lang w:val="en-GB" w:eastAsia="en-NZ"/>
              </w:rPr>
              <w:t>S</w:t>
            </w:r>
            <w:r w:rsidR="00E3752B" w:rsidRPr="00C24DCD">
              <w:rPr>
                <w:rFonts w:ascii="Calibri" w:hAnsi="Calibri"/>
                <w:sz w:val="22"/>
                <w:lang w:val="en-GB" w:eastAsia="en-NZ"/>
              </w:rPr>
              <w:t>tandards and Monitoring Services</w:t>
            </w:r>
          </w:p>
        </w:tc>
      </w:tr>
    </w:tbl>
    <w:p w:rsidR="007A422E" w:rsidRPr="00C24DCD" w:rsidRDefault="007A422E" w:rsidP="007A422E">
      <w:pPr>
        <w:spacing w:before="120" w:after="120"/>
        <w:rPr>
          <w:rFonts w:ascii="Calibri" w:hAnsi="Calibri"/>
          <w:b/>
          <w:color w:val="1F497D"/>
          <w:sz w:val="28"/>
          <w:lang w:val="en-GB" w:eastAsia="en-NZ"/>
        </w:rPr>
      </w:pPr>
      <w:r w:rsidRPr="00C24DCD">
        <w:rPr>
          <w:rFonts w:ascii="Calibri" w:hAnsi="Calibri"/>
          <w:b/>
          <w:color w:val="1F497D"/>
          <w:sz w:val="28"/>
          <w:lang w:val="en-GB" w:eastAsia="en-NZ"/>
        </w:rPr>
        <w:t>General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422E" w:rsidRPr="00C24DCD">
        <w:tc>
          <w:tcPr>
            <w:tcW w:w="10104" w:type="dxa"/>
            <w:shd w:val="clear" w:color="auto" w:fill="auto"/>
          </w:tcPr>
          <w:p w:rsidR="00A32BFC" w:rsidRDefault="00A32BFC" w:rsidP="005814D8">
            <w:pPr>
              <w:rPr>
                <w:rFonts w:ascii="Cambria" w:hAnsi="Cambria"/>
                <w:sz w:val="22"/>
                <w:lang w:val="en-GB" w:eastAsia="en-NZ"/>
              </w:rPr>
            </w:pPr>
            <w:proofErr w:type="gramStart"/>
            <w:r>
              <w:rPr>
                <w:rFonts w:ascii="Cambria" w:hAnsi="Cambria"/>
                <w:sz w:val="22"/>
                <w:lang w:val="en-GB" w:eastAsia="en-NZ"/>
              </w:rPr>
              <w:t>A</w:t>
            </w:r>
            <w:proofErr w:type="gramEnd"/>
            <w:r>
              <w:rPr>
                <w:rFonts w:ascii="Cambria" w:hAnsi="Cambria"/>
                <w:sz w:val="22"/>
                <w:lang w:val="en-GB" w:eastAsia="en-NZ"/>
              </w:rPr>
              <w:t xml:space="preserve"> </w:t>
            </w:r>
            <w:r w:rsidR="009833E9" w:rsidRPr="009833E9">
              <w:rPr>
                <w:rFonts w:ascii="Cambria" w:hAnsi="Cambria"/>
                <w:sz w:val="22"/>
                <w:highlight w:val="black"/>
                <w:lang w:val="en-GB" w:eastAsia="en-NZ"/>
              </w:rPr>
              <w:t>xx</w:t>
            </w:r>
            <w:r w:rsidR="00245ED2">
              <w:rPr>
                <w:rFonts w:ascii="Cambria" w:hAnsi="Cambria"/>
                <w:sz w:val="22"/>
                <w:lang w:val="en-GB" w:eastAsia="en-NZ"/>
              </w:rPr>
              <w:t>-year-old</w:t>
            </w:r>
            <w:r>
              <w:rPr>
                <w:rFonts w:ascii="Cambria" w:hAnsi="Cambria"/>
                <w:sz w:val="22"/>
                <w:lang w:val="en-GB" w:eastAsia="en-NZ"/>
              </w:rPr>
              <w:t xml:space="preserve"> man </w:t>
            </w:r>
            <w:r w:rsidR="003304A7">
              <w:rPr>
                <w:rFonts w:ascii="Cambria" w:hAnsi="Cambria"/>
                <w:sz w:val="22"/>
                <w:lang w:val="en-GB" w:eastAsia="en-NZ"/>
              </w:rPr>
              <w:t xml:space="preserve">with developmental delay </w:t>
            </w:r>
            <w:r>
              <w:rPr>
                <w:rFonts w:ascii="Cambria" w:hAnsi="Cambria"/>
                <w:sz w:val="22"/>
                <w:lang w:val="en-GB" w:eastAsia="en-NZ"/>
              </w:rPr>
              <w:t>currently lives in this house alone.</w:t>
            </w:r>
          </w:p>
          <w:p w:rsidR="00A32BFC" w:rsidRPr="000064D2" w:rsidRDefault="00245ED2" w:rsidP="00A32BFC">
            <w:pPr>
              <w:rPr>
                <w:rFonts w:ascii="Calibri" w:hAnsi="Calibri" w:cs="Arial"/>
                <w:sz w:val="22"/>
                <w:lang w:val="en-GB"/>
              </w:rPr>
            </w:pPr>
            <w:r>
              <w:rPr>
                <w:rFonts w:ascii="Calibri" w:hAnsi="Calibri" w:cs="Arial"/>
                <w:sz w:val="22"/>
                <w:lang w:val="en-GB"/>
              </w:rPr>
              <w:t>This man</w:t>
            </w:r>
            <w:r w:rsidR="00A32BFC" w:rsidRPr="000064D2">
              <w:rPr>
                <w:rFonts w:ascii="Calibri" w:hAnsi="Calibri" w:cs="Arial"/>
                <w:sz w:val="22"/>
                <w:lang w:val="en-GB"/>
              </w:rPr>
              <w:t xml:space="preserve"> has been a client at the Creative Abilities day Centre for approximately 12 year</w:t>
            </w:r>
            <w:r>
              <w:rPr>
                <w:rFonts w:ascii="Calibri" w:hAnsi="Calibri" w:cs="Arial"/>
                <w:sz w:val="22"/>
                <w:lang w:val="en-GB"/>
              </w:rPr>
              <w:t>s and a residential client for three years</w:t>
            </w:r>
            <w:r w:rsidR="00A32BFC" w:rsidRPr="000064D2">
              <w:rPr>
                <w:rFonts w:ascii="Calibri" w:hAnsi="Calibri" w:cs="Arial"/>
                <w:sz w:val="22"/>
                <w:lang w:val="en-GB"/>
              </w:rPr>
              <w:t>. He has lived in this house for 18 m</w:t>
            </w:r>
            <w:r>
              <w:rPr>
                <w:rFonts w:ascii="Calibri" w:hAnsi="Calibri" w:cs="Arial"/>
                <w:sz w:val="22"/>
                <w:lang w:val="en-GB"/>
              </w:rPr>
              <w:t xml:space="preserve">onths and considers it his home, although </w:t>
            </w:r>
            <w:r w:rsidRPr="000064D2">
              <w:rPr>
                <w:rFonts w:ascii="Calibri" w:hAnsi="Calibri" w:cs="Arial"/>
                <w:sz w:val="22"/>
                <w:lang w:val="en-GB"/>
              </w:rPr>
              <w:t>he</w:t>
            </w:r>
            <w:r w:rsidR="00A32BFC" w:rsidRPr="000064D2">
              <w:rPr>
                <w:rFonts w:ascii="Calibri" w:hAnsi="Calibri" w:cs="Arial"/>
                <w:sz w:val="22"/>
                <w:lang w:val="en-GB"/>
              </w:rPr>
              <w:t xml:space="preserve"> seems to </w:t>
            </w:r>
            <w:r w:rsidR="000E36D4" w:rsidRPr="000064D2">
              <w:rPr>
                <w:rFonts w:ascii="Calibri" w:hAnsi="Calibri" w:cs="Arial"/>
                <w:sz w:val="22"/>
                <w:lang w:val="en-GB"/>
              </w:rPr>
              <w:t xml:space="preserve">want </w:t>
            </w:r>
            <w:r w:rsidR="00A32BFC" w:rsidRPr="000064D2">
              <w:rPr>
                <w:rFonts w:ascii="Calibri" w:hAnsi="Calibri" w:cs="Arial"/>
                <w:sz w:val="22"/>
                <w:lang w:val="en-GB"/>
              </w:rPr>
              <w:t>a change and to be able to move in with a friend. He likes to participate in the running of the house with cooking, shopping and putting rubbish out etc. He has f</w:t>
            </w:r>
            <w:r>
              <w:rPr>
                <w:rFonts w:ascii="Calibri" w:hAnsi="Calibri" w:cs="Arial"/>
                <w:sz w:val="22"/>
                <w:lang w:val="en-GB"/>
              </w:rPr>
              <w:t>r</w:t>
            </w:r>
            <w:r w:rsidR="00A32BFC" w:rsidRPr="000064D2">
              <w:rPr>
                <w:rFonts w:ascii="Calibri" w:hAnsi="Calibri" w:cs="Arial"/>
                <w:sz w:val="22"/>
                <w:lang w:val="en-GB"/>
              </w:rPr>
              <w:t xml:space="preserve">iends he visits with regularly and is competent at catching buses and getting around the city independently. He said he learned to do this to save the cost of taxis allowing him more choices about how he spends (and saves) his money. </w:t>
            </w:r>
          </w:p>
          <w:p w:rsidR="00A32BFC" w:rsidRPr="000064D2" w:rsidRDefault="00A32BFC" w:rsidP="00A32BFC">
            <w:pPr>
              <w:rPr>
                <w:rFonts w:ascii="Calibri" w:hAnsi="Calibri" w:cs="Arial"/>
                <w:sz w:val="22"/>
                <w:lang w:val="en-GB"/>
              </w:rPr>
            </w:pPr>
            <w:r w:rsidRPr="000064D2">
              <w:rPr>
                <w:rFonts w:ascii="Calibri" w:hAnsi="Calibri" w:cs="Arial"/>
                <w:sz w:val="22"/>
                <w:lang w:val="en-GB"/>
              </w:rPr>
              <w:t>This man attends the Creative Abilities day Centre three and half days a week, he walks to the Centre most days which is approximately 10 minutes from his home. Friday is his Community Day.</w:t>
            </w:r>
          </w:p>
          <w:p w:rsidR="00A32BFC" w:rsidRPr="000064D2" w:rsidRDefault="00A32BFC" w:rsidP="00A32BFC">
            <w:pPr>
              <w:rPr>
                <w:rFonts w:ascii="Calibri" w:hAnsi="Calibri" w:cs="Arial"/>
                <w:sz w:val="22"/>
                <w:lang w:val="en-GB"/>
              </w:rPr>
            </w:pPr>
            <w:r w:rsidRPr="000064D2">
              <w:rPr>
                <w:rFonts w:ascii="Calibri" w:hAnsi="Calibri" w:cs="Arial"/>
                <w:sz w:val="22"/>
                <w:lang w:val="en-GB"/>
              </w:rPr>
              <w:t>It seems this man has made significant progress in the past few years and is now more confident getting around the community. He has valuable friendships he is learning to maintain appropriately. He has a girlfriend with whom the relationship seems challenging at times with a lot of support needed. Support is also needed around some household chores such as cooking and security at the house</w:t>
            </w:r>
            <w:r w:rsidR="00245ED2">
              <w:rPr>
                <w:rFonts w:ascii="Calibri" w:hAnsi="Calibri" w:cs="Arial"/>
                <w:sz w:val="22"/>
                <w:lang w:val="en-GB"/>
              </w:rPr>
              <w:t>,</w:t>
            </w:r>
            <w:r w:rsidRPr="000064D2">
              <w:rPr>
                <w:rFonts w:ascii="Calibri" w:hAnsi="Calibri" w:cs="Arial"/>
                <w:sz w:val="22"/>
                <w:lang w:val="en-GB"/>
              </w:rPr>
              <w:t xml:space="preserve"> as he lacks confiden</w:t>
            </w:r>
            <w:r w:rsidR="000E36D4" w:rsidRPr="000064D2">
              <w:rPr>
                <w:rFonts w:ascii="Calibri" w:hAnsi="Calibri" w:cs="Arial"/>
                <w:sz w:val="22"/>
                <w:lang w:val="en-GB"/>
              </w:rPr>
              <w:t>ce in many ways and worries</w:t>
            </w:r>
            <w:r w:rsidRPr="000064D2">
              <w:rPr>
                <w:rFonts w:ascii="Calibri" w:hAnsi="Calibri" w:cs="Arial"/>
                <w:sz w:val="22"/>
                <w:lang w:val="en-GB"/>
              </w:rPr>
              <w:t xml:space="preserve"> things may go wrong.</w:t>
            </w:r>
          </w:p>
          <w:p w:rsidR="00A32BFC" w:rsidRPr="000064D2" w:rsidRDefault="00A32BFC" w:rsidP="00A32BFC">
            <w:pPr>
              <w:rPr>
                <w:rFonts w:ascii="Calibri" w:hAnsi="Calibri" w:cs="Arial"/>
                <w:sz w:val="22"/>
                <w:lang w:val="en-GB"/>
              </w:rPr>
            </w:pPr>
            <w:r w:rsidRPr="000064D2">
              <w:rPr>
                <w:rFonts w:ascii="Calibri" w:hAnsi="Calibri" w:cs="Arial"/>
                <w:sz w:val="22"/>
                <w:lang w:val="en-GB"/>
              </w:rPr>
              <w:t>There is a sleep over staff member each night as safety and security at home is a concern. It seems he needs reminders to</w:t>
            </w:r>
            <w:r w:rsidR="00245ED2">
              <w:rPr>
                <w:rFonts w:ascii="Calibri" w:hAnsi="Calibri" w:cs="Arial"/>
                <w:sz w:val="22"/>
                <w:lang w:val="en-GB"/>
              </w:rPr>
              <w:t xml:space="preserve"> lock the doors and oversight is</w:t>
            </w:r>
            <w:r w:rsidRPr="000064D2">
              <w:rPr>
                <w:rFonts w:ascii="Calibri" w:hAnsi="Calibri" w:cs="Arial"/>
                <w:sz w:val="22"/>
                <w:lang w:val="en-GB"/>
              </w:rPr>
              <w:t xml:space="preserve"> needed to ensure his own safety with visitors and friends he may make and bring home.</w:t>
            </w:r>
          </w:p>
          <w:p w:rsidR="00BB67D1" w:rsidRPr="00C24DCD" w:rsidRDefault="00BB67D1" w:rsidP="00BB67D1">
            <w:pPr>
              <w:spacing w:after="0" w:line="240" w:lineRule="auto"/>
              <w:rPr>
                <w:rFonts w:ascii="Calibri" w:hAnsi="Calibri"/>
                <w:sz w:val="22"/>
                <w:lang w:val="en-GB" w:eastAsia="en-NZ"/>
              </w:rPr>
            </w:pPr>
          </w:p>
        </w:tc>
      </w:tr>
    </w:tbl>
    <w:p w:rsidR="007A422E" w:rsidRPr="00C24DCD" w:rsidRDefault="007A422E" w:rsidP="007A422E">
      <w:pPr>
        <w:keepNext/>
        <w:keepLines/>
        <w:spacing w:before="120" w:after="120"/>
        <w:outlineLvl w:val="1"/>
        <w:rPr>
          <w:rFonts w:ascii="Calibri" w:eastAsia="Times New Roman" w:hAnsi="Calibri"/>
          <w:b/>
          <w:bCs/>
          <w:color w:val="1F497D"/>
          <w:sz w:val="28"/>
          <w:szCs w:val="26"/>
          <w:lang w:val="en-GB" w:eastAsia="en-NZ"/>
        </w:rPr>
      </w:pPr>
      <w:r w:rsidRPr="00C24DCD">
        <w:rPr>
          <w:rFonts w:ascii="Calibri" w:eastAsia="Times New Roman" w:hAnsi="Calibri"/>
          <w:b/>
          <w:bCs/>
          <w:color w:val="1F497D"/>
          <w:sz w:val="28"/>
          <w:szCs w:val="26"/>
          <w:lang w:val="en-GB" w:eastAsia="en-NZ"/>
        </w:rPr>
        <w:t>Quality of Life Domains – evaluative comment on how well the service is contributing to people achieving the quality of life they seek.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422E" w:rsidRPr="00C24DCD">
        <w:tc>
          <w:tcPr>
            <w:tcW w:w="9242" w:type="dxa"/>
            <w:shd w:val="clear" w:color="auto" w:fill="auto"/>
          </w:tcPr>
          <w:p w:rsidR="00883DB0" w:rsidRDefault="007A422E" w:rsidP="007A422E">
            <w:pPr>
              <w:spacing w:after="0" w:line="240" w:lineRule="auto"/>
              <w:rPr>
                <w:rFonts w:ascii="Calibri" w:hAnsi="Calibri"/>
                <w:sz w:val="22"/>
                <w:lang w:val="en-GB" w:eastAsia="en-NZ"/>
              </w:rPr>
            </w:pPr>
            <w:r w:rsidRPr="00C24DCD">
              <w:rPr>
                <w:rFonts w:ascii="Calibri" w:hAnsi="Calibri"/>
                <w:b/>
                <w:sz w:val="22"/>
                <w:lang w:val="en-GB" w:eastAsia="en-NZ"/>
              </w:rPr>
              <w:t>1 – Identity:</w:t>
            </w:r>
            <w:r w:rsidR="00DA47E4" w:rsidRPr="00C24DCD">
              <w:rPr>
                <w:lang w:val="en-GB"/>
              </w:rPr>
              <w:t xml:space="preserve"> </w:t>
            </w:r>
            <w:r w:rsidR="00BF5667">
              <w:rPr>
                <w:rFonts w:ascii="Calibri" w:hAnsi="Calibri"/>
                <w:sz w:val="22"/>
                <w:lang w:val="en-GB" w:eastAsia="en-NZ"/>
              </w:rPr>
              <w:t>P</w:t>
            </w:r>
            <w:r w:rsidR="00BB67D1" w:rsidRPr="00C24DCD">
              <w:rPr>
                <w:rFonts w:ascii="Calibri" w:hAnsi="Calibri"/>
                <w:sz w:val="22"/>
                <w:lang w:val="en-GB" w:eastAsia="en-NZ"/>
              </w:rPr>
              <w:t xml:space="preserve">ersonal plans </w:t>
            </w:r>
            <w:r w:rsidR="003304A7">
              <w:rPr>
                <w:rFonts w:ascii="Calibri" w:hAnsi="Calibri"/>
                <w:sz w:val="22"/>
                <w:lang w:val="en-GB" w:eastAsia="en-NZ"/>
              </w:rPr>
              <w:t xml:space="preserve">and goals </w:t>
            </w:r>
            <w:r w:rsidR="00BB67D1" w:rsidRPr="00C24DCD">
              <w:rPr>
                <w:rFonts w:ascii="Calibri" w:hAnsi="Calibri"/>
                <w:sz w:val="22"/>
                <w:lang w:val="en-GB" w:eastAsia="en-NZ"/>
              </w:rPr>
              <w:t xml:space="preserve">are </w:t>
            </w:r>
            <w:r w:rsidR="00BF5667">
              <w:rPr>
                <w:rFonts w:ascii="Calibri" w:hAnsi="Calibri"/>
                <w:sz w:val="22"/>
                <w:lang w:val="en-GB" w:eastAsia="en-NZ"/>
              </w:rPr>
              <w:t xml:space="preserve">in place for this man, most of which focus on greater independence and getting a job. </w:t>
            </w:r>
            <w:r w:rsidR="003304A7">
              <w:rPr>
                <w:rFonts w:ascii="Calibri" w:hAnsi="Calibri"/>
                <w:sz w:val="22"/>
                <w:lang w:val="en-GB" w:eastAsia="en-NZ"/>
              </w:rPr>
              <w:t xml:space="preserve">These specific goals </w:t>
            </w:r>
            <w:r w:rsidR="00245ED2">
              <w:rPr>
                <w:rFonts w:ascii="Calibri" w:hAnsi="Calibri"/>
                <w:sz w:val="22"/>
                <w:lang w:val="en-GB" w:eastAsia="en-NZ"/>
              </w:rPr>
              <w:t>seem</w:t>
            </w:r>
            <w:r w:rsidR="003304A7">
              <w:rPr>
                <w:rFonts w:ascii="Calibri" w:hAnsi="Calibri"/>
                <w:sz w:val="22"/>
                <w:lang w:val="en-GB" w:eastAsia="en-NZ"/>
              </w:rPr>
              <w:t xml:space="preserve"> to vary depending </w:t>
            </w:r>
            <w:r w:rsidR="00245ED2">
              <w:rPr>
                <w:rFonts w:ascii="Calibri" w:hAnsi="Calibri"/>
                <w:sz w:val="22"/>
                <w:lang w:val="en-GB" w:eastAsia="en-NZ"/>
              </w:rPr>
              <w:t xml:space="preserve">on </w:t>
            </w:r>
            <w:r w:rsidR="003304A7">
              <w:rPr>
                <w:rFonts w:ascii="Calibri" w:hAnsi="Calibri"/>
                <w:sz w:val="22"/>
                <w:lang w:val="en-GB" w:eastAsia="en-NZ"/>
              </w:rPr>
              <w:t xml:space="preserve">where they were </w:t>
            </w:r>
            <w:r w:rsidR="000E36D4">
              <w:rPr>
                <w:rFonts w:ascii="Calibri" w:hAnsi="Calibri"/>
                <w:sz w:val="22"/>
                <w:lang w:val="en-GB" w:eastAsia="en-NZ"/>
              </w:rPr>
              <w:t>recorded</w:t>
            </w:r>
            <w:r w:rsidR="003304A7">
              <w:rPr>
                <w:rFonts w:ascii="Calibri" w:hAnsi="Calibri"/>
                <w:sz w:val="22"/>
                <w:lang w:val="en-GB" w:eastAsia="en-NZ"/>
              </w:rPr>
              <w:t xml:space="preserve"> with no </w:t>
            </w:r>
            <w:r w:rsidR="000E36D4">
              <w:rPr>
                <w:rFonts w:ascii="Calibri" w:hAnsi="Calibri"/>
                <w:sz w:val="22"/>
                <w:lang w:val="en-GB" w:eastAsia="en-NZ"/>
              </w:rPr>
              <w:t>records</w:t>
            </w:r>
            <w:r w:rsidR="003304A7">
              <w:rPr>
                <w:rFonts w:ascii="Calibri" w:hAnsi="Calibri"/>
                <w:sz w:val="22"/>
                <w:lang w:val="en-GB" w:eastAsia="en-NZ"/>
              </w:rPr>
              <w:t xml:space="preserve"> on </w:t>
            </w:r>
            <w:r w:rsidR="000E36D4">
              <w:rPr>
                <w:rFonts w:ascii="Calibri" w:hAnsi="Calibri"/>
                <w:sz w:val="22"/>
                <w:lang w:val="en-GB" w:eastAsia="en-NZ"/>
              </w:rPr>
              <w:t xml:space="preserve">the </w:t>
            </w:r>
            <w:r w:rsidR="003304A7">
              <w:rPr>
                <w:rFonts w:ascii="Calibri" w:hAnsi="Calibri"/>
                <w:sz w:val="22"/>
                <w:lang w:val="en-GB" w:eastAsia="en-NZ"/>
              </w:rPr>
              <w:t>goal monitoring</w:t>
            </w:r>
            <w:r w:rsidR="000E36D4">
              <w:rPr>
                <w:rFonts w:ascii="Calibri" w:hAnsi="Calibri"/>
                <w:sz w:val="22"/>
                <w:lang w:val="en-GB" w:eastAsia="en-NZ"/>
              </w:rPr>
              <w:t xml:space="preserve"> sheet</w:t>
            </w:r>
            <w:r w:rsidR="003304A7">
              <w:rPr>
                <w:rFonts w:ascii="Calibri" w:hAnsi="Calibri"/>
                <w:sz w:val="22"/>
                <w:lang w:val="en-GB" w:eastAsia="en-NZ"/>
              </w:rPr>
              <w:t xml:space="preserve">s. We </w:t>
            </w:r>
            <w:r w:rsidR="00366384">
              <w:rPr>
                <w:rFonts w:ascii="Calibri" w:hAnsi="Calibri"/>
                <w:sz w:val="22"/>
                <w:lang w:val="en-GB" w:eastAsia="en-NZ"/>
              </w:rPr>
              <w:t xml:space="preserve">believe </w:t>
            </w:r>
            <w:r w:rsidR="003304A7">
              <w:rPr>
                <w:rFonts w:ascii="Calibri" w:hAnsi="Calibri"/>
                <w:sz w:val="22"/>
                <w:lang w:val="en-GB" w:eastAsia="en-NZ"/>
              </w:rPr>
              <w:t xml:space="preserve">greater </w:t>
            </w:r>
            <w:r w:rsidR="00366384">
              <w:rPr>
                <w:rFonts w:ascii="Calibri" w:hAnsi="Calibri"/>
                <w:sz w:val="22"/>
                <w:lang w:val="en-GB" w:eastAsia="en-NZ"/>
              </w:rPr>
              <w:t xml:space="preserve">sharing </w:t>
            </w:r>
            <w:r w:rsidR="003304A7">
              <w:rPr>
                <w:rFonts w:ascii="Calibri" w:hAnsi="Calibri"/>
                <w:sz w:val="22"/>
                <w:lang w:val="en-GB" w:eastAsia="en-NZ"/>
              </w:rPr>
              <w:t xml:space="preserve">of </w:t>
            </w:r>
            <w:r w:rsidR="00366384">
              <w:rPr>
                <w:rFonts w:ascii="Calibri" w:hAnsi="Calibri"/>
                <w:sz w:val="22"/>
                <w:lang w:val="en-GB" w:eastAsia="en-NZ"/>
              </w:rPr>
              <w:lastRenderedPageBreak/>
              <w:t xml:space="preserve">responsibilities for </w:t>
            </w:r>
            <w:r w:rsidR="003304A7">
              <w:rPr>
                <w:rFonts w:ascii="Calibri" w:hAnsi="Calibri"/>
                <w:sz w:val="22"/>
                <w:lang w:val="en-GB" w:eastAsia="en-NZ"/>
              </w:rPr>
              <w:t xml:space="preserve">monitoring </w:t>
            </w:r>
            <w:r w:rsidR="000E36D4">
              <w:rPr>
                <w:rFonts w:ascii="Calibri" w:hAnsi="Calibri"/>
                <w:sz w:val="22"/>
                <w:lang w:val="en-GB" w:eastAsia="en-NZ"/>
              </w:rPr>
              <w:t xml:space="preserve">and </w:t>
            </w:r>
            <w:r w:rsidR="00366384">
              <w:rPr>
                <w:rFonts w:ascii="Calibri" w:hAnsi="Calibri"/>
                <w:sz w:val="22"/>
                <w:lang w:val="en-GB" w:eastAsia="en-NZ"/>
              </w:rPr>
              <w:t xml:space="preserve">achieving </w:t>
            </w:r>
            <w:r w:rsidR="003304A7">
              <w:rPr>
                <w:rFonts w:ascii="Calibri" w:hAnsi="Calibri"/>
                <w:sz w:val="22"/>
                <w:lang w:val="en-GB" w:eastAsia="en-NZ"/>
              </w:rPr>
              <w:t>t</w:t>
            </w:r>
            <w:r w:rsidR="00366384">
              <w:rPr>
                <w:rFonts w:ascii="Calibri" w:hAnsi="Calibri"/>
                <w:sz w:val="22"/>
                <w:lang w:val="en-GB" w:eastAsia="en-NZ"/>
              </w:rPr>
              <w:t xml:space="preserve">hese </w:t>
            </w:r>
            <w:r w:rsidR="003304A7">
              <w:rPr>
                <w:rFonts w:ascii="Calibri" w:hAnsi="Calibri"/>
                <w:sz w:val="22"/>
                <w:lang w:val="en-GB" w:eastAsia="en-NZ"/>
              </w:rPr>
              <w:t xml:space="preserve">goals between residential and vocational staff will improve this process and his results. </w:t>
            </w:r>
            <w:r w:rsidR="00431FA1">
              <w:rPr>
                <w:rFonts w:ascii="Calibri" w:hAnsi="Calibri"/>
                <w:sz w:val="22"/>
                <w:lang w:val="en-GB" w:eastAsia="en-NZ"/>
              </w:rPr>
              <w:t xml:space="preserve">Personal and family relationships are supported and respected. </w:t>
            </w:r>
          </w:p>
          <w:p w:rsidR="003B09EC" w:rsidRPr="00C24DCD" w:rsidRDefault="003B09EC" w:rsidP="007A422E">
            <w:pPr>
              <w:spacing w:after="0" w:line="240" w:lineRule="auto"/>
              <w:rPr>
                <w:rFonts w:ascii="Calibri" w:hAnsi="Calibri"/>
                <w:sz w:val="22"/>
                <w:lang w:val="en-GB" w:eastAsia="en-NZ"/>
              </w:rPr>
            </w:pPr>
          </w:p>
          <w:p w:rsidR="00A32BFC" w:rsidRPr="000064D2" w:rsidRDefault="007A422E" w:rsidP="00A32BFC">
            <w:pPr>
              <w:rPr>
                <w:rFonts w:ascii="Calibri" w:hAnsi="Calibri" w:cs="Arial"/>
                <w:sz w:val="22"/>
                <w:lang w:val="en-GB"/>
              </w:rPr>
            </w:pPr>
            <w:r w:rsidRPr="00C24DCD">
              <w:rPr>
                <w:rFonts w:ascii="Calibri" w:hAnsi="Calibri"/>
                <w:b/>
                <w:sz w:val="22"/>
                <w:lang w:val="en-GB" w:eastAsia="en-NZ"/>
              </w:rPr>
              <w:t>2 – Autonomy:</w:t>
            </w:r>
            <w:r w:rsidRPr="00C24DCD">
              <w:rPr>
                <w:rFonts w:ascii="Calibri" w:hAnsi="Calibri"/>
                <w:sz w:val="22"/>
                <w:lang w:val="en-GB" w:eastAsia="en-NZ"/>
              </w:rPr>
              <w:t xml:space="preserve"> </w:t>
            </w:r>
            <w:r w:rsidR="00A32BFC" w:rsidRPr="000064D2">
              <w:rPr>
                <w:rFonts w:ascii="Calibri" w:hAnsi="Calibri" w:cs="Arial"/>
                <w:sz w:val="22"/>
                <w:lang w:val="en-GB"/>
              </w:rPr>
              <w:t xml:space="preserve">This man is able to make decisions </w:t>
            </w:r>
            <w:r w:rsidR="000E36D4" w:rsidRPr="000064D2">
              <w:rPr>
                <w:rFonts w:ascii="Calibri" w:hAnsi="Calibri" w:cs="Arial"/>
                <w:sz w:val="22"/>
                <w:lang w:val="en-GB"/>
              </w:rPr>
              <w:t xml:space="preserve">about </w:t>
            </w:r>
            <w:r w:rsidR="00A32BFC" w:rsidRPr="000064D2">
              <w:rPr>
                <w:rFonts w:ascii="Calibri" w:hAnsi="Calibri" w:cs="Arial"/>
                <w:sz w:val="22"/>
                <w:lang w:val="en-GB"/>
              </w:rPr>
              <w:t xml:space="preserve">his daily routine to some extent and is out of the house most days. At </w:t>
            </w:r>
            <w:r w:rsidR="00245ED2" w:rsidRPr="000064D2">
              <w:rPr>
                <w:rFonts w:ascii="Calibri" w:hAnsi="Calibri" w:cs="Arial"/>
                <w:sz w:val="22"/>
                <w:lang w:val="en-GB"/>
              </w:rPr>
              <w:t>times,</w:t>
            </w:r>
            <w:r w:rsidR="00A32BFC" w:rsidRPr="000064D2">
              <w:rPr>
                <w:rFonts w:ascii="Calibri" w:hAnsi="Calibri" w:cs="Arial"/>
                <w:sz w:val="22"/>
                <w:lang w:val="en-GB"/>
              </w:rPr>
              <w:t xml:space="preserve"> </w:t>
            </w:r>
            <w:proofErr w:type="gramStart"/>
            <w:r w:rsidR="00A32BFC" w:rsidRPr="000064D2">
              <w:rPr>
                <w:rFonts w:ascii="Calibri" w:hAnsi="Calibri" w:cs="Arial"/>
                <w:sz w:val="22"/>
                <w:lang w:val="en-GB"/>
              </w:rPr>
              <w:t>he</w:t>
            </w:r>
            <w:proofErr w:type="gramEnd"/>
            <w:r w:rsidR="00A32BFC" w:rsidRPr="000064D2">
              <w:rPr>
                <w:rFonts w:ascii="Calibri" w:hAnsi="Calibri" w:cs="Arial"/>
                <w:sz w:val="22"/>
                <w:lang w:val="en-GB"/>
              </w:rPr>
              <w:t xml:space="preserve"> choses not to go to the Centre and sometimes goes</w:t>
            </w:r>
            <w:r w:rsidR="00245ED2">
              <w:rPr>
                <w:rFonts w:ascii="Calibri" w:hAnsi="Calibri" w:cs="Arial"/>
                <w:sz w:val="22"/>
                <w:lang w:val="en-GB"/>
              </w:rPr>
              <w:t xml:space="preserve"> </w:t>
            </w:r>
            <w:r w:rsidR="009833E9">
              <w:rPr>
                <w:rFonts w:ascii="Calibri" w:hAnsi="Calibri" w:cs="Arial"/>
                <w:sz w:val="22"/>
                <w:lang w:val="en-GB"/>
              </w:rPr>
              <w:t xml:space="preserve">to </w:t>
            </w:r>
            <w:r w:rsidR="009833E9" w:rsidRPr="000064D2">
              <w:rPr>
                <w:rFonts w:ascii="Calibri" w:hAnsi="Calibri" w:cs="Arial"/>
                <w:sz w:val="22"/>
                <w:lang w:val="en-GB"/>
              </w:rPr>
              <w:t>other</w:t>
            </w:r>
            <w:r w:rsidR="00A32BFC" w:rsidRPr="000064D2">
              <w:rPr>
                <w:rFonts w:ascii="Calibri" w:hAnsi="Calibri" w:cs="Arial"/>
                <w:sz w:val="22"/>
                <w:lang w:val="en-GB"/>
              </w:rPr>
              <w:t xml:space="preserve"> places or home independently. The service has initiated weekly Community Days that each house designs for themselves as an alternative to going to the Centre. This man’s community day is Friday</w:t>
            </w:r>
            <w:r w:rsidR="000E36D4" w:rsidRPr="000064D2">
              <w:rPr>
                <w:rFonts w:ascii="Calibri" w:hAnsi="Calibri" w:cs="Arial"/>
                <w:sz w:val="22"/>
                <w:lang w:val="en-GB"/>
              </w:rPr>
              <w:t>, there was limited information to describe how</w:t>
            </w:r>
            <w:r w:rsidR="00A32BFC" w:rsidRPr="000064D2">
              <w:rPr>
                <w:rFonts w:ascii="Calibri" w:hAnsi="Calibri" w:cs="Arial"/>
                <w:sz w:val="22"/>
                <w:lang w:val="en-GB"/>
              </w:rPr>
              <w:t xml:space="preserve"> he spends this day. </w:t>
            </w:r>
          </w:p>
          <w:p w:rsidR="00A32BFC" w:rsidRPr="000064D2" w:rsidRDefault="00A32BFC" w:rsidP="00A32BFC">
            <w:pPr>
              <w:rPr>
                <w:rFonts w:ascii="Calibri" w:hAnsi="Calibri"/>
                <w:sz w:val="22"/>
                <w:lang w:val="en-GB"/>
              </w:rPr>
            </w:pPr>
            <w:r w:rsidRPr="000064D2">
              <w:rPr>
                <w:rFonts w:ascii="Calibri" w:hAnsi="Calibri" w:cs="Arial"/>
                <w:sz w:val="22"/>
                <w:lang w:val="en-GB"/>
              </w:rPr>
              <w:t xml:space="preserve">Privacy and confidentiality is respected regarding personal information, phone calls and communication. </w:t>
            </w:r>
            <w:r w:rsidRPr="000064D2">
              <w:rPr>
                <w:rFonts w:ascii="Calibri" w:hAnsi="Calibri"/>
                <w:sz w:val="22"/>
                <w:lang w:val="en-GB"/>
              </w:rPr>
              <w:t>The service attempts to ensure that this man enjoys life patterns similar to other people in the community. He is able to plan and participate in the community to the extent he cho</w:t>
            </w:r>
            <w:r w:rsidR="00245ED2">
              <w:rPr>
                <w:rFonts w:ascii="Calibri" w:hAnsi="Calibri"/>
                <w:sz w:val="22"/>
                <w:lang w:val="en-GB"/>
              </w:rPr>
              <w:t>o</w:t>
            </w:r>
            <w:r w:rsidRPr="000064D2">
              <w:rPr>
                <w:rFonts w:ascii="Calibri" w:hAnsi="Calibri"/>
                <w:sz w:val="22"/>
                <w:lang w:val="en-GB"/>
              </w:rPr>
              <w:t xml:space="preserve">ses. </w:t>
            </w:r>
            <w:r w:rsidR="003B09EC" w:rsidRPr="000064D2">
              <w:rPr>
                <w:rFonts w:ascii="Calibri" w:hAnsi="Calibri" w:cs="Arial"/>
                <w:sz w:val="22"/>
                <w:lang w:val="en-GB"/>
              </w:rPr>
              <w:t xml:space="preserve">He likes to phone his friends and family each night, on weekends he likes to go to sports games and to explore the city and he goes to church each weekend. </w:t>
            </w:r>
            <w:r w:rsidRPr="000064D2">
              <w:rPr>
                <w:rFonts w:ascii="Calibri" w:hAnsi="Calibri"/>
                <w:sz w:val="22"/>
                <w:lang w:val="en-GB"/>
              </w:rPr>
              <w:t xml:space="preserve">This includes travelling independently, going to sports games, pubs, cafes, community venues, </w:t>
            </w:r>
            <w:r w:rsidR="00245ED2" w:rsidRPr="000064D2">
              <w:rPr>
                <w:rFonts w:ascii="Calibri" w:hAnsi="Calibri"/>
                <w:sz w:val="22"/>
                <w:lang w:val="en-GB"/>
              </w:rPr>
              <w:t>friends’</w:t>
            </w:r>
            <w:r w:rsidRPr="000064D2">
              <w:rPr>
                <w:rFonts w:ascii="Calibri" w:hAnsi="Calibri"/>
                <w:sz w:val="22"/>
                <w:lang w:val="en-GB"/>
              </w:rPr>
              <w:t xml:space="preserve"> homes and his church.</w:t>
            </w:r>
            <w:r w:rsidR="000E36D4" w:rsidRPr="000064D2">
              <w:rPr>
                <w:rFonts w:ascii="Calibri" w:hAnsi="Calibri"/>
                <w:sz w:val="22"/>
                <w:lang w:val="en-GB"/>
              </w:rPr>
              <w:t xml:space="preserve"> </w:t>
            </w:r>
            <w:r w:rsidRPr="000064D2">
              <w:rPr>
                <w:rFonts w:ascii="Calibri" w:hAnsi="Calibri"/>
                <w:sz w:val="22"/>
                <w:lang w:val="en-GB"/>
              </w:rPr>
              <w:t xml:space="preserve">He visits family regularly and celebrates special </w:t>
            </w:r>
            <w:r w:rsidR="00BF5667" w:rsidRPr="000064D2">
              <w:rPr>
                <w:rFonts w:ascii="Calibri" w:hAnsi="Calibri"/>
                <w:sz w:val="22"/>
                <w:lang w:val="en-GB"/>
              </w:rPr>
              <w:t>occasions and holidays with them</w:t>
            </w:r>
            <w:r w:rsidRPr="000064D2">
              <w:rPr>
                <w:rFonts w:ascii="Calibri" w:hAnsi="Calibri"/>
                <w:sz w:val="22"/>
                <w:lang w:val="en-GB"/>
              </w:rPr>
              <w:t>.</w:t>
            </w:r>
          </w:p>
          <w:p w:rsidR="00650D14" w:rsidRDefault="00650D14" w:rsidP="006D1ECB">
            <w:pPr>
              <w:spacing w:after="0" w:line="240" w:lineRule="auto"/>
              <w:rPr>
                <w:rFonts w:ascii="Calibri" w:hAnsi="Calibri"/>
                <w:sz w:val="22"/>
                <w:lang w:val="en-GB" w:eastAsia="en-NZ"/>
              </w:rPr>
            </w:pPr>
          </w:p>
          <w:p w:rsidR="003B09EC" w:rsidRPr="000064D2" w:rsidRDefault="00E3752B" w:rsidP="003B09EC">
            <w:pPr>
              <w:rPr>
                <w:rFonts w:ascii="Calibri" w:hAnsi="Calibri"/>
                <w:sz w:val="22"/>
                <w:lang w:val="en-GB"/>
              </w:rPr>
            </w:pPr>
            <w:r w:rsidRPr="00C626FD">
              <w:rPr>
                <w:rFonts w:ascii="Cambria" w:hAnsi="Cambria"/>
                <w:b/>
                <w:sz w:val="22"/>
                <w:lang w:val="en-GB"/>
              </w:rPr>
              <w:t>3 – Affiliation:</w:t>
            </w:r>
            <w:r w:rsidRPr="00C626FD">
              <w:rPr>
                <w:rFonts w:ascii="Cambria" w:hAnsi="Cambria"/>
                <w:sz w:val="22"/>
                <w:lang w:val="en-GB"/>
              </w:rPr>
              <w:t xml:space="preserve"> </w:t>
            </w:r>
            <w:r w:rsidR="003B09EC" w:rsidRPr="000064D2">
              <w:rPr>
                <w:rFonts w:ascii="Calibri" w:hAnsi="Calibri"/>
                <w:sz w:val="22"/>
                <w:lang w:val="en-GB"/>
              </w:rPr>
              <w:t>The service endeavours to provide opportunities for interaction with the members of the community however this tends to be driven by the day Centre that most of Creative Abilities clients attend so most interaction is with other clients and staff. The intention of the Community Day is to enhance community participation alt</w:t>
            </w:r>
            <w:r w:rsidR="00BF5667" w:rsidRPr="000064D2">
              <w:rPr>
                <w:rFonts w:ascii="Calibri" w:hAnsi="Calibri"/>
                <w:sz w:val="22"/>
                <w:lang w:val="en-GB"/>
              </w:rPr>
              <w:t>hough for this man as he is liv</w:t>
            </w:r>
            <w:r w:rsidR="003B09EC" w:rsidRPr="000064D2">
              <w:rPr>
                <w:rFonts w:ascii="Calibri" w:hAnsi="Calibri"/>
                <w:sz w:val="22"/>
                <w:lang w:val="en-GB"/>
              </w:rPr>
              <w:t>ing alone he needs to find his own way of doing this. As</w:t>
            </w:r>
            <w:r w:rsidR="00245ED2">
              <w:rPr>
                <w:rFonts w:ascii="Calibri" w:hAnsi="Calibri"/>
                <w:sz w:val="22"/>
                <w:lang w:val="en-GB"/>
              </w:rPr>
              <w:t xml:space="preserve"> mentioned he is able to make his</w:t>
            </w:r>
            <w:r w:rsidR="003B09EC" w:rsidRPr="000064D2">
              <w:rPr>
                <w:rFonts w:ascii="Calibri" w:hAnsi="Calibri"/>
                <w:sz w:val="22"/>
                <w:lang w:val="en-GB"/>
              </w:rPr>
              <w:t xml:space="preserve"> own way around so is able to be creative. There were no clear records of what he does with his day</w:t>
            </w:r>
            <w:r w:rsidR="00245ED2">
              <w:rPr>
                <w:rFonts w:ascii="Calibri" w:hAnsi="Calibri"/>
                <w:sz w:val="22"/>
                <w:lang w:val="en-GB"/>
              </w:rPr>
              <w:t>,</w:t>
            </w:r>
            <w:r w:rsidR="009833E9">
              <w:rPr>
                <w:rFonts w:ascii="Calibri" w:hAnsi="Calibri"/>
                <w:sz w:val="22"/>
                <w:lang w:val="en-GB"/>
              </w:rPr>
              <w:t xml:space="preserve"> or how what he does do might b</w:t>
            </w:r>
            <w:r w:rsidR="003B09EC" w:rsidRPr="000064D2">
              <w:rPr>
                <w:rFonts w:ascii="Calibri" w:hAnsi="Calibri"/>
                <w:sz w:val="22"/>
                <w:lang w:val="en-GB"/>
              </w:rPr>
              <w:t>e helping him achieve his goals.</w:t>
            </w:r>
          </w:p>
          <w:p w:rsidR="003B09EC" w:rsidRPr="000064D2" w:rsidRDefault="003B09EC" w:rsidP="003B09EC">
            <w:pPr>
              <w:rPr>
                <w:rFonts w:ascii="Calibri" w:hAnsi="Calibri"/>
                <w:sz w:val="22"/>
                <w:lang w:val="en-GB"/>
              </w:rPr>
            </w:pPr>
            <w:r w:rsidRPr="000064D2">
              <w:rPr>
                <w:rFonts w:ascii="Calibri" w:hAnsi="Calibri"/>
                <w:sz w:val="22"/>
                <w:lang w:val="en-GB"/>
              </w:rPr>
              <w:t>This man is described as very social and likes being with others. He has a good friend he has known for several years who lives in a nearby suburb on the North Shore. The two friends meet often (out and at each others home) and phone each other most nights. This man has indicated he would like to live with or nearby his friend. Both the service and family believe the relationship would stay healthier if they didn't live in the same house</w:t>
            </w:r>
            <w:r w:rsidR="00245ED2">
              <w:rPr>
                <w:rFonts w:ascii="Calibri" w:hAnsi="Calibri"/>
                <w:sz w:val="22"/>
                <w:lang w:val="en-GB"/>
              </w:rPr>
              <w:t>,</w:t>
            </w:r>
            <w:r w:rsidRPr="000064D2">
              <w:rPr>
                <w:rFonts w:ascii="Calibri" w:hAnsi="Calibri"/>
                <w:sz w:val="22"/>
                <w:lang w:val="en-GB"/>
              </w:rPr>
              <w:t xml:space="preserve"> and the possibility of moving nearer is being explored. This man is also a very active member of his church. The house is in a typical neighbourhood where the man enjoys normal relationships with </w:t>
            </w:r>
            <w:r w:rsidR="00245ED2">
              <w:rPr>
                <w:rFonts w:ascii="Calibri" w:hAnsi="Calibri"/>
                <w:sz w:val="22"/>
                <w:lang w:val="en-GB"/>
              </w:rPr>
              <w:t>his</w:t>
            </w:r>
            <w:r w:rsidRPr="000064D2">
              <w:rPr>
                <w:rFonts w:ascii="Calibri" w:hAnsi="Calibri"/>
                <w:sz w:val="22"/>
                <w:lang w:val="en-GB"/>
              </w:rPr>
              <w:t xml:space="preserve"> neighbours who know him</w:t>
            </w:r>
            <w:r w:rsidR="00245ED2">
              <w:rPr>
                <w:rFonts w:ascii="Calibri" w:hAnsi="Calibri"/>
                <w:sz w:val="22"/>
                <w:lang w:val="en-GB"/>
              </w:rPr>
              <w:t>,</w:t>
            </w:r>
            <w:r w:rsidRPr="000064D2">
              <w:rPr>
                <w:rFonts w:ascii="Calibri" w:hAnsi="Calibri"/>
                <w:sz w:val="22"/>
                <w:lang w:val="en-GB"/>
              </w:rPr>
              <w:t xml:space="preserve"> and keep an eye out for him.</w:t>
            </w:r>
          </w:p>
          <w:p w:rsidR="006D1ECB" w:rsidRPr="000064D2" w:rsidRDefault="007A422E" w:rsidP="003B09EC">
            <w:pPr>
              <w:rPr>
                <w:rFonts w:ascii="Calibri" w:hAnsi="Calibri"/>
                <w:sz w:val="22"/>
                <w:lang w:val="en-GB"/>
              </w:rPr>
            </w:pPr>
            <w:r w:rsidRPr="00C24DCD">
              <w:rPr>
                <w:rFonts w:ascii="Calibri" w:hAnsi="Calibri"/>
                <w:b/>
                <w:sz w:val="22"/>
                <w:lang w:val="en-GB"/>
              </w:rPr>
              <w:t>4 – Safeguards</w:t>
            </w:r>
            <w:r w:rsidRPr="00C24DCD">
              <w:rPr>
                <w:rFonts w:ascii="Calibri" w:hAnsi="Calibri"/>
                <w:sz w:val="22"/>
                <w:lang w:val="en-GB"/>
              </w:rPr>
              <w:t>:</w:t>
            </w:r>
            <w:r w:rsidR="00DA0D65" w:rsidRPr="00C24DCD">
              <w:rPr>
                <w:lang w:val="en-GB"/>
              </w:rPr>
              <w:t xml:space="preserve"> </w:t>
            </w:r>
            <w:r w:rsidR="003B09EC" w:rsidRPr="000064D2">
              <w:rPr>
                <w:rFonts w:ascii="Calibri" w:hAnsi="Calibri"/>
                <w:sz w:val="22"/>
                <w:lang w:val="en-GB"/>
              </w:rPr>
              <w:t xml:space="preserve">This person has a strong support network through his family and friends. This family have regular contact by phone, visits to the house and visits home. This family involvement is an impressive aspect of the service and a vital one for this man to enjoy the life he has. </w:t>
            </w:r>
            <w:r w:rsidR="00DA0D65" w:rsidRPr="000064D2">
              <w:rPr>
                <w:rFonts w:ascii="Calibri" w:hAnsi="Calibri"/>
                <w:sz w:val="22"/>
                <w:lang w:val="en-GB"/>
              </w:rPr>
              <w:t xml:space="preserve">Risk Management Plans, Alerts and Crisis Plans are in place and are current. Medication is kept secure. The files sighted contain photographic identification, blister pack medication, PRN, sign off sheets and information on the side effects of the medication prescribed. Incident reports are in place along with a supporting protocol. </w:t>
            </w:r>
          </w:p>
          <w:p w:rsidR="00BF5667" w:rsidRPr="000064D2" w:rsidRDefault="007A422E" w:rsidP="000E36D4">
            <w:pPr>
              <w:rPr>
                <w:rFonts w:ascii="Calibri" w:hAnsi="Calibri"/>
                <w:sz w:val="22"/>
                <w:lang w:val="en-GB"/>
              </w:rPr>
            </w:pPr>
            <w:r w:rsidRPr="00C24DCD">
              <w:rPr>
                <w:rFonts w:ascii="Calibri" w:hAnsi="Calibri"/>
                <w:b/>
                <w:sz w:val="22"/>
                <w:lang w:val="en-GB"/>
              </w:rPr>
              <w:t>5 – Rights</w:t>
            </w:r>
            <w:r w:rsidRPr="000064D2">
              <w:rPr>
                <w:rFonts w:ascii="Calibri" w:hAnsi="Calibri"/>
                <w:sz w:val="22"/>
                <w:lang w:val="en-GB"/>
              </w:rPr>
              <w:t xml:space="preserve">: </w:t>
            </w:r>
            <w:r w:rsidR="00BF5667" w:rsidRPr="000064D2">
              <w:rPr>
                <w:rFonts w:ascii="Calibri" w:hAnsi="Calibri"/>
                <w:sz w:val="22"/>
                <w:lang w:val="en-GB"/>
              </w:rPr>
              <w:t xml:space="preserve">There do not seem to be any minutes of house meetings for this man however, The Social Worker sees him on a regular basis and based on the journal notes it seems he is able to speak and voice his concerns and is consulted about he running of his own home. It would be </w:t>
            </w:r>
            <w:r w:rsidR="00BF5667" w:rsidRPr="000064D2">
              <w:rPr>
                <w:rFonts w:ascii="Calibri" w:hAnsi="Calibri"/>
                <w:sz w:val="22"/>
                <w:lang w:val="en-GB"/>
              </w:rPr>
              <w:lastRenderedPageBreak/>
              <w:t>valuable however for any comments, requests etc. to be noted and follow-</w:t>
            </w:r>
            <w:r w:rsidR="000E36D4" w:rsidRPr="000064D2">
              <w:rPr>
                <w:rFonts w:ascii="Calibri" w:hAnsi="Calibri"/>
                <w:sz w:val="22"/>
                <w:lang w:val="en-GB"/>
              </w:rPr>
              <w:t>ups also noted</w:t>
            </w:r>
            <w:r w:rsidR="00BF5667" w:rsidRPr="000064D2">
              <w:rPr>
                <w:rFonts w:ascii="Calibri" w:hAnsi="Calibri"/>
                <w:sz w:val="22"/>
                <w:lang w:val="en-GB"/>
              </w:rPr>
              <w:t xml:space="preserve"> to ensure this man’s voice is being heard and progress is being made where possible. </w:t>
            </w:r>
          </w:p>
          <w:p w:rsidR="00BF5667" w:rsidRPr="000064D2" w:rsidRDefault="00BF5667" w:rsidP="000E36D4">
            <w:pPr>
              <w:rPr>
                <w:rFonts w:ascii="Calibri" w:hAnsi="Calibri"/>
                <w:sz w:val="22"/>
                <w:lang w:val="en-GB"/>
              </w:rPr>
            </w:pPr>
            <w:r w:rsidRPr="000064D2">
              <w:rPr>
                <w:rFonts w:ascii="Calibri" w:hAnsi="Calibri"/>
                <w:sz w:val="22"/>
                <w:lang w:val="en-GB"/>
              </w:rPr>
              <w:t>This man helps with the house-hold management but it seems he struggles sometime</w:t>
            </w:r>
            <w:r w:rsidR="001F0646">
              <w:rPr>
                <w:rFonts w:ascii="Calibri" w:hAnsi="Calibri"/>
                <w:sz w:val="22"/>
                <w:lang w:val="en-GB"/>
              </w:rPr>
              <w:t>s</w:t>
            </w:r>
            <w:r w:rsidRPr="000064D2">
              <w:rPr>
                <w:rFonts w:ascii="Calibri" w:hAnsi="Calibri"/>
                <w:sz w:val="22"/>
                <w:lang w:val="en-GB"/>
              </w:rPr>
              <w:t xml:space="preserve"> with the respons</w:t>
            </w:r>
            <w:r w:rsidR="001F0646">
              <w:rPr>
                <w:rFonts w:ascii="Calibri" w:hAnsi="Calibri"/>
                <w:sz w:val="22"/>
                <w:lang w:val="en-GB"/>
              </w:rPr>
              <w:t>ibilities of independent living</w:t>
            </w:r>
            <w:bookmarkStart w:id="0" w:name="_GoBack"/>
            <w:bookmarkEnd w:id="0"/>
            <w:r w:rsidR="00C161E4">
              <w:rPr>
                <w:rFonts w:ascii="Calibri" w:hAnsi="Calibri"/>
                <w:sz w:val="22"/>
                <w:lang w:val="en-GB"/>
              </w:rPr>
              <w:t xml:space="preserve">; </w:t>
            </w:r>
            <w:r w:rsidR="00C161E4" w:rsidRPr="000064D2">
              <w:rPr>
                <w:rFonts w:ascii="Calibri" w:hAnsi="Calibri"/>
                <w:sz w:val="22"/>
                <w:lang w:val="en-GB"/>
              </w:rPr>
              <w:t>we</w:t>
            </w:r>
            <w:r w:rsidRPr="000064D2">
              <w:rPr>
                <w:rFonts w:ascii="Calibri" w:hAnsi="Calibri"/>
                <w:sz w:val="22"/>
                <w:lang w:val="en-GB"/>
              </w:rPr>
              <w:t xml:space="preserve"> believe that on-going records could also tie-in and be measure</w:t>
            </w:r>
            <w:r w:rsidR="00245ED2">
              <w:rPr>
                <w:rFonts w:ascii="Calibri" w:hAnsi="Calibri"/>
                <w:sz w:val="22"/>
                <w:lang w:val="en-GB"/>
              </w:rPr>
              <w:t>d</w:t>
            </w:r>
            <w:r w:rsidRPr="000064D2">
              <w:rPr>
                <w:rFonts w:ascii="Calibri" w:hAnsi="Calibri"/>
                <w:sz w:val="22"/>
                <w:lang w:val="en-GB"/>
              </w:rPr>
              <w:t xml:space="preserve"> against his own personal aspirations of greater independence and improved relationship skills.</w:t>
            </w:r>
          </w:p>
          <w:p w:rsidR="00BF5667" w:rsidRDefault="00BF5667" w:rsidP="000E36D4">
            <w:pPr>
              <w:rPr>
                <w:lang w:val="en-GB"/>
              </w:rPr>
            </w:pPr>
            <w:r w:rsidRPr="000064D2">
              <w:rPr>
                <w:rFonts w:ascii="Calibri" w:hAnsi="Calibri"/>
                <w:sz w:val="22"/>
                <w:lang w:val="en-GB"/>
              </w:rPr>
              <w:t>All clients of the Centre also have the opportunity to h</w:t>
            </w:r>
            <w:r w:rsidR="000E36D4" w:rsidRPr="000064D2">
              <w:rPr>
                <w:rFonts w:ascii="Calibri" w:hAnsi="Calibri"/>
                <w:sz w:val="22"/>
                <w:lang w:val="en-GB"/>
              </w:rPr>
              <w:t>ave a say in the running of the Centre</w:t>
            </w:r>
            <w:r w:rsidRPr="000064D2">
              <w:rPr>
                <w:rFonts w:ascii="Calibri" w:hAnsi="Calibri"/>
                <w:sz w:val="22"/>
                <w:lang w:val="en-GB"/>
              </w:rPr>
              <w:t xml:space="preserve"> through regular meetings there and seem to value the roles of decision and change makers. This person is very proud of his role in this and informed us he helps to decide and plan the outings for the Getaway program. As there was no evidence of the people being involved with any other self-advocacy forums outside the organization, we believe this man would benefit significantly by being part of such groups and recommend the service support him to access and engage in advocacy development forums outside the organization.</w:t>
            </w:r>
          </w:p>
          <w:p w:rsidR="007A422E" w:rsidRPr="00C24DCD" w:rsidRDefault="007A422E" w:rsidP="000E36D4">
            <w:pPr>
              <w:rPr>
                <w:rFonts w:ascii="Calibri" w:hAnsi="Calibri"/>
                <w:sz w:val="22"/>
                <w:lang w:val="en-GB"/>
              </w:rPr>
            </w:pPr>
            <w:r w:rsidRPr="00C24DCD">
              <w:rPr>
                <w:rFonts w:ascii="Calibri" w:hAnsi="Calibri"/>
                <w:b/>
                <w:sz w:val="22"/>
                <w:lang w:val="en-GB"/>
              </w:rPr>
              <w:t>6 – Health and Wellness</w:t>
            </w:r>
            <w:r w:rsidRPr="00C24DCD">
              <w:rPr>
                <w:rFonts w:ascii="Calibri" w:hAnsi="Calibri"/>
                <w:sz w:val="22"/>
                <w:lang w:val="en-GB"/>
              </w:rPr>
              <w:t xml:space="preserve">: </w:t>
            </w:r>
            <w:r w:rsidR="004A503D" w:rsidRPr="00BB5798">
              <w:rPr>
                <w:rFonts w:ascii="Calibri" w:hAnsi="Calibri" w:cs="Calibri"/>
                <w:sz w:val="22"/>
              </w:rPr>
              <w:t xml:space="preserve">The </w:t>
            </w:r>
            <w:r w:rsidR="003B09EC" w:rsidRPr="00BB5798">
              <w:rPr>
                <w:rFonts w:ascii="Calibri" w:hAnsi="Calibri" w:cs="Calibri"/>
                <w:sz w:val="22"/>
              </w:rPr>
              <w:t>man is</w:t>
            </w:r>
            <w:r w:rsidR="004A503D" w:rsidRPr="00BB5798">
              <w:rPr>
                <w:rFonts w:ascii="Calibri" w:hAnsi="Calibri" w:cs="Calibri"/>
                <w:sz w:val="22"/>
              </w:rPr>
              <w:t xml:space="preserve"> supported to maintain good health with supported personal hygiene routines, healthy meals, assistance to plan and cook meal</w:t>
            </w:r>
            <w:r w:rsidR="001F0646" w:rsidRPr="00BB5798">
              <w:rPr>
                <w:rFonts w:ascii="Calibri" w:hAnsi="Calibri" w:cs="Calibri"/>
                <w:sz w:val="22"/>
              </w:rPr>
              <w:t>s</w:t>
            </w:r>
            <w:r w:rsidR="00E95738" w:rsidRPr="00BB5798">
              <w:rPr>
                <w:rFonts w:ascii="Calibri" w:hAnsi="Calibri" w:cs="Calibri"/>
                <w:sz w:val="22"/>
              </w:rPr>
              <w:t xml:space="preserve"> and </w:t>
            </w:r>
            <w:r w:rsidR="004A503D" w:rsidRPr="00BB5798">
              <w:rPr>
                <w:rFonts w:ascii="Calibri" w:hAnsi="Calibri" w:cs="Calibri"/>
                <w:sz w:val="22"/>
              </w:rPr>
              <w:t>regular exercise</w:t>
            </w:r>
            <w:r w:rsidR="003B09EC" w:rsidRPr="00BB5798">
              <w:rPr>
                <w:rFonts w:ascii="Calibri" w:hAnsi="Calibri" w:cs="Calibri"/>
                <w:sz w:val="22"/>
              </w:rPr>
              <w:t xml:space="preserve"> with </w:t>
            </w:r>
            <w:r w:rsidR="003B09EC" w:rsidRPr="00BB5798">
              <w:rPr>
                <w:rFonts w:ascii="Calibri" w:hAnsi="Calibri" w:cs="Calibri"/>
                <w:sz w:val="22"/>
                <w:lang w:val="en-GB"/>
              </w:rPr>
              <w:t>good records of any health concerns kept.</w:t>
            </w:r>
            <w:r w:rsidR="004A503D" w:rsidRPr="00BB5798">
              <w:rPr>
                <w:rFonts w:ascii="Calibri" w:hAnsi="Calibri" w:cs="Calibri"/>
                <w:sz w:val="22"/>
              </w:rPr>
              <w:t xml:space="preserve"> </w:t>
            </w:r>
            <w:r w:rsidR="00BF5667" w:rsidRPr="00BB5798">
              <w:rPr>
                <w:rFonts w:ascii="Calibri" w:hAnsi="Calibri" w:cs="Calibri"/>
                <w:sz w:val="22"/>
                <w:lang w:val="en-GB"/>
              </w:rPr>
              <w:t>He</w:t>
            </w:r>
            <w:r w:rsidR="003B09EC" w:rsidRPr="00BB5798">
              <w:rPr>
                <w:rFonts w:ascii="Calibri" w:hAnsi="Calibri" w:cs="Calibri"/>
                <w:sz w:val="22"/>
                <w:lang w:val="en-GB"/>
              </w:rPr>
              <w:t xml:space="preserve"> is clearly comfortable in his</w:t>
            </w:r>
            <w:r w:rsidR="00BA58DD" w:rsidRPr="00BB5798">
              <w:rPr>
                <w:rFonts w:ascii="Calibri" w:hAnsi="Calibri" w:cs="Calibri"/>
                <w:sz w:val="22"/>
                <w:lang w:val="en-GB"/>
              </w:rPr>
              <w:t xml:space="preserve"> home and demonstrate</w:t>
            </w:r>
            <w:r w:rsidR="00BF5667" w:rsidRPr="00BB5798">
              <w:rPr>
                <w:rFonts w:ascii="Calibri" w:hAnsi="Calibri" w:cs="Calibri"/>
                <w:sz w:val="22"/>
                <w:lang w:val="en-GB"/>
              </w:rPr>
              <w:t>s</w:t>
            </w:r>
            <w:r w:rsidR="00BA58DD" w:rsidRPr="00BB5798">
              <w:rPr>
                <w:rFonts w:ascii="Calibri" w:hAnsi="Calibri" w:cs="Calibri"/>
                <w:sz w:val="22"/>
                <w:lang w:val="en-GB"/>
              </w:rPr>
              <w:t xml:space="preserve"> a sense of belonging and pride. </w:t>
            </w:r>
            <w:r w:rsidR="00E3752B" w:rsidRPr="00BB5798">
              <w:rPr>
                <w:rFonts w:ascii="Calibri" w:hAnsi="Calibri" w:cs="Calibri"/>
                <w:sz w:val="22"/>
                <w:lang w:val="en-GB"/>
              </w:rPr>
              <w:t>A non-aversive approach to behaviour is practised.</w:t>
            </w:r>
            <w:r w:rsidR="00E3752B" w:rsidRPr="00C24DCD">
              <w:rPr>
                <w:rFonts w:ascii="Calibri" w:hAnsi="Calibri"/>
                <w:sz w:val="22"/>
                <w:lang w:val="en-GB"/>
              </w:rPr>
              <w:t xml:space="preserve"> </w:t>
            </w:r>
          </w:p>
        </w:tc>
      </w:tr>
    </w:tbl>
    <w:p w:rsidR="007A422E" w:rsidRPr="00C24DCD" w:rsidRDefault="007A422E" w:rsidP="007A422E">
      <w:pPr>
        <w:rPr>
          <w:rFonts w:ascii="Calibri" w:hAnsi="Calibri"/>
          <w:b/>
          <w:color w:val="1F497D"/>
          <w:sz w:val="28"/>
          <w:lang w:val="en-GB" w:eastAsia="en-NZ"/>
        </w:rPr>
      </w:pPr>
      <w:r w:rsidRPr="00C24DCD">
        <w:rPr>
          <w:rFonts w:ascii="Calibri" w:hAnsi="Calibri"/>
          <w:b/>
          <w:color w:val="1F497D"/>
          <w:sz w:val="28"/>
          <w:lang w:val="en-GB" w:eastAsia="en-NZ"/>
        </w:rPr>
        <w:lastRenderedPageBreak/>
        <w:t>Outline of requirements and recommendations</w:t>
      </w:r>
      <w:r w:rsidRPr="00C24DCD">
        <w:rPr>
          <w:lang w:val="en-GB"/>
        </w:rPr>
        <w:t xml:space="preserve"> </w:t>
      </w:r>
      <w:r w:rsidRPr="00C24DCD">
        <w:rPr>
          <w:rFonts w:ascii="Calibri" w:hAnsi="Calibri"/>
          <w:b/>
          <w:color w:val="1F497D"/>
          <w:sz w:val="28"/>
          <w:lang w:val="en-GB" w:eastAsia="en-NZ"/>
        </w:rPr>
        <w:t>(not including those relevant to support for specific individuals)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422E" w:rsidRPr="00C24DCD">
        <w:tc>
          <w:tcPr>
            <w:tcW w:w="9242" w:type="dxa"/>
            <w:shd w:val="clear" w:color="auto" w:fill="auto"/>
          </w:tcPr>
          <w:p w:rsidR="007A422E" w:rsidRPr="00C24DCD" w:rsidRDefault="00A84F8B" w:rsidP="007A422E">
            <w:pPr>
              <w:pStyle w:val="Header"/>
              <w:tabs>
                <w:tab w:val="clear" w:pos="4513"/>
                <w:tab w:val="clear" w:pos="9026"/>
              </w:tabs>
              <w:rPr>
                <w:b/>
                <w:szCs w:val="22"/>
                <w:lang w:val="en-GB" w:eastAsia="en-NZ"/>
              </w:rPr>
            </w:pPr>
            <w:r w:rsidRPr="00C24DCD">
              <w:rPr>
                <w:b/>
                <w:szCs w:val="22"/>
                <w:lang w:val="en-GB" w:eastAsia="en-NZ"/>
              </w:rPr>
              <w:t>Requirements:</w:t>
            </w:r>
          </w:p>
          <w:p w:rsidR="007A422E" w:rsidRPr="00C24DCD" w:rsidRDefault="00BA58DD" w:rsidP="007A422E">
            <w:pPr>
              <w:pStyle w:val="Header"/>
              <w:tabs>
                <w:tab w:val="clear" w:pos="4513"/>
                <w:tab w:val="clear" w:pos="9026"/>
              </w:tabs>
              <w:rPr>
                <w:szCs w:val="22"/>
                <w:lang w:val="en-GB" w:eastAsia="en-NZ"/>
              </w:rPr>
            </w:pPr>
            <w:r>
              <w:rPr>
                <w:szCs w:val="22"/>
                <w:lang w:val="en-GB" w:eastAsia="en-NZ"/>
              </w:rPr>
              <w:t>There were no requirements to this report</w:t>
            </w:r>
            <w:r w:rsidR="001F0646">
              <w:rPr>
                <w:szCs w:val="22"/>
                <w:lang w:val="en-GB" w:eastAsia="en-NZ"/>
              </w:rPr>
              <w:t>.</w:t>
            </w:r>
          </w:p>
          <w:p w:rsidR="007A422E" w:rsidRDefault="007A422E" w:rsidP="007A422E">
            <w:pPr>
              <w:pStyle w:val="Header"/>
              <w:tabs>
                <w:tab w:val="clear" w:pos="4513"/>
                <w:tab w:val="clear" w:pos="9026"/>
              </w:tabs>
              <w:rPr>
                <w:szCs w:val="22"/>
                <w:lang w:val="en-GB" w:eastAsia="en-NZ"/>
              </w:rPr>
            </w:pPr>
          </w:p>
          <w:p w:rsidR="00E56BCB" w:rsidRPr="00C24DCD" w:rsidRDefault="00E56BCB" w:rsidP="007A422E">
            <w:pPr>
              <w:pStyle w:val="Header"/>
              <w:tabs>
                <w:tab w:val="clear" w:pos="4513"/>
                <w:tab w:val="clear" w:pos="9026"/>
              </w:tabs>
              <w:rPr>
                <w:szCs w:val="22"/>
                <w:lang w:val="en-GB" w:eastAsia="en-NZ"/>
              </w:rPr>
            </w:pPr>
          </w:p>
          <w:p w:rsidR="00E3752B" w:rsidRPr="00C24DCD" w:rsidRDefault="007A422E" w:rsidP="007A422E">
            <w:pPr>
              <w:pStyle w:val="Header"/>
              <w:tabs>
                <w:tab w:val="clear" w:pos="4513"/>
                <w:tab w:val="clear" w:pos="9026"/>
              </w:tabs>
              <w:rPr>
                <w:b/>
                <w:szCs w:val="22"/>
                <w:lang w:val="en-GB" w:eastAsia="en-NZ"/>
              </w:rPr>
            </w:pPr>
            <w:r w:rsidRPr="00C24DCD">
              <w:rPr>
                <w:b/>
                <w:szCs w:val="22"/>
                <w:lang w:val="en-GB" w:eastAsia="en-NZ"/>
              </w:rPr>
              <w:t>Recommendations</w:t>
            </w:r>
            <w:r w:rsidR="00E3752B" w:rsidRPr="00C24DCD">
              <w:rPr>
                <w:b/>
                <w:szCs w:val="22"/>
                <w:lang w:val="en-GB" w:eastAsia="en-NZ"/>
              </w:rPr>
              <w:t>:</w:t>
            </w:r>
          </w:p>
          <w:p w:rsidR="000E36D4" w:rsidRDefault="003B09EC" w:rsidP="003B09EC">
            <w:pPr>
              <w:pStyle w:val="ColorfulList-Accent11"/>
              <w:ind w:left="0"/>
              <w:jc w:val="both"/>
              <w:rPr>
                <w:rFonts w:ascii="Calibri" w:hAnsi="Calibri"/>
                <w:sz w:val="22"/>
                <w:szCs w:val="22"/>
                <w:lang w:val="en-GB"/>
              </w:rPr>
            </w:pPr>
            <w:r w:rsidRPr="000064D2">
              <w:rPr>
                <w:rFonts w:ascii="Calibri" w:hAnsi="Calibri" w:cs="Arial"/>
                <w:sz w:val="22"/>
                <w:szCs w:val="22"/>
                <w:lang w:val="en-GB"/>
              </w:rPr>
              <w:t>Personal goals be clarified and involve all people working with this person</w:t>
            </w:r>
            <w:r w:rsidR="001F0646">
              <w:rPr>
                <w:rFonts w:ascii="Calibri" w:hAnsi="Calibri"/>
                <w:sz w:val="22"/>
                <w:szCs w:val="22"/>
                <w:lang w:val="en-GB"/>
              </w:rPr>
              <w:t>.</w:t>
            </w:r>
          </w:p>
          <w:p w:rsidR="001F0646" w:rsidRPr="000064D2" w:rsidRDefault="001F0646" w:rsidP="003B09EC">
            <w:pPr>
              <w:pStyle w:val="ColorfulList-Accent11"/>
              <w:ind w:left="0"/>
              <w:jc w:val="both"/>
              <w:rPr>
                <w:rFonts w:ascii="Calibri" w:hAnsi="Calibri"/>
                <w:sz w:val="22"/>
                <w:szCs w:val="22"/>
                <w:lang w:val="en-GB"/>
              </w:rPr>
            </w:pPr>
          </w:p>
          <w:p w:rsidR="003B09EC" w:rsidRDefault="000E36D4" w:rsidP="003B09EC">
            <w:pPr>
              <w:pStyle w:val="ColorfulList-Accent11"/>
              <w:ind w:left="0"/>
              <w:jc w:val="both"/>
              <w:rPr>
                <w:rFonts w:ascii="Calibri" w:hAnsi="Calibri"/>
                <w:sz w:val="22"/>
                <w:szCs w:val="22"/>
                <w:lang w:val="en-GB"/>
              </w:rPr>
            </w:pPr>
            <w:r w:rsidRPr="000064D2">
              <w:rPr>
                <w:rFonts w:ascii="Calibri" w:hAnsi="Calibri"/>
                <w:sz w:val="22"/>
                <w:szCs w:val="22"/>
                <w:lang w:val="en-GB"/>
              </w:rPr>
              <w:t>Develop</w:t>
            </w:r>
            <w:r w:rsidR="003B09EC" w:rsidRPr="000064D2">
              <w:rPr>
                <w:rFonts w:ascii="Calibri" w:hAnsi="Calibri"/>
                <w:sz w:val="22"/>
                <w:szCs w:val="22"/>
                <w:lang w:val="en-GB"/>
              </w:rPr>
              <w:t xml:space="preserve"> a more team based, consistent approach to behaviour support</w:t>
            </w:r>
            <w:r w:rsidR="001F0646">
              <w:rPr>
                <w:rFonts w:ascii="Calibri" w:hAnsi="Calibri"/>
                <w:sz w:val="22"/>
                <w:szCs w:val="22"/>
                <w:lang w:val="en-GB"/>
              </w:rPr>
              <w:t xml:space="preserve"> and management for this person.</w:t>
            </w:r>
          </w:p>
          <w:p w:rsidR="001F0646" w:rsidRPr="000064D2" w:rsidRDefault="001F0646" w:rsidP="003B09EC">
            <w:pPr>
              <w:pStyle w:val="ColorfulList-Accent11"/>
              <w:ind w:left="0"/>
              <w:jc w:val="both"/>
              <w:rPr>
                <w:rFonts w:ascii="Calibri" w:hAnsi="Calibri"/>
                <w:sz w:val="22"/>
                <w:szCs w:val="22"/>
                <w:lang w:val="en-GB"/>
              </w:rPr>
            </w:pPr>
          </w:p>
          <w:p w:rsidR="003B09EC" w:rsidRDefault="003B09EC" w:rsidP="005814D8">
            <w:pPr>
              <w:pStyle w:val="Header"/>
              <w:rPr>
                <w:szCs w:val="22"/>
                <w:lang w:val="en-GB"/>
              </w:rPr>
            </w:pPr>
            <w:r w:rsidRPr="000064D2">
              <w:rPr>
                <w:szCs w:val="22"/>
                <w:lang w:val="en-GB"/>
              </w:rPr>
              <w:t xml:space="preserve">The service assists this man to seek social and sporting opportunities through </w:t>
            </w:r>
            <w:r w:rsidR="000E36D4" w:rsidRPr="000064D2">
              <w:rPr>
                <w:szCs w:val="22"/>
                <w:lang w:val="en-GB"/>
              </w:rPr>
              <w:t>outside</w:t>
            </w:r>
            <w:r w:rsidRPr="000064D2">
              <w:rPr>
                <w:szCs w:val="22"/>
                <w:lang w:val="en-GB"/>
              </w:rPr>
              <w:t xml:space="preserve"> or</w:t>
            </w:r>
            <w:r w:rsidR="001F0646">
              <w:rPr>
                <w:szCs w:val="22"/>
                <w:lang w:val="en-GB"/>
              </w:rPr>
              <w:t>ganizations such as Special Olympics.</w:t>
            </w:r>
          </w:p>
          <w:p w:rsidR="001F0646" w:rsidRPr="000064D2" w:rsidRDefault="001F0646" w:rsidP="005814D8">
            <w:pPr>
              <w:pStyle w:val="Header"/>
              <w:rPr>
                <w:szCs w:val="22"/>
                <w:lang w:val="en-GB"/>
              </w:rPr>
            </w:pPr>
          </w:p>
          <w:p w:rsidR="000E36D4" w:rsidRDefault="000E36D4" w:rsidP="005814D8">
            <w:pPr>
              <w:pStyle w:val="Header"/>
              <w:rPr>
                <w:rFonts w:cs="Arial"/>
                <w:lang w:val="en-GB"/>
              </w:rPr>
            </w:pPr>
            <w:r w:rsidRPr="000064D2">
              <w:rPr>
                <w:rFonts w:cs="Arial"/>
                <w:lang w:val="en-GB"/>
              </w:rPr>
              <w:t>Training be provided for staff to better support this man in his relationships and ensure his personal safety</w:t>
            </w:r>
            <w:r w:rsidR="001F0646">
              <w:rPr>
                <w:rFonts w:cs="Arial"/>
                <w:lang w:val="en-GB"/>
              </w:rPr>
              <w:t>.</w:t>
            </w:r>
          </w:p>
          <w:p w:rsidR="001F0646" w:rsidRPr="000064D2" w:rsidRDefault="001F0646" w:rsidP="005814D8">
            <w:pPr>
              <w:pStyle w:val="Header"/>
              <w:rPr>
                <w:rFonts w:cs="Arial"/>
                <w:szCs w:val="22"/>
                <w:lang w:val="en-GB"/>
              </w:rPr>
            </w:pPr>
          </w:p>
          <w:p w:rsidR="007A422E" w:rsidRPr="00C626FD" w:rsidRDefault="003B09EC" w:rsidP="005814D8">
            <w:pPr>
              <w:pStyle w:val="Header"/>
              <w:rPr>
                <w:rFonts w:ascii="Cambria" w:hAnsi="Cambria"/>
                <w:szCs w:val="22"/>
                <w:lang w:val="en-GB" w:eastAsia="en-NZ"/>
              </w:rPr>
            </w:pPr>
            <w:r w:rsidRPr="000064D2">
              <w:rPr>
                <w:rFonts w:cs="Arial"/>
                <w:szCs w:val="22"/>
                <w:lang w:val="en-GB"/>
              </w:rPr>
              <w:t>Support this man to access and engage in self-advocacy development forums outside the organization</w:t>
            </w:r>
            <w:r w:rsidR="001F0646">
              <w:rPr>
                <w:rFonts w:cs="Arial"/>
                <w:szCs w:val="22"/>
                <w:lang w:val="en-GB"/>
              </w:rPr>
              <w:t>.</w:t>
            </w:r>
            <w:r w:rsidR="00A84F8B" w:rsidRPr="00C626FD">
              <w:rPr>
                <w:rFonts w:ascii="Cambria" w:hAnsi="Cambria"/>
                <w:szCs w:val="22"/>
                <w:lang w:val="en-GB" w:eastAsia="en-NZ"/>
              </w:rPr>
              <w:tab/>
            </w:r>
            <w:r w:rsidR="00E3752B" w:rsidRPr="00C626FD">
              <w:rPr>
                <w:rFonts w:ascii="Cambria" w:hAnsi="Cambria"/>
                <w:szCs w:val="22"/>
                <w:lang w:val="en-GB" w:eastAsia="en-NZ"/>
              </w:rPr>
              <w:tab/>
            </w:r>
          </w:p>
          <w:p w:rsidR="007A422E" w:rsidRPr="00C24DCD" w:rsidRDefault="007A422E" w:rsidP="007A422E">
            <w:pPr>
              <w:pStyle w:val="Header"/>
              <w:tabs>
                <w:tab w:val="clear" w:pos="4513"/>
                <w:tab w:val="clear" w:pos="9026"/>
              </w:tabs>
              <w:rPr>
                <w:szCs w:val="22"/>
                <w:lang w:val="en-GB" w:eastAsia="en-NZ"/>
              </w:rPr>
            </w:pPr>
          </w:p>
        </w:tc>
      </w:tr>
    </w:tbl>
    <w:p w:rsidR="007A422E" w:rsidRPr="00C24DCD" w:rsidRDefault="007A422E" w:rsidP="007A422E">
      <w:pPr>
        <w:rPr>
          <w:b/>
          <w:u w:val="single"/>
          <w:lang w:val="en-GB"/>
        </w:rPr>
      </w:pPr>
    </w:p>
    <w:sectPr w:rsidR="007A422E" w:rsidRPr="00C24DCD" w:rsidSect="00C0005C">
      <w:headerReference w:type="default" r:id="rId7"/>
      <w:footerReference w:type="default" r:id="rId8"/>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3E9" w:rsidRDefault="009833E9" w:rsidP="007A422E">
      <w:pPr>
        <w:spacing w:after="0" w:line="240" w:lineRule="auto"/>
      </w:pPr>
      <w:r>
        <w:separator/>
      </w:r>
    </w:p>
  </w:endnote>
  <w:endnote w:type="continuationSeparator" w:id="0">
    <w:p w:rsidR="009833E9" w:rsidRDefault="009833E9" w:rsidP="007A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E9" w:rsidRPr="00E3752B" w:rsidRDefault="009833E9">
    <w:pPr>
      <w:pStyle w:val="Footer"/>
      <w:rPr>
        <w:lang w:val="en-NZ"/>
      </w:rPr>
    </w:pPr>
    <w:r>
      <w:rPr>
        <w:lang w:val="en-NZ"/>
      </w:rPr>
      <w:t>IDEA Services</w:t>
    </w:r>
    <w:r>
      <w:t xml:space="preserve"> 201</w:t>
    </w:r>
    <w:r>
      <w:rPr>
        <w:lang w:val="en-NZ"/>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3E9" w:rsidRDefault="009833E9" w:rsidP="007A422E">
      <w:pPr>
        <w:spacing w:after="0" w:line="240" w:lineRule="auto"/>
      </w:pPr>
      <w:r>
        <w:separator/>
      </w:r>
    </w:p>
  </w:footnote>
  <w:footnote w:type="continuationSeparator" w:id="0">
    <w:p w:rsidR="009833E9" w:rsidRDefault="009833E9" w:rsidP="007A4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E9" w:rsidRDefault="009833E9" w:rsidP="007A42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1EC6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E543A02"/>
    <w:lvl w:ilvl="0">
      <w:start w:val="1"/>
      <w:numFmt w:val="decimal"/>
      <w:lvlText w:val="%1."/>
      <w:lvlJc w:val="left"/>
      <w:pPr>
        <w:tabs>
          <w:tab w:val="num" w:pos="1492"/>
        </w:tabs>
        <w:ind w:left="1492" w:hanging="360"/>
      </w:pPr>
    </w:lvl>
  </w:abstractNum>
  <w:abstractNum w:abstractNumId="2">
    <w:nsid w:val="FFFFFF7D"/>
    <w:multiLevelType w:val="singleLevel"/>
    <w:tmpl w:val="A7260F98"/>
    <w:lvl w:ilvl="0">
      <w:start w:val="1"/>
      <w:numFmt w:val="decimal"/>
      <w:lvlText w:val="%1."/>
      <w:lvlJc w:val="left"/>
      <w:pPr>
        <w:tabs>
          <w:tab w:val="num" w:pos="1209"/>
        </w:tabs>
        <w:ind w:left="1209" w:hanging="360"/>
      </w:pPr>
    </w:lvl>
  </w:abstractNum>
  <w:abstractNum w:abstractNumId="3">
    <w:nsid w:val="FFFFFF7E"/>
    <w:multiLevelType w:val="singleLevel"/>
    <w:tmpl w:val="CD28169C"/>
    <w:lvl w:ilvl="0">
      <w:start w:val="1"/>
      <w:numFmt w:val="decimal"/>
      <w:lvlText w:val="%1."/>
      <w:lvlJc w:val="left"/>
      <w:pPr>
        <w:tabs>
          <w:tab w:val="num" w:pos="926"/>
        </w:tabs>
        <w:ind w:left="926" w:hanging="360"/>
      </w:pPr>
    </w:lvl>
  </w:abstractNum>
  <w:abstractNum w:abstractNumId="4">
    <w:nsid w:val="FFFFFF7F"/>
    <w:multiLevelType w:val="singleLevel"/>
    <w:tmpl w:val="7630A948"/>
    <w:lvl w:ilvl="0">
      <w:start w:val="1"/>
      <w:numFmt w:val="decimal"/>
      <w:lvlText w:val="%1."/>
      <w:lvlJc w:val="left"/>
      <w:pPr>
        <w:tabs>
          <w:tab w:val="num" w:pos="643"/>
        </w:tabs>
        <w:ind w:left="643" w:hanging="360"/>
      </w:pPr>
    </w:lvl>
  </w:abstractNum>
  <w:abstractNum w:abstractNumId="5">
    <w:nsid w:val="FFFFFF80"/>
    <w:multiLevelType w:val="singleLevel"/>
    <w:tmpl w:val="ED14A2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7C6FD0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628EE3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B8416F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58EB80E"/>
    <w:lvl w:ilvl="0">
      <w:start w:val="1"/>
      <w:numFmt w:val="decimal"/>
      <w:lvlText w:val="%1."/>
      <w:lvlJc w:val="left"/>
      <w:pPr>
        <w:tabs>
          <w:tab w:val="num" w:pos="360"/>
        </w:tabs>
        <w:ind w:left="360" w:hanging="360"/>
      </w:pPr>
    </w:lvl>
  </w:abstractNum>
  <w:abstractNum w:abstractNumId="10">
    <w:nsid w:val="FFFFFF89"/>
    <w:multiLevelType w:val="singleLevel"/>
    <w:tmpl w:val="B06A4904"/>
    <w:lvl w:ilvl="0">
      <w:start w:val="1"/>
      <w:numFmt w:val="bullet"/>
      <w:lvlText w:val=""/>
      <w:lvlJc w:val="left"/>
      <w:pPr>
        <w:tabs>
          <w:tab w:val="num" w:pos="360"/>
        </w:tabs>
        <w:ind w:left="360" w:hanging="360"/>
      </w:pPr>
      <w:rPr>
        <w:rFonts w:ascii="Symbol" w:hAnsi="Symbol" w:hint="default"/>
      </w:rPr>
    </w:lvl>
  </w:abstractNum>
  <w:abstractNum w:abstractNumId="11">
    <w:nsid w:val="0129297F"/>
    <w:multiLevelType w:val="hybridMultilevel"/>
    <w:tmpl w:val="087E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992E65"/>
    <w:multiLevelType w:val="hybridMultilevel"/>
    <w:tmpl w:val="09927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4DA7B14"/>
    <w:multiLevelType w:val="hybridMultilevel"/>
    <w:tmpl w:val="A8DC6A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931911"/>
    <w:multiLevelType w:val="hybridMultilevel"/>
    <w:tmpl w:val="96387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30765038"/>
    <w:multiLevelType w:val="hybridMultilevel"/>
    <w:tmpl w:val="79506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40C5B8E"/>
    <w:multiLevelType w:val="multilevel"/>
    <w:tmpl w:val="318AF31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50F414E"/>
    <w:multiLevelType w:val="hybridMultilevel"/>
    <w:tmpl w:val="FB48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063CB9"/>
    <w:multiLevelType w:val="hybridMultilevel"/>
    <w:tmpl w:val="2A1260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ECD7033"/>
    <w:multiLevelType w:val="hybridMultilevel"/>
    <w:tmpl w:val="6E9275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1615B96"/>
    <w:multiLevelType w:val="hybridMultilevel"/>
    <w:tmpl w:val="95927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3163531"/>
    <w:multiLevelType w:val="hybridMultilevel"/>
    <w:tmpl w:val="9A427E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A4C5EA5"/>
    <w:multiLevelType w:val="hybridMultilevel"/>
    <w:tmpl w:val="CEFE5DD4"/>
    <w:lvl w:ilvl="0" w:tplc="14090001">
      <w:start w:val="1"/>
      <w:numFmt w:val="bullet"/>
      <w:lvlText w:val=""/>
      <w:lvlJc w:val="left"/>
      <w:pPr>
        <w:ind w:left="-1065" w:hanging="360"/>
      </w:pPr>
      <w:rPr>
        <w:rFonts w:ascii="Symbol" w:hAnsi="Symbol" w:hint="default"/>
      </w:rPr>
    </w:lvl>
    <w:lvl w:ilvl="1" w:tplc="14090003">
      <w:start w:val="1"/>
      <w:numFmt w:val="bullet"/>
      <w:lvlText w:val="o"/>
      <w:lvlJc w:val="left"/>
      <w:pPr>
        <w:ind w:left="-345" w:hanging="360"/>
      </w:pPr>
      <w:rPr>
        <w:rFonts w:ascii="Courier New" w:hAnsi="Courier New" w:cs="Wingdings" w:hint="default"/>
      </w:rPr>
    </w:lvl>
    <w:lvl w:ilvl="2" w:tplc="14090005">
      <w:start w:val="1"/>
      <w:numFmt w:val="bullet"/>
      <w:lvlText w:val=""/>
      <w:lvlJc w:val="left"/>
      <w:pPr>
        <w:ind w:left="375" w:hanging="360"/>
      </w:pPr>
      <w:rPr>
        <w:rFonts w:ascii="Wingdings" w:hAnsi="Wingdings" w:hint="default"/>
      </w:rPr>
    </w:lvl>
    <w:lvl w:ilvl="3" w:tplc="14090001" w:tentative="1">
      <w:start w:val="1"/>
      <w:numFmt w:val="bullet"/>
      <w:lvlText w:val=""/>
      <w:lvlJc w:val="left"/>
      <w:pPr>
        <w:ind w:left="1095" w:hanging="360"/>
      </w:pPr>
      <w:rPr>
        <w:rFonts w:ascii="Symbol" w:hAnsi="Symbol" w:hint="default"/>
      </w:rPr>
    </w:lvl>
    <w:lvl w:ilvl="4" w:tplc="14090003" w:tentative="1">
      <w:start w:val="1"/>
      <w:numFmt w:val="bullet"/>
      <w:lvlText w:val="o"/>
      <w:lvlJc w:val="left"/>
      <w:pPr>
        <w:ind w:left="1815" w:hanging="360"/>
      </w:pPr>
      <w:rPr>
        <w:rFonts w:ascii="Courier New" w:hAnsi="Courier New" w:cs="Wingdings" w:hint="default"/>
      </w:rPr>
    </w:lvl>
    <w:lvl w:ilvl="5" w:tplc="14090005" w:tentative="1">
      <w:start w:val="1"/>
      <w:numFmt w:val="bullet"/>
      <w:lvlText w:val=""/>
      <w:lvlJc w:val="left"/>
      <w:pPr>
        <w:ind w:left="2535" w:hanging="360"/>
      </w:pPr>
      <w:rPr>
        <w:rFonts w:ascii="Wingdings" w:hAnsi="Wingdings" w:hint="default"/>
      </w:rPr>
    </w:lvl>
    <w:lvl w:ilvl="6" w:tplc="14090001" w:tentative="1">
      <w:start w:val="1"/>
      <w:numFmt w:val="bullet"/>
      <w:lvlText w:val=""/>
      <w:lvlJc w:val="left"/>
      <w:pPr>
        <w:ind w:left="3255" w:hanging="360"/>
      </w:pPr>
      <w:rPr>
        <w:rFonts w:ascii="Symbol" w:hAnsi="Symbol" w:hint="default"/>
      </w:rPr>
    </w:lvl>
    <w:lvl w:ilvl="7" w:tplc="14090003" w:tentative="1">
      <w:start w:val="1"/>
      <w:numFmt w:val="bullet"/>
      <w:lvlText w:val="o"/>
      <w:lvlJc w:val="left"/>
      <w:pPr>
        <w:ind w:left="3975" w:hanging="360"/>
      </w:pPr>
      <w:rPr>
        <w:rFonts w:ascii="Courier New" w:hAnsi="Courier New" w:cs="Wingdings" w:hint="default"/>
      </w:rPr>
    </w:lvl>
    <w:lvl w:ilvl="8" w:tplc="14090005" w:tentative="1">
      <w:start w:val="1"/>
      <w:numFmt w:val="bullet"/>
      <w:lvlText w:val=""/>
      <w:lvlJc w:val="left"/>
      <w:pPr>
        <w:ind w:left="4695" w:hanging="360"/>
      </w:pPr>
      <w:rPr>
        <w:rFonts w:ascii="Wingdings" w:hAnsi="Wingdings" w:hint="default"/>
      </w:rPr>
    </w:lvl>
  </w:abstractNum>
  <w:num w:numId="1">
    <w:abstractNumId w:val="13"/>
  </w:num>
  <w:num w:numId="2">
    <w:abstractNumId w:val="16"/>
  </w:num>
  <w:num w:numId="3">
    <w:abstractNumId w:val="21"/>
  </w:num>
  <w:num w:numId="4">
    <w:abstractNumId w:val="23"/>
  </w:num>
  <w:num w:numId="5">
    <w:abstractNumId w:val="1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0"/>
  </w:num>
  <w:num w:numId="17">
    <w:abstractNumId w:val="22"/>
  </w:num>
  <w:num w:numId="18">
    <w:abstractNumId w:val="19"/>
  </w:num>
  <w:num w:numId="19">
    <w:abstractNumId w:val="17"/>
  </w:num>
  <w:num w:numId="20">
    <w:abstractNumId w:val="15"/>
  </w:num>
  <w:num w:numId="21">
    <w:abstractNumId w:val="0"/>
  </w:num>
  <w:num w:numId="22">
    <w:abstractNumId w:val="18"/>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0A"/>
    <w:rsid w:val="000064D2"/>
    <w:rsid w:val="000E36D4"/>
    <w:rsid w:val="001142E5"/>
    <w:rsid w:val="001411A7"/>
    <w:rsid w:val="00166E4C"/>
    <w:rsid w:val="00184B57"/>
    <w:rsid w:val="001E1433"/>
    <w:rsid w:val="001F0646"/>
    <w:rsid w:val="00245ED2"/>
    <w:rsid w:val="003304A7"/>
    <w:rsid w:val="00366384"/>
    <w:rsid w:val="003A41A6"/>
    <w:rsid w:val="003B09EC"/>
    <w:rsid w:val="00401323"/>
    <w:rsid w:val="00431FA1"/>
    <w:rsid w:val="0047439F"/>
    <w:rsid w:val="004A503D"/>
    <w:rsid w:val="00544F67"/>
    <w:rsid w:val="005814D8"/>
    <w:rsid w:val="005A48C8"/>
    <w:rsid w:val="00610454"/>
    <w:rsid w:val="00650D14"/>
    <w:rsid w:val="006D1ECB"/>
    <w:rsid w:val="006D66AB"/>
    <w:rsid w:val="00785F2A"/>
    <w:rsid w:val="007A422E"/>
    <w:rsid w:val="007D352A"/>
    <w:rsid w:val="00831B20"/>
    <w:rsid w:val="00883DB0"/>
    <w:rsid w:val="0089025B"/>
    <w:rsid w:val="009833E9"/>
    <w:rsid w:val="009838E6"/>
    <w:rsid w:val="0098628D"/>
    <w:rsid w:val="00A17881"/>
    <w:rsid w:val="00A32BFC"/>
    <w:rsid w:val="00A84F8B"/>
    <w:rsid w:val="00AB7C88"/>
    <w:rsid w:val="00B17362"/>
    <w:rsid w:val="00B71CF9"/>
    <w:rsid w:val="00BA2AE9"/>
    <w:rsid w:val="00BA58DD"/>
    <w:rsid w:val="00BB5798"/>
    <w:rsid w:val="00BB67D1"/>
    <w:rsid w:val="00BF5667"/>
    <w:rsid w:val="00C0005C"/>
    <w:rsid w:val="00C161E4"/>
    <w:rsid w:val="00C24DCD"/>
    <w:rsid w:val="00C626FD"/>
    <w:rsid w:val="00DA0D65"/>
    <w:rsid w:val="00DA47E4"/>
    <w:rsid w:val="00E3752B"/>
    <w:rsid w:val="00E56BCB"/>
    <w:rsid w:val="00E95738"/>
    <w:rsid w:val="00EF750A"/>
    <w:rsid w:val="00F858B4"/>
    <w:rsid w:val="00F97418"/>
    <w:rsid w:val="00FD6D19"/>
    <w:rsid w:val="00FF72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9B0D802-002C-40D7-977C-3D68CED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810585"/>
    <w:pPr>
      <w:ind w:left="720"/>
      <w:contextualSpacing/>
    </w:pPr>
  </w:style>
  <w:style w:type="character" w:customStyle="1" w:styleId="LightGrid-Accent11">
    <w:name w:val="Light Grid - Accent 11"/>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lang w:val="x-none" w:eastAsia="x-none"/>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lang w:val="x-none" w:eastAsia="x-none"/>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customStyle="1" w:styleId="ColorfulList-Accent11">
    <w:name w:val="Colorful List - Accent 11"/>
    <w:basedOn w:val="Normal"/>
    <w:uiPriority w:val="34"/>
    <w:qFormat/>
    <w:rsid w:val="00BA58DD"/>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880381B7</Template>
  <TotalTime>10</TotalTime>
  <Pages>3</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subject/>
  <dc:creator>Jac Lynch</dc:creator>
  <cp:keywords/>
  <cp:lastModifiedBy>Andelize De Beer</cp:lastModifiedBy>
  <cp:revision>3</cp:revision>
  <cp:lastPrinted>2013-05-22T21:23:00Z</cp:lastPrinted>
  <dcterms:created xsi:type="dcterms:W3CDTF">2017-07-04T22:13:00Z</dcterms:created>
  <dcterms:modified xsi:type="dcterms:W3CDTF">2017-07-04T22:23:00Z</dcterms:modified>
</cp:coreProperties>
</file>