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A80" w:rsidRPr="00F4793D" w:rsidRDefault="00C24A80" w:rsidP="00C60DBE">
      <w:pPr>
        <w:rPr>
          <w:rFonts w:cs="Arial"/>
        </w:rPr>
      </w:pPr>
      <w:r w:rsidRPr="00F4793D">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BD3BBA" w:rsidTr="006B5B71">
        <w:tc>
          <w:tcPr>
            <w:tcW w:w="4820" w:type="dxa"/>
            <w:shd w:val="clear" w:color="auto" w:fill="D9D9D9"/>
          </w:tcPr>
          <w:p w:rsidR="00C24A80" w:rsidRPr="00BD3BBA" w:rsidRDefault="00C24A80" w:rsidP="0063043F">
            <w:pPr>
              <w:spacing w:before="80" w:after="80"/>
              <w:rPr>
                <w:rFonts w:cs="Arial"/>
                <w:b/>
                <w:sz w:val="20"/>
                <w:szCs w:val="20"/>
                <w:lang w:eastAsia="en-NZ"/>
              </w:rPr>
            </w:pPr>
            <w:r w:rsidRPr="00BD3BBA">
              <w:rPr>
                <w:rFonts w:cs="Arial"/>
                <w:b/>
                <w:sz w:val="20"/>
                <w:szCs w:val="20"/>
                <w:lang w:eastAsia="en-NZ"/>
              </w:rPr>
              <w:t>Name of provider:</w:t>
            </w:r>
          </w:p>
        </w:tc>
        <w:tc>
          <w:tcPr>
            <w:tcW w:w="5273" w:type="dxa"/>
            <w:shd w:val="clear" w:color="auto" w:fill="auto"/>
          </w:tcPr>
          <w:p w:rsidR="00C24A80" w:rsidRPr="002018F9" w:rsidRDefault="00A724C0" w:rsidP="0063043F">
            <w:pPr>
              <w:spacing w:before="80" w:after="80"/>
              <w:rPr>
                <w:rFonts w:cs="Arial"/>
                <w:lang w:eastAsia="en-NZ"/>
              </w:rPr>
            </w:pPr>
            <w:bookmarkStart w:id="0" w:name="_GoBack"/>
            <w:proofErr w:type="spellStart"/>
            <w:r w:rsidRPr="002018F9">
              <w:rPr>
                <w:rFonts w:cs="Arial"/>
                <w:sz w:val="22"/>
                <w:szCs w:val="22"/>
                <w:lang w:eastAsia="en-NZ"/>
              </w:rPr>
              <w:t>Rescare</w:t>
            </w:r>
            <w:proofErr w:type="spellEnd"/>
            <w:r w:rsidRPr="002018F9">
              <w:rPr>
                <w:rFonts w:cs="Arial"/>
                <w:sz w:val="22"/>
                <w:szCs w:val="22"/>
                <w:lang w:eastAsia="en-NZ"/>
              </w:rPr>
              <w:t xml:space="preserve"> Homes Trust</w:t>
            </w:r>
            <w:bookmarkEnd w:id="0"/>
          </w:p>
        </w:tc>
      </w:tr>
      <w:tr w:rsidR="00C918B8" w:rsidRPr="00BD3BBA" w:rsidTr="0063043F">
        <w:tc>
          <w:tcPr>
            <w:tcW w:w="4820" w:type="dxa"/>
            <w:shd w:val="clear" w:color="auto" w:fill="D9D9D9"/>
          </w:tcPr>
          <w:p w:rsidR="00C918B8" w:rsidRPr="00BD3BBA" w:rsidRDefault="00C918B8" w:rsidP="00B2442F">
            <w:pPr>
              <w:spacing w:before="80" w:after="80"/>
              <w:rPr>
                <w:rFonts w:cs="Arial"/>
                <w:b/>
                <w:sz w:val="20"/>
                <w:szCs w:val="20"/>
                <w:lang w:eastAsia="en-NZ"/>
              </w:rPr>
            </w:pPr>
            <w:r w:rsidRPr="00BD3BBA">
              <w:rPr>
                <w:rFonts w:cs="Arial"/>
                <w:b/>
                <w:sz w:val="20"/>
                <w:szCs w:val="20"/>
                <w:lang w:eastAsia="en-NZ"/>
              </w:rPr>
              <w:t>N</w:t>
            </w:r>
            <w:r w:rsidR="00B2442F" w:rsidRPr="00BD3BBA">
              <w:rPr>
                <w:rFonts w:cs="Arial"/>
                <w:b/>
                <w:sz w:val="20"/>
                <w:szCs w:val="20"/>
                <w:lang w:eastAsia="en-NZ"/>
              </w:rPr>
              <w:t>umber</w:t>
            </w:r>
            <w:r w:rsidRPr="00BD3BBA">
              <w:rPr>
                <w:rFonts w:cs="Arial"/>
                <w:b/>
                <w:sz w:val="20"/>
                <w:szCs w:val="20"/>
                <w:lang w:eastAsia="en-NZ"/>
              </w:rPr>
              <w:t xml:space="preserve"> of </w:t>
            </w:r>
            <w:r w:rsidR="00B2442F" w:rsidRPr="00BD3BBA">
              <w:rPr>
                <w:rFonts w:cs="Arial"/>
                <w:b/>
                <w:sz w:val="20"/>
                <w:szCs w:val="20"/>
                <w:lang w:eastAsia="en-NZ"/>
              </w:rPr>
              <w:t>locations v</w:t>
            </w:r>
            <w:r w:rsidRPr="00BD3BBA">
              <w:rPr>
                <w:rFonts w:cs="Arial"/>
                <w:b/>
                <w:sz w:val="20"/>
                <w:szCs w:val="20"/>
                <w:lang w:eastAsia="en-NZ"/>
              </w:rPr>
              <w:t xml:space="preserve">isited </w:t>
            </w:r>
            <w:r w:rsidR="00B2442F" w:rsidRPr="00BD3BBA">
              <w:rPr>
                <w:rFonts w:cs="Arial"/>
                <w:b/>
                <w:sz w:val="20"/>
                <w:szCs w:val="20"/>
                <w:lang w:eastAsia="en-NZ"/>
              </w:rPr>
              <w:t>by region</w:t>
            </w:r>
          </w:p>
        </w:tc>
        <w:tc>
          <w:tcPr>
            <w:tcW w:w="5273" w:type="dxa"/>
            <w:shd w:val="clear" w:color="auto" w:fill="auto"/>
          </w:tcPr>
          <w:p w:rsidR="00A724C0" w:rsidRPr="00A724C0" w:rsidRDefault="00F73AB3" w:rsidP="00A724C0">
            <w:pPr>
              <w:rPr>
                <w:rFonts w:cs="Arial"/>
                <w:sz w:val="20"/>
                <w:szCs w:val="20"/>
              </w:rPr>
            </w:pPr>
            <w:r w:rsidRPr="00F73AB3">
              <w:rPr>
                <w:rFonts w:cs="Arial"/>
                <w:sz w:val="20"/>
                <w:szCs w:val="20"/>
                <w:highlight w:val="black"/>
              </w:rPr>
              <w:t>x</w:t>
            </w:r>
            <w:r>
              <w:rPr>
                <w:rFonts w:cs="Arial"/>
                <w:sz w:val="20"/>
                <w:szCs w:val="20"/>
                <w:highlight w:val="black"/>
              </w:rPr>
              <w:t>x</w:t>
            </w:r>
            <w:r w:rsidRPr="00F73AB3">
              <w:rPr>
                <w:rFonts w:cs="Arial"/>
                <w:sz w:val="20"/>
                <w:szCs w:val="20"/>
                <w:highlight w:val="black"/>
              </w:rPr>
              <w:t>x</w:t>
            </w:r>
            <w:r w:rsidR="00A724C0" w:rsidRPr="00A724C0">
              <w:rPr>
                <w:rFonts w:cs="Arial"/>
                <w:sz w:val="20"/>
                <w:szCs w:val="20"/>
              </w:rPr>
              <w:t xml:space="preserve">, </w:t>
            </w:r>
            <w:r w:rsidRPr="00F73AB3">
              <w:rPr>
                <w:rFonts w:cs="Arial"/>
                <w:sz w:val="20"/>
                <w:szCs w:val="20"/>
                <w:highlight w:val="black"/>
              </w:rPr>
              <w:t>x</w:t>
            </w:r>
            <w:r>
              <w:rPr>
                <w:rFonts w:cs="Arial"/>
                <w:sz w:val="20"/>
                <w:szCs w:val="20"/>
                <w:highlight w:val="black"/>
              </w:rPr>
              <w:t>x</w:t>
            </w:r>
            <w:r w:rsidRPr="00F73AB3">
              <w:rPr>
                <w:rFonts w:cs="Arial"/>
                <w:sz w:val="20"/>
                <w:szCs w:val="20"/>
                <w:highlight w:val="black"/>
              </w:rPr>
              <w:t>x</w:t>
            </w:r>
            <w:r w:rsidR="00A724C0" w:rsidRPr="00A724C0">
              <w:rPr>
                <w:rFonts w:cs="Arial"/>
                <w:sz w:val="20"/>
                <w:szCs w:val="20"/>
              </w:rPr>
              <w:t>, Weymouth, Auckland</w:t>
            </w:r>
          </w:p>
          <w:p w:rsidR="00A724C0" w:rsidRPr="00A724C0" w:rsidRDefault="00F73AB3" w:rsidP="00A724C0">
            <w:pPr>
              <w:rPr>
                <w:rFonts w:cs="Arial"/>
                <w:sz w:val="20"/>
                <w:szCs w:val="20"/>
              </w:rPr>
            </w:pPr>
            <w:r>
              <w:rPr>
                <w:rFonts w:cs="Arial"/>
                <w:sz w:val="20"/>
                <w:szCs w:val="20"/>
                <w:highlight w:val="black"/>
              </w:rPr>
              <w:t>x</w:t>
            </w:r>
            <w:r w:rsidRPr="00F73AB3">
              <w:rPr>
                <w:rFonts w:cs="Arial"/>
                <w:sz w:val="20"/>
                <w:szCs w:val="20"/>
                <w:highlight w:val="black"/>
              </w:rPr>
              <w:t>xx</w:t>
            </w:r>
            <w:r w:rsidR="00A724C0" w:rsidRPr="00A724C0">
              <w:rPr>
                <w:rFonts w:cs="Arial"/>
                <w:sz w:val="20"/>
                <w:szCs w:val="20"/>
              </w:rPr>
              <w:t xml:space="preserve">, </w:t>
            </w:r>
            <w:r w:rsidRPr="00F73AB3">
              <w:rPr>
                <w:rFonts w:cs="Arial"/>
                <w:sz w:val="20"/>
                <w:szCs w:val="20"/>
                <w:highlight w:val="black"/>
              </w:rPr>
              <w:t>x</w:t>
            </w:r>
            <w:r>
              <w:rPr>
                <w:rFonts w:cs="Arial"/>
                <w:sz w:val="20"/>
                <w:szCs w:val="20"/>
                <w:highlight w:val="black"/>
              </w:rPr>
              <w:t>x</w:t>
            </w:r>
            <w:r w:rsidRPr="00F73AB3">
              <w:rPr>
                <w:rFonts w:cs="Arial"/>
                <w:sz w:val="20"/>
                <w:szCs w:val="20"/>
                <w:highlight w:val="black"/>
              </w:rPr>
              <w:t>x</w:t>
            </w:r>
            <w:r w:rsidR="00A724C0" w:rsidRPr="00A724C0">
              <w:rPr>
                <w:rFonts w:cs="Arial"/>
                <w:sz w:val="20"/>
                <w:szCs w:val="20"/>
              </w:rPr>
              <w:t>, Weymouth, Auckland</w:t>
            </w:r>
          </w:p>
          <w:p w:rsidR="00A724C0" w:rsidRPr="00A724C0" w:rsidRDefault="00F73AB3" w:rsidP="00A724C0">
            <w:pPr>
              <w:rPr>
                <w:rFonts w:cs="Arial"/>
                <w:sz w:val="20"/>
                <w:szCs w:val="20"/>
              </w:rPr>
            </w:pPr>
            <w:r w:rsidRPr="00F73AB3">
              <w:rPr>
                <w:rFonts w:cs="Arial"/>
                <w:sz w:val="20"/>
                <w:szCs w:val="20"/>
                <w:highlight w:val="black"/>
              </w:rPr>
              <w:t>xxx</w:t>
            </w:r>
            <w:r w:rsidR="00A724C0" w:rsidRPr="00A724C0">
              <w:rPr>
                <w:rFonts w:cs="Arial"/>
                <w:sz w:val="20"/>
                <w:szCs w:val="20"/>
              </w:rPr>
              <w:t xml:space="preserve">, </w:t>
            </w:r>
            <w:r w:rsidRPr="00F73AB3">
              <w:rPr>
                <w:rFonts w:cs="Arial"/>
                <w:sz w:val="20"/>
                <w:szCs w:val="20"/>
                <w:highlight w:val="black"/>
              </w:rPr>
              <w:t>xxx</w:t>
            </w:r>
            <w:r>
              <w:rPr>
                <w:rFonts w:cs="Arial"/>
                <w:sz w:val="20"/>
                <w:szCs w:val="20"/>
              </w:rPr>
              <w:t>,</w:t>
            </w:r>
            <w:r w:rsidR="00A724C0" w:rsidRPr="00A724C0">
              <w:rPr>
                <w:rFonts w:cs="Arial"/>
                <w:sz w:val="20"/>
                <w:szCs w:val="20"/>
              </w:rPr>
              <w:t xml:space="preserve"> </w:t>
            </w:r>
            <w:proofErr w:type="spellStart"/>
            <w:r w:rsidR="00A724C0" w:rsidRPr="00A724C0">
              <w:rPr>
                <w:rFonts w:cs="Arial"/>
                <w:sz w:val="20"/>
                <w:szCs w:val="20"/>
              </w:rPr>
              <w:t>Dannemora</w:t>
            </w:r>
            <w:proofErr w:type="spellEnd"/>
            <w:r w:rsidR="00A724C0" w:rsidRPr="00A724C0">
              <w:rPr>
                <w:rFonts w:cs="Arial"/>
                <w:sz w:val="20"/>
                <w:szCs w:val="20"/>
              </w:rPr>
              <w:t xml:space="preserve"> Auckland</w:t>
            </w:r>
          </w:p>
          <w:p w:rsidR="00C918B8" w:rsidRPr="00A724C0" w:rsidRDefault="00F73AB3" w:rsidP="00F73AB3">
            <w:pPr>
              <w:rPr>
                <w:rFonts w:cs="Arial"/>
                <w:sz w:val="20"/>
                <w:szCs w:val="20"/>
                <w:lang w:eastAsia="en-NZ"/>
              </w:rPr>
            </w:pPr>
            <w:r w:rsidRPr="00F73AB3">
              <w:rPr>
                <w:rFonts w:cs="Arial"/>
                <w:sz w:val="20"/>
                <w:szCs w:val="20"/>
                <w:highlight w:val="black"/>
              </w:rPr>
              <w:t>xxx</w:t>
            </w:r>
            <w:r w:rsidR="00A724C0" w:rsidRPr="00A724C0">
              <w:rPr>
                <w:rFonts w:cs="Arial"/>
                <w:sz w:val="20"/>
                <w:szCs w:val="20"/>
              </w:rPr>
              <w:t xml:space="preserve">, </w:t>
            </w:r>
            <w:r w:rsidRPr="00F73AB3">
              <w:rPr>
                <w:rFonts w:cs="Arial"/>
                <w:sz w:val="20"/>
                <w:szCs w:val="20"/>
                <w:highlight w:val="black"/>
              </w:rPr>
              <w:t>xxx</w:t>
            </w:r>
            <w:r w:rsidR="00A724C0" w:rsidRPr="00A724C0">
              <w:rPr>
                <w:rFonts w:cs="Arial"/>
                <w:sz w:val="20"/>
                <w:szCs w:val="20"/>
              </w:rPr>
              <w:t xml:space="preserve">, </w:t>
            </w:r>
            <w:proofErr w:type="spellStart"/>
            <w:r w:rsidR="00A724C0" w:rsidRPr="00A724C0">
              <w:rPr>
                <w:rFonts w:cs="Arial"/>
                <w:sz w:val="20"/>
                <w:szCs w:val="20"/>
              </w:rPr>
              <w:t>Dannemora</w:t>
            </w:r>
            <w:proofErr w:type="spellEnd"/>
            <w:r w:rsidR="00A724C0" w:rsidRPr="00A724C0">
              <w:rPr>
                <w:rFonts w:cs="Arial"/>
                <w:sz w:val="20"/>
                <w:szCs w:val="20"/>
              </w:rPr>
              <w:t xml:space="preserve"> Auckland</w:t>
            </w:r>
          </w:p>
        </w:tc>
      </w:tr>
      <w:tr w:rsidR="00F4793D" w:rsidRPr="00BD3BBA" w:rsidTr="006B5B71">
        <w:tc>
          <w:tcPr>
            <w:tcW w:w="4820" w:type="dxa"/>
            <w:shd w:val="clear" w:color="auto" w:fill="D9D9D9"/>
          </w:tcPr>
          <w:p w:rsidR="00F4793D" w:rsidRPr="00BD3BBA" w:rsidRDefault="00F4793D" w:rsidP="00F4793D">
            <w:pPr>
              <w:spacing w:before="80" w:after="80"/>
              <w:rPr>
                <w:rFonts w:cs="Arial"/>
                <w:b/>
                <w:sz w:val="20"/>
                <w:szCs w:val="20"/>
                <w:lang w:eastAsia="en-NZ"/>
              </w:rPr>
            </w:pPr>
            <w:r w:rsidRPr="00BD3BBA">
              <w:rPr>
                <w:rFonts w:cs="Arial"/>
                <w:b/>
                <w:sz w:val="20"/>
                <w:szCs w:val="20"/>
                <w:lang w:eastAsia="en-NZ"/>
              </w:rPr>
              <w:t>Date visit/s completed:</w:t>
            </w:r>
          </w:p>
        </w:tc>
        <w:tc>
          <w:tcPr>
            <w:tcW w:w="5273" w:type="dxa"/>
            <w:shd w:val="clear" w:color="auto" w:fill="auto"/>
          </w:tcPr>
          <w:p w:rsidR="00F4793D" w:rsidRPr="00A724C0" w:rsidRDefault="00A724C0" w:rsidP="00060089">
            <w:pPr>
              <w:spacing w:before="80" w:after="80"/>
              <w:rPr>
                <w:rFonts w:cs="Arial"/>
                <w:sz w:val="20"/>
                <w:szCs w:val="20"/>
                <w:lang w:eastAsia="en-NZ"/>
              </w:rPr>
            </w:pPr>
            <w:r w:rsidRPr="00A724C0">
              <w:rPr>
                <w:rFonts w:cs="Arial"/>
                <w:sz w:val="20"/>
                <w:szCs w:val="20"/>
                <w:lang w:eastAsia="en-NZ"/>
              </w:rPr>
              <w:t>15 – 16 April 2019</w:t>
            </w:r>
          </w:p>
        </w:tc>
      </w:tr>
      <w:tr w:rsidR="00F4793D" w:rsidRPr="00BD3BBA" w:rsidTr="006B5B71">
        <w:tc>
          <w:tcPr>
            <w:tcW w:w="4820" w:type="dxa"/>
            <w:shd w:val="clear" w:color="auto" w:fill="D9D9D9"/>
          </w:tcPr>
          <w:p w:rsidR="00F4793D" w:rsidRPr="00BD3BBA" w:rsidRDefault="00F4793D" w:rsidP="00F4793D">
            <w:pPr>
              <w:spacing w:before="80" w:after="80"/>
              <w:rPr>
                <w:rFonts w:cs="Arial"/>
                <w:b/>
                <w:sz w:val="20"/>
                <w:szCs w:val="20"/>
                <w:lang w:eastAsia="en-NZ"/>
              </w:rPr>
            </w:pPr>
            <w:r w:rsidRPr="00BD3BBA">
              <w:rPr>
                <w:rFonts w:cs="Arial"/>
                <w:b/>
                <w:sz w:val="20"/>
                <w:szCs w:val="20"/>
                <w:lang w:eastAsia="en-NZ"/>
              </w:rPr>
              <w:t>Name of Developmental Evaluation Agency:</w:t>
            </w:r>
          </w:p>
        </w:tc>
        <w:tc>
          <w:tcPr>
            <w:tcW w:w="5273" w:type="dxa"/>
            <w:shd w:val="clear" w:color="auto" w:fill="auto"/>
          </w:tcPr>
          <w:p w:rsidR="00F4793D" w:rsidRPr="002018F9" w:rsidRDefault="00624B8E" w:rsidP="00624B8E">
            <w:pPr>
              <w:spacing w:before="80" w:after="80"/>
              <w:rPr>
                <w:rFonts w:cs="Arial"/>
                <w:lang w:eastAsia="en-NZ"/>
              </w:rPr>
            </w:pPr>
            <w:r w:rsidRPr="002018F9">
              <w:rPr>
                <w:rFonts w:cs="Arial"/>
                <w:sz w:val="22"/>
                <w:szCs w:val="22"/>
                <w:lang w:eastAsia="en-NZ"/>
              </w:rPr>
              <w:t>Enhancing Quality Services</w:t>
            </w:r>
          </w:p>
        </w:tc>
      </w:tr>
    </w:tbl>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63043F">
        <w:tc>
          <w:tcPr>
            <w:tcW w:w="10206" w:type="dxa"/>
            <w:shd w:val="clear" w:color="auto" w:fill="auto"/>
          </w:tcPr>
          <w:p w:rsidR="00847D14" w:rsidRDefault="00662279" w:rsidP="00BA1662">
            <w:pPr>
              <w:jc w:val="both"/>
              <w:rPr>
                <w:rFonts w:cs="Arial"/>
              </w:rPr>
            </w:pPr>
            <w:r w:rsidRPr="003B0B54">
              <w:rPr>
                <w:rFonts w:cs="Arial"/>
                <w:sz w:val="22"/>
                <w:szCs w:val="22"/>
              </w:rPr>
              <w:t xml:space="preserve">The Trust </w:t>
            </w:r>
            <w:r w:rsidR="00A724C0">
              <w:rPr>
                <w:rFonts w:cs="Arial"/>
                <w:sz w:val="22"/>
                <w:szCs w:val="22"/>
              </w:rPr>
              <w:t xml:space="preserve">runs two </w:t>
            </w:r>
            <w:r w:rsidR="00F90AFE">
              <w:rPr>
                <w:rFonts w:cs="Arial"/>
                <w:sz w:val="22"/>
                <w:szCs w:val="22"/>
              </w:rPr>
              <w:t xml:space="preserve">housing </w:t>
            </w:r>
            <w:r w:rsidR="00A724C0">
              <w:rPr>
                <w:rFonts w:cs="Arial"/>
                <w:sz w:val="22"/>
                <w:szCs w:val="22"/>
              </w:rPr>
              <w:t>complex</w:t>
            </w:r>
            <w:r w:rsidR="00F90AFE">
              <w:rPr>
                <w:rFonts w:cs="Arial"/>
                <w:sz w:val="22"/>
                <w:szCs w:val="22"/>
              </w:rPr>
              <w:t>es</w:t>
            </w:r>
            <w:r w:rsidR="00EA2B97">
              <w:rPr>
                <w:rFonts w:cs="Arial"/>
                <w:sz w:val="22"/>
                <w:szCs w:val="22"/>
              </w:rPr>
              <w:t>,</w:t>
            </w:r>
            <w:r w:rsidR="00A724C0">
              <w:rPr>
                <w:rFonts w:cs="Arial"/>
                <w:sz w:val="22"/>
                <w:szCs w:val="22"/>
              </w:rPr>
              <w:t xml:space="preserve"> one in South Auck</w:t>
            </w:r>
            <w:r w:rsidR="00C37CEE">
              <w:rPr>
                <w:rFonts w:cs="Arial"/>
                <w:sz w:val="22"/>
                <w:szCs w:val="22"/>
              </w:rPr>
              <w:t>l</w:t>
            </w:r>
            <w:r w:rsidR="00A724C0">
              <w:rPr>
                <w:rFonts w:cs="Arial"/>
                <w:sz w:val="22"/>
                <w:szCs w:val="22"/>
              </w:rPr>
              <w:t xml:space="preserve">and with </w:t>
            </w:r>
            <w:r w:rsidR="00C37CEE">
              <w:rPr>
                <w:rFonts w:cs="Arial"/>
                <w:sz w:val="22"/>
                <w:szCs w:val="22"/>
              </w:rPr>
              <w:t>1</w:t>
            </w:r>
            <w:r w:rsidR="007C72A0">
              <w:rPr>
                <w:rFonts w:cs="Arial"/>
                <w:sz w:val="22"/>
                <w:szCs w:val="22"/>
              </w:rPr>
              <w:t>2</w:t>
            </w:r>
            <w:r w:rsidR="00C37CEE">
              <w:rPr>
                <w:rFonts w:cs="Arial"/>
                <w:sz w:val="22"/>
                <w:szCs w:val="22"/>
              </w:rPr>
              <w:t xml:space="preserve"> homes</w:t>
            </w:r>
            <w:r w:rsidR="00F90AFE">
              <w:rPr>
                <w:rFonts w:cs="Arial"/>
                <w:sz w:val="22"/>
                <w:szCs w:val="22"/>
              </w:rPr>
              <w:t>,</w:t>
            </w:r>
            <w:r w:rsidR="00C37CEE">
              <w:rPr>
                <w:rFonts w:cs="Arial"/>
                <w:sz w:val="22"/>
                <w:szCs w:val="22"/>
              </w:rPr>
              <w:t xml:space="preserve"> and East Auckland 8 homes</w:t>
            </w:r>
            <w:r w:rsidR="00624B8E">
              <w:rPr>
                <w:rFonts w:cs="Arial"/>
                <w:sz w:val="22"/>
                <w:szCs w:val="22"/>
              </w:rPr>
              <w:t xml:space="preserve">. </w:t>
            </w:r>
            <w:r w:rsidR="00C37CEE">
              <w:rPr>
                <w:rFonts w:cs="Arial"/>
                <w:sz w:val="22"/>
                <w:szCs w:val="22"/>
              </w:rPr>
              <w:t>Currently</w:t>
            </w:r>
            <w:r w:rsidR="00EA2B97">
              <w:rPr>
                <w:rFonts w:cs="Arial"/>
                <w:sz w:val="22"/>
                <w:szCs w:val="22"/>
              </w:rPr>
              <w:t>,</w:t>
            </w:r>
            <w:r w:rsidR="00C37CEE">
              <w:rPr>
                <w:rFonts w:cs="Arial"/>
                <w:sz w:val="22"/>
                <w:szCs w:val="22"/>
              </w:rPr>
              <w:t xml:space="preserve"> the service supports 115 clients primarily with an intellectual disability. Two homes were visited on each site.</w:t>
            </w:r>
            <w:r w:rsidR="00847D14" w:rsidRPr="003B0B54">
              <w:rPr>
                <w:rFonts w:cs="Arial"/>
                <w:sz w:val="22"/>
                <w:szCs w:val="22"/>
              </w:rPr>
              <w:t xml:space="preserve"> The service was </w:t>
            </w:r>
            <w:r w:rsidR="00EA2B97">
              <w:rPr>
                <w:rFonts w:cs="Arial"/>
                <w:sz w:val="22"/>
                <w:szCs w:val="22"/>
              </w:rPr>
              <w:t>audited</w:t>
            </w:r>
            <w:r w:rsidR="00847D14" w:rsidRPr="003B0B54">
              <w:rPr>
                <w:rFonts w:cs="Arial"/>
                <w:sz w:val="22"/>
                <w:szCs w:val="22"/>
              </w:rPr>
              <w:t xml:space="preserve"> </w:t>
            </w:r>
            <w:r w:rsidR="00EA2B97">
              <w:rPr>
                <w:rFonts w:cs="Arial"/>
                <w:sz w:val="22"/>
                <w:szCs w:val="22"/>
              </w:rPr>
              <w:t xml:space="preserve">in May 2017 for the purpose of Certification </w:t>
            </w:r>
            <w:r w:rsidR="00847D14" w:rsidRPr="003B0B54">
              <w:rPr>
                <w:rFonts w:cs="Arial"/>
                <w:sz w:val="22"/>
                <w:szCs w:val="22"/>
              </w:rPr>
              <w:t>under the HDS standards.</w:t>
            </w:r>
            <w:r w:rsidR="008B13BF">
              <w:rPr>
                <w:rFonts w:cs="Arial"/>
                <w:sz w:val="22"/>
                <w:szCs w:val="22"/>
              </w:rPr>
              <w:t xml:space="preserve"> There were no areas </w:t>
            </w:r>
            <w:r w:rsidR="00F90AFE">
              <w:rPr>
                <w:rFonts w:cs="Arial"/>
                <w:sz w:val="22"/>
                <w:szCs w:val="22"/>
              </w:rPr>
              <w:t>of</w:t>
            </w:r>
            <w:r w:rsidR="008B13BF">
              <w:rPr>
                <w:rFonts w:cs="Arial"/>
                <w:sz w:val="22"/>
                <w:szCs w:val="22"/>
              </w:rPr>
              <w:t xml:space="preserve"> non-compliance </w:t>
            </w:r>
            <w:r w:rsidR="00EA2B97">
              <w:rPr>
                <w:rFonts w:cs="Arial"/>
                <w:sz w:val="22"/>
                <w:szCs w:val="22"/>
              </w:rPr>
              <w:t>identified and the service received 4 years Certification</w:t>
            </w:r>
            <w:r w:rsidR="008B13BF">
              <w:rPr>
                <w:rFonts w:cs="Arial"/>
                <w:sz w:val="22"/>
                <w:szCs w:val="22"/>
              </w:rPr>
              <w:t>.</w:t>
            </w:r>
            <w:r w:rsidR="00847D14" w:rsidRPr="0021241A">
              <w:rPr>
                <w:rFonts w:cs="Arial"/>
                <w:sz w:val="22"/>
                <w:szCs w:val="22"/>
              </w:rPr>
              <w:t xml:space="preserve"> </w:t>
            </w:r>
            <w:r w:rsidR="00EA2B97">
              <w:rPr>
                <w:rFonts w:cs="Arial"/>
                <w:sz w:val="22"/>
                <w:szCs w:val="22"/>
              </w:rPr>
              <w:t>The evaluation was undertaken a</w:t>
            </w:r>
            <w:r w:rsidR="00EA2B97" w:rsidRPr="003B0B54">
              <w:rPr>
                <w:rFonts w:cs="Arial"/>
                <w:sz w:val="22"/>
                <w:szCs w:val="22"/>
              </w:rPr>
              <w:t xml:space="preserve">s a part of the Trust’s </w:t>
            </w:r>
            <w:r w:rsidR="00EA2B97">
              <w:rPr>
                <w:rFonts w:cs="Arial"/>
                <w:sz w:val="22"/>
                <w:szCs w:val="22"/>
              </w:rPr>
              <w:t xml:space="preserve">mid-term </w:t>
            </w:r>
            <w:r w:rsidR="00EA2B97" w:rsidRPr="003B0B54">
              <w:rPr>
                <w:rFonts w:cs="Arial"/>
                <w:sz w:val="22"/>
                <w:szCs w:val="22"/>
              </w:rPr>
              <w:t>surveillance</w:t>
            </w:r>
            <w:r w:rsidR="00EA2B97">
              <w:rPr>
                <w:rFonts w:cs="Arial"/>
                <w:sz w:val="22"/>
                <w:szCs w:val="22"/>
              </w:rPr>
              <w:t xml:space="preserve">.  </w:t>
            </w:r>
          </w:p>
          <w:p w:rsidR="00EA2B97" w:rsidRDefault="00EA2B97" w:rsidP="00BA1662">
            <w:pPr>
              <w:jc w:val="both"/>
              <w:rPr>
                <w:rFonts w:cs="Arial"/>
              </w:rPr>
            </w:pPr>
          </w:p>
          <w:p w:rsidR="008B13BF" w:rsidRDefault="00847D14" w:rsidP="00BA1662">
            <w:pPr>
              <w:jc w:val="both"/>
              <w:rPr>
                <w:rFonts w:cs="Arial"/>
              </w:rPr>
            </w:pPr>
            <w:r w:rsidRPr="00847D14">
              <w:rPr>
                <w:rFonts w:cs="Arial"/>
                <w:sz w:val="22"/>
                <w:szCs w:val="22"/>
              </w:rPr>
              <w:t>The service was founded in 199</w:t>
            </w:r>
            <w:r w:rsidR="008B13BF">
              <w:rPr>
                <w:rFonts w:cs="Arial"/>
                <w:sz w:val="22"/>
                <w:szCs w:val="22"/>
              </w:rPr>
              <w:t>7</w:t>
            </w:r>
            <w:r w:rsidRPr="00847D14">
              <w:rPr>
                <w:rFonts w:cs="Arial"/>
                <w:sz w:val="22"/>
                <w:szCs w:val="22"/>
              </w:rPr>
              <w:t xml:space="preserve"> to provide support for people </w:t>
            </w:r>
            <w:r w:rsidR="008B13BF">
              <w:rPr>
                <w:rFonts w:cs="Arial"/>
                <w:sz w:val="22"/>
                <w:szCs w:val="22"/>
              </w:rPr>
              <w:t xml:space="preserve">who previously </w:t>
            </w:r>
            <w:r w:rsidR="008B13BF" w:rsidRPr="0083203D">
              <w:rPr>
                <w:rFonts w:cs="Arial"/>
                <w:sz w:val="22"/>
                <w:szCs w:val="22"/>
              </w:rPr>
              <w:t>lived at Mangere Hospital</w:t>
            </w:r>
            <w:r w:rsidR="00F90AFE">
              <w:rPr>
                <w:rFonts w:cs="Arial"/>
                <w:sz w:val="22"/>
                <w:szCs w:val="22"/>
              </w:rPr>
              <w:t>.</w:t>
            </w:r>
            <w:r w:rsidR="008B13BF" w:rsidRPr="0083203D">
              <w:rPr>
                <w:rFonts w:cs="Arial"/>
                <w:sz w:val="22"/>
                <w:szCs w:val="22"/>
              </w:rPr>
              <w:t xml:space="preserve"> Of the 70 who transferred with the service 51 remain, many of whom show signs of ageing</w:t>
            </w:r>
            <w:r w:rsidR="008B13BF">
              <w:rPr>
                <w:rFonts w:cs="Arial"/>
                <w:sz w:val="22"/>
                <w:szCs w:val="22"/>
              </w:rPr>
              <w:t xml:space="preserve">, </w:t>
            </w:r>
            <w:proofErr w:type="gramStart"/>
            <w:r w:rsidR="008B13BF">
              <w:rPr>
                <w:rFonts w:cs="Arial"/>
                <w:sz w:val="22"/>
                <w:szCs w:val="22"/>
              </w:rPr>
              <w:t>The</w:t>
            </w:r>
            <w:proofErr w:type="gramEnd"/>
            <w:r w:rsidR="008B13BF">
              <w:rPr>
                <w:rFonts w:cs="Arial"/>
                <w:sz w:val="22"/>
                <w:szCs w:val="22"/>
              </w:rPr>
              <w:t xml:space="preserve"> people in the homes visited had entered the service in more recent times</w:t>
            </w:r>
            <w:r w:rsidR="003573B5">
              <w:rPr>
                <w:rFonts w:cs="Arial"/>
                <w:sz w:val="22"/>
                <w:szCs w:val="22"/>
              </w:rPr>
              <w:t xml:space="preserve"> and according to the CEO there is a waiting list for </w:t>
            </w:r>
            <w:r w:rsidR="00F90AFE">
              <w:rPr>
                <w:rFonts w:cs="Arial"/>
                <w:sz w:val="22"/>
                <w:szCs w:val="22"/>
              </w:rPr>
              <w:t xml:space="preserve">entry into the </w:t>
            </w:r>
            <w:r w:rsidR="003573B5">
              <w:rPr>
                <w:rFonts w:cs="Arial"/>
                <w:sz w:val="22"/>
                <w:szCs w:val="22"/>
              </w:rPr>
              <w:t>service</w:t>
            </w:r>
          </w:p>
          <w:p w:rsidR="008B13BF" w:rsidRDefault="008B13BF" w:rsidP="00BA1662">
            <w:pPr>
              <w:jc w:val="both"/>
              <w:rPr>
                <w:rFonts w:cs="Arial"/>
              </w:rPr>
            </w:pPr>
          </w:p>
          <w:p w:rsidR="00847D14" w:rsidRPr="00847D14" w:rsidRDefault="003573B5" w:rsidP="00BA1662">
            <w:pPr>
              <w:jc w:val="both"/>
              <w:rPr>
                <w:rFonts w:cs="Arial"/>
              </w:rPr>
            </w:pPr>
            <w:r w:rsidRPr="0083203D">
              <w:rPr>
                <w:rFonts w:cs="Arial"/>
                <w:sz w:val="22"/>
                <w:szCs w:val="22"/>
              </w:rPr>
              <w:t>The mission, goals, and values of the service were reviewed in September 2018.  The information has been innovatively presented on a concise poster</w:t>
            </w:r>
            <w:r>
              <w:rPr>
                <w:rFonts w:cs="Arial"/>
                <w:sz w:val="22"/>
                <w:szCs w:val="22"/>
              </w:rPr>
              <w:t xml:space="preserve"> with linked with strategic goals, and expected </w:t>
            </w:r>
            <w:proofErr w:type="gramStart"/>
            <w:r>
              <w:rPr>
                <w:rFonts w:cs="Arial"/>
                <w:sz w:val="22"/>
                <w:szCs w:val="22"/>
              </w:rPr>
              <w:t>behaviours:-</w:t>
            </w:r>
            <w:proofErr w:type="gramEnd"/>
            <w:r w:rsidRPr="0083203D">
              <w:rPr>
                <w:rFonts w:cs="Arial"/>
                <w:sz w:val="22"/>
                <w:szCs w:val="22"/>
              </w:rPr>
              <w:t xml:space="preserve"> </w:t>
            </w:r>
          </w:p>
          <w:p w:rsidR="00847D14" w:rsidRPr="003D6E5D" w:rsidRDefault="00847D14" w:rsidP="00BA1662">
            <w:pPr>
              <w:pStyle w:val="Heading2"/>
              <w:jc w:val="both"/>
              <w:rPr>
                <w:rFonts w:ascii="Arial" w:hAnsi="Arial" w:cs="Arial"/>
                <w:b w:val="0"/>
                <w:color w:val="auto"/>
              </w:rPr>
            </w:pPr>
            <w:r w:rsidRPr="00847D14">
              <w:rPr>
                <w:rFonts w:ascii="Arial" w:hAnsi="Arial" w:cs="Arial"/>
                <w:b w:val="0"/>
                <w:color w:val="auto"/>
                <w:sz w:val="22"/>
                <w:szCs w:val="22"/>
              </w:rPr>
              <w:t xml:space="preserve">The </w:t>
            </w:r>
            <w:r w:rsidRPr="00EB5759">
              <w:rPr>
                <w:rFonts w:ascii="Arial" w:hAnsi="Arial" w:cs="Arial"/>
                <w:color w:val="auto"/>
                <w:sz w:val="22"/>
                <w:szCs w:val="22"/>
              </w:rPr>
              <w:t>Mission</w:t>
            </w:r>
            <w:r w:rsidRPr="00847D14">
              <w:rPr>
                <w:rFonts w:ascii="Arial" w:hAnsi="Arial" w:cs="Arial"/>
                <w:b w:val="0"/>
                <w:color w:val="auto"/>
                <w:sz w:val="22"/>
                <w:szCs w:val="22"/>
              </w:rPr>
              <w:t xml:space="preserve"> – </w:t>
            </w:r>
            <w:r w:rsidR="003573B5">
              <w:rPr>
                <w:rFonts w:ascii="Arial" w:hAnsi="Arial" w:cs="Arial"/>
                <w:b w:val="0"/>
                <w:color w:val="auto"/>
                <w:sz w:val="22"/>
                <w:szCs w:val="22"/>
              </w:rPr>
              <w:t xml:space="preserve">‘To provide a residential community where adults with an ID </w:t>
            </w:r>
            <w:r w:rsidR="003D6E5D">
              <w:rPr>
                <w:rFonts w:ascii="Arial" w:hAnsi="Arial" w:cs="Arial"/>
                <w:b w:val="0"/>
                <w:color w:val="auto"/>
                <w:sz w:val="22"/>
                <w:szCs w:val="22"/>
              </w:rPr>
              <w:t xml:space="preserve">who </w:t>
            </w:r>
            <w:r w:rsidR="003573B5">
              <w:rPr>
                <w:rFonts w:ascii="Arial" w:hAnsi="Arial" w:cs="Arial"/>
                <w:b w:val="0"/>
                <w:color w:val="auto"/>
                <w:sz w:val="22"/>
                <w:szCs w:val="22"/>
              </w:rPr>
              <w:t xml:space="preserve">are supported to create great </w:t>
            </w:r>
            <w:proofErr w:type="gramStart"/>
            <w:r w:rsidR="003573B5">
              <w:rPr>
                <w:rFonts w:ascii="Arial" w:hAnsi="Arial" w:cs="Arial"/>
                <w:b w:val="0"/>
                <w:color w:val="auto"/>
                <w:sz w:val="22"/>
                <w:szCs w:val="22"/>
              </w:rPr>
              <w:t>lives’</w:t>
            </w:r>
            <w:proofErr w:type="gramEnd"/>
            <w:r w:rsidR="003573B5">
              <w:rPr>
                <w:rFonts w:ascii="Arial" w:hAnsi="Arial" w:cs="Arial"/>
                <w:b w:val="0"/>
                <w:color w:val="auto"/>
                <w:sz w:val="22"/>
                <w:szCs w:val="22"/>
              </w:rPr>
              <w:t>.</w:t>
            </w:r>
            <w:r w:rsidR="00F90AFE">
              <w:rPr>
                <w:rFonts w:ascii="Arial" w:hAnsi="Arial" w:cs="Arial"/>
                <w:b w:val="0"/>
                <w:color w:val="auto"/>
                <w:sz w:val="22"/>
                <w:szCs w:val="22"/>
              </w:rPr>
              <w:t xml:space="preserve"> </w:t>
            </w:r>
            <w:r w:rsidR="00F90AFE" w:rsidRPr="00F90AFE">
              <w:rPr>
                <w:rFonts w:ascii="Arial" w:hAnsi="Arial" w:cs="Arial"/>
                <w:color w:val="auto"/>
                <w:sz w:val="22"/>
                <w:szCs w:val="22"/>
              </w:rPr>
              <w:t>Values</w:t>
            </w:r>
            <w:r w:rsidR="00F90AFE">
              <w:rPr>
                <w:rFonts w:ascii="Arial" w:hAnsi="Arial" w:cs="Arial"/>
                <w:color w:val="auto"/>
                <w:sz w:val="22"/>
                <w:szCs w:val="22"/>
              </w:rPr>
              <w:t xml:space="preserve">: </w:t>
            </w:r>
            <w:proofErr w:type="spellStart"/>
            <w:r w:rsidR="00F90AFE" w:rsidRPr="003D6E5D">
              <w:rPr>
                <w:rFonts w:ascii="Arial" w:hAnsi="Arial" w:cs="Arial"/>
                <w:b w:val="0"/>
                <w:color w:val="auto"/>
                <w:sz w:val="22"/>
                <w:szCs w:val="22"/>
              </w:rPr>
              <w:t>Genuiness</w:t>
            </w:r>
            <w:proofErr w:type="spellEnd"/>
            <w:r w:rsidR="00F90AFE" w:rsidRPr="003D6E5D">
              <w:rPr>
                <w:rFonts w:ascii="Arial" w:hAnsi="Arial" w:cs="Arial"/>
                <w:b w:val="0"/>
                <w:color w:val="auto"/>
                <w:sz w:val="22"/>
                <w:szCs w:val="22"/>
              </w:rPr>
              <w:t>, Responsibility</w:t>
            </w:r>
            <w:r w:rsidR="003D6E5D" w:rsidRPr="003D6E5D">
              <w:rPr>
                <w:rFonts w:ascii="Arial" w:hAnsi="Arial" w:cs="Arial"/>
                <w:b w:val="0"/>
                <w:color w:val="auto"/>
                <w:sz w:val="22"/>
                <w:szCs w:val="22"/>
              </w:rPr>
              <w:t xml:space="preserve"> Flexibility Respectfulness </w:t>
            </w:r>
          </w:p>
          <w:p w:rsidR="00662279" w:rsidRDefault="00662279" w:rsidP="00BA1662">
            <w:pPr>
              <w:jc w:val="both"/>
              <w:rPr>
                <w:rFonts w:cs="Arial"/>
              </w:rPr>
            </w:pPr>
          </w:p>
          <w:p w:rsidR="003D6E5D" w:rsidRPr="00143577" w:rsidRDefault="003D6E5D" w:rsidP="00BA1662">
            <w:pPr>
              <w:jc w:val="both"/>
              <w:rPr>
                <w:rFonts w:cs="Arial"/>
              </w:rPr>
            </w:pPr>
            <w:r w:rsidRPr="00143577">
              <w:rPr>
                <w:rFonts w:cs="Arial"/>
                <w:sz w:val="22"/>
                <w:szCs w:val="22"/>
              </w:rPr>
              <w:t xml:space="preserve">A new CEO was appointed two years ago and has instituted </w:t>
            </w:r>
            <w:proofErr w:type="gramStart"/>
            <w:r w:rsidRPr="00143577">
              <w:rPr>
                <w:rFonts w:cs="Arial"/>
                <w:sz w:val="22"/>
                <w:szCs w:val="22"/>
              </w:rPr>
              <w:t>a number of</w:t>
            </w:r>
            <w:proofErr w:type="gramEnd"/>
            <w:r w:rsidRPr="00143577">
              <w:rPr>
                <w:rFonts w:cs="Arial"/>
                <w:sz w:val="22"/>
                <w:szCs w:val="22"/>
              </w:rPr>
              <w:t xml:space="preserve"> quality improvements including strengthening the management team. Putting more resource into front line services and adding a new position</w:t>
            </w:r>
            <w:r w:rsidR="00143577" w:rsidRPr="00143577">
              <w:rPr>
                <w:rFonts w:cs="Arial"/>
                <w:sz w:val="22"/>
                <w:szCs w:val="22"/>
              </w:rPr>
              <w:t xml:space="preserve"> focusing on Health and Wellness</w:t>
            </w:r>
            <w:r w:rsidR="00143577">
              <w:rPr>
                <w:rFonts w:cs="Arial"/>
                <w:sz w:val="22"/>
                <w:szCs w:val="22"/>
              </w:rPr>
              <w:t>.</w:t>
            </w:r>
          </w:p>
          <w:p w:rsidR="003D6E5D" w:rsidRDefault="003D6E5D" w:rsidP="00BA1662">
            <w:pPr>
              <w:jc w:val="both"/>
              <w:rPr>
                <w:rFonts w:cs="Arial"/>
              </w:rPr>
            </w:pPr>
          </w:p>
          <w:p w:rsidR="00143577" w:rsidRDefault="00143577" w:rsidP="00BA1662">
            <w:pPr>
              <w:ind w:left="34"/>
              <w:jc w:val="both"/>
              <w:rPr>
                <w:rFonts w:cs="Arial"/>
              </w:rPr>
            </w:pPr>
            <w:r>
              <w:rPr>
                <w:rFonts w:cs="Arial"/>
                <w:sz w:val="22"/>
                <w:szCs w:val="22"/>
              </w:rPr>
              <w:t>Part of the changes ha</w:t>
            </w:r>
            <w:r w:rsidR="00EA2B97">
              <w:rPr>
                <w:rFonts w:cs="Arial"/>
                <w:sz w:val="22"/>
                <w:szCs w:val="22"/>
              </w:rPr>
              <w:t>s</w:t>
            </w:r>
            <w:r>
              <w:rPr>
                <w:rFonts w:cs="Arial"/>
                <w:sz w:val="22"/>
                <w:szCs w:val="22"/>
              </w:rPr>
              <w:t xml:space="preserve"> involved moving from a paper</w:t>
            </w:r>
            <w:r w:rsidR="00EA2B97">
              <w:rPr>
                <w:rFonts w:cs="Arial"/>
                <w:sz w:val="22"/>
                <w:szCs w:val="22"/>
              </w:rPr>
              <w:t>-</w:t>
            </w:r>
            <w:r>
              <w:rPr>
                <w:rFonts w:cs="Arial"/>
                <w:sz w:val="22"/>
                <w:szCs w:val="22"/>
              </w:rPr>
              <w:t xml:space="preserve">based system to electronic at this stage this has only involved management systems although the </w:t>
            </w:r>
            <w:proofErr w:type="gramStart"/>
            <w:r>
              <w:rPr>
                <w:rFonts w:cs="Arial"/>
                <w:sz w:val="22"/>
                <w:szCs w:val="22"/>
              </w:rPr>
              <w:t>long term</w:t>
            </w:r>
            <w:proofErr w:type="gramEnd"/>
            <w:r>
              <w:rPr>
                <w:rFonts w:cs="Arial"/>
                <w:sz w:val="22"/>
                <w:szCs w:val="22"/>
              </w:rPr>
              <w:t xml:space="preserve"> plan is to have client records managed electronically. With the changes</w:t>
            </w:r>
            <w:r w:rsidR="00EA2B97">
              <w:rPr>
                <w:rFonts w:cs="Arial"/>
                <w:sz w:val="22"/>
                <w:szCs w:val="22"/>
              </w:rPr>
              <w:t>,</w:t>
            </w:r>
            <w:r>
              <w:rPr>
                <w:rFonts w:cs="Arial"/>
                <w:sz w:val="22"/>
                <w:szCs w:val="22"/>
              </w:rPr>
              <w:t xml:space="preserve"> a lot of systems are in flux and there are gaps </w:t>
            </w:r>
            <w:r w:rsidR="00EA2B97">
              <w:rPr>
                <w:rFonts w:cs="Arial"/>
                <w:sz w:val="22"/>
                <w:szCs w:val="22"/>
              </w:rPr>
              <w:t xml:space="preserve">identified </w:t>
            </w:r>
            <w:r>
              <w:rPr>
                <w:rFonts w:cs="Arial"/>
                <w:sz w:val="22"/>
                <w:szCs w:val="22"/>
              </w:rPr>
              <w:t>in processes.</w:t>
            </w:r>
          </w:p>
          <w:p w:rsidR="00143577" w:rsidRDefault="00143577" w:rsidP="00BA1662">
            <w:pPr>
              <w:ind w:left="34"/>
              <w:jc w:val="both"/>
              <w:rPr>
                <w:rFonts w:cs="Arial"/>
              </w:rPr>
            </w:pPr>
          </w:p>
          <w:p w:rsidR="000D23DF" w:rsidRDefault="00143577" w:rsidP="00BA1662">
            <w:pPr>
              <w:ind w:left="34"/>
              <w:jc w:val="both"/>
              <w:rPr>
                <w:rFonts w:cs="Arial"/>
              </w:rPr>
            </w:pPr>
            <w:r>
              <w:rPr>
                <w:rFonts w:cs="Arial"/>
                <w:sz w:val="22"/>
                <w:szCs w:val="22"/>
              </w:rPr>
              <w:t>The p</w:t>
            </w:r>
            <w:r w:rsidR="000D23DF">
              <w:rPr>
                <w:rFonts w:cs="Arial"/>
                <w:sz w:val="22"/>
                <w:szCs w:val="22"/>
              </w:rPr>
              <w:t xml:space="preserve">eople </w:t>
            </w:r>
            <w:r>
              <w:rPr>
                <w:rFonts w:cs="Arial"/>
                <w:sz w:val="22"/>
                <w:szCs w:val="22"/>
              </w:rPr>
              <w:t>in the homes vi</w:t>
            </w:r>
            <w:r w:rsidR="00CF40FD">
              <w:rPr>
                <w:rFonts w:cs="Arial"/>
                <w:sz w:val="22"/>
                <w:szCs w:val="22"/>
              </w:rPr>
              <w:t xml:space="preserve">sited </w:t>
            </w:r>
            <w:r>
              <w:rPr>
                <w:rFonts w:cs="Arial"/>
                <w:sz w:val="22"/>
                <w:szCs w:val="22"/>
              </w:rPr>
              <w:t xml:space="preserve">lead </w:t>
            </w:r>
            <w:r w:rsidR="000D23DF">
              <w:rPr>
                <w:rFonts w:cs="Arial"/>
                <w:sz w:val="22"/>
                <w:szCs w:val="22"/>
              </w:rPr>
              <w:t>busy lives</w:t>
            </w:r>
            <w:r w:rsidR="00CF40FD">
              <w:rPr>
                <w:rFonts w:cs="Arial"/>
                <w:sz w:val="22"/>
                <w:szCs w:val="22"/>
              </w:rPr>
              <w:t xml:space="preserve"> and are very engaged with the community. In the week all go out to work, attend community centres or volunteer. Mainly at the weekend people have a lot of social activities, Special Olympics, ten-pin bowling, going to clubs</w:t>
            </w:r>
            <w:r w:rsidR="0012332C">
              <w:rPr>
                <w:rFonts w:cs="Arial"/>
                <w:sz w:val="22"/>
                <w:szCs w:val="22"/>
              </w:rPr>
              <w:t xml:space="preserve">, discos, going to the pub and visiting friends on site. Some are </w:t>
            </w:r>
            <w:r w:rsidR="00EA2B97">
              <w:rPr>
                <w:rFonts w:cs="Arial"/>
                <w:sz w:val="22"/>
                <w:szCs w:val="22"/>
              </w:rPr>
              <w:t xml:space="preserve">sufficiently </w:t>
            </w:r>
            <w:r w:rsidR="0012332C">
              <w:rPr>
                <w:rFonts w:cs="Arial"/>
                <w:sz w:val="22"/>
                <w:szCs w:val="22"/>
              </w:rPr>
              <w:t>independent to catch buses and manage their money and hold down a job. The service promotes independence and their opportunities for some to go to Supported Independent Living.</w:t>
            </w:r>
          </w:p>
          <w:p w:rsidR="00CF40FD" w:rsidRDefault="00CF40FD" w:rsidP="00BA1662">
            <w:pPr>
              <w:ind w:left="34"/>
              <w:jc w:val="both"/>
              <w:rPr>
                <w:rFonts w:cs="Arial"/>
              </w:rPr>
            </w:pPr>
          </w:p>
          <w:p w:rsidR="00862B3E" w:rsidRDefault="00EA2B97" w:rsidP="00BA1662">
            <w:pPr>
              <w:ind w:left="34"/>
              <w:jc w:val="both"/>
              <w:rPr>
                <w:rFonts w:cs="Arial"/>
              </w:rPr>
            </w:pPr>
            <w:r>
              <w:rPr>
                <w:rFonts w:cs="Arial"/>
                <w:sz w:val="22"/>
                <w:szCs w:val="22"/>
              </w:rPr>
              <w:t xml:space="preserve">The families </w:t>
            </w:r>
            <w:r w:rsidR="0012332C">
              <w:rPr>
                <w:rFonts w:cs="Arial"/>
                <w:sz w:val="22"/>
                <w:szCs w:val="22"/>
              </w:rPr>
              <w:t xml:space="preserve">y </w:t>
            </w:r>
            <w:proofErr w:type="gramStart"/>
            <w:r w:rsidR="0012332C">
              <w:rPr>
                <w:rFonts w:cs="Arial"/>
                <w:sz w:val="22"/>
                <w:szCs w:val="22"/>
              </w:rPr>
              <w:t>are</w:t>
            </w:r>
            <w:proofErr w:type="gramEnd"/>
            <w:r w:rsidR="0012332C">
              <w:rPr>
                <w:rFonts w:cs="Arial"/>
                <w:sz w:val="22"/>
                <w:szCs w:val="22"/>
              </w:rPr>
              <w:t xml:space="preserve"> very much involved in individual</w:t>
            </w:r>
            <w:r>
              <w:rPr>
                <w:rFonts w:cs="Arial"/>
                <w:sz w:val="22"/>
                <w:szCs w:val="22"/>
              </w:rPr>
              <w:t>’s lives they keep in contact by</w:t>
            </w:r>
            <w:r w:rsidR="0012332C">
              <w:rPr>
                <w:rFonts w:cs="Arial"/>
                <w:sz w:val="22"/>
                <w:szCs w:val="22"/>
              </w:rPr>
              <w:t xml:space="preserve"> telephone and email </w:t>
            </w:r>
            <w:r>
              <w:rPr>
                <w:rFonts w:cs="Arial"/>
                <w:sz w:val="22"/>
                <w:szCs w:val="22"/>
              </w:rPr>
              <w:t>a</w:t>
            </w:r>
            <w:r w:rsidR="0012332C">
              <w:rPr>
                <w:rFonts w:cs="Arial"/>
                <w:sz w:val="22"/>
                <w:szCs w:val="22"/>
              </w:rPr>
              <w:t>s well</w:t>
            </w:r>
            <w:r>
              <w:rPr>
                <w:rFonts w:cs="Arial"/>
                <w:sz w:val="22"/>
                <w:szCs w:val="22"/>
              </w:rPr>
              <w:t xml:space="preserve"> as</w:t>
            </w:r>
            <w:r w:rsidR="0012332C">
              <w:rPr>
                <w:rFonts w:cs="Arial"/>
                <w:sz w:val="22"/>
                <w:szCs w:val="22"/>
              </w:rPr>
              <w:t xml:space="preserve"> people going home. The service was originally set up by families</w:t>
            </w:r>
            <w:r w:rsidR="00862B3E">
              <w:rPr>
                <w:rFonts w:cs="Arial"/>
                <w:sz w:val="22"/>
                <w:szCs w:val="22"/>
              </w:rPr>
              <w:t xml:space="preserve"> and families are represented on the board, </w:t>
            </w:r>
            <w:proofErr w:type="gramStart"/>
            <w:r w:rsidR="00862B3E">
              <w:rPr>
                <w:rFonts w:cs="Arial"/>
                <w:sz w:val="22"/>
                <w:szCs w:val="22"/>
              </w:rPr>
              <w:t>Those</w:t>
            </w:r>
            <w:proofErr w:type="gramEnd"/>
            <w:r w:rsidR="00862B3E">
              <w:rPr>
                <w:rFonts w:cs="Arial"/>
                <w:sz w:val="22"/>
                <w:szCs w:val="22"/>
              </w:rPr>
              <w:t xml:space="preserve"> families and clients interviewed are happy with the service</w:t>
            </w:r>
          </w:p>
          <w:p w:rsidR="00862B3E" w:rsidRDefault="00862B3E" w:rsidP="00BA1662">
            <w:pPr>
              <w:ind w:left="34"/>
              <w:jc w:val="both"/>
              <w:rPr>
                <w:rFonts w:cs="Arial"/>
              </w:rPr>
            </w:pPr>
          </w:p>
          <w:p w:rsidR="003573B5" w:rsidRDefault="00862B3E" w:rsidP="00BA1662">
            <w:pPr>
              <w:ind w:left="34"/>
              <w:jc w:val="both"/>
              <w:rPr>
                <w:rFonts w:cs="Arial"/>
              </w:rPr>
            </w:pPr>
            <w:r>
              <w:rPr>
                <w:rFonts w:cs="Arial"/>
                <w:sz w:val="22"/>
                <w:szCs w:val="22"/>
              </w:rPr>
              <w:t>People have interesting personal go</w:t>
            </w:r>
            <w:r w:rsidR="003573B5">
              <w:rPr>
                <w:rFonts w:cs="Arial"/>
                <w:sz w:val="22"/>
                <w:szCs w:val="22"/>
              </w:rPr>
              <w:t xml:space="preserve">als </w:t>
            </w:r>
            <w:r>
              <w:rPr>
                <w:rFonts w:cs="Arial"/>
                <w:sz w:val="22"/>
                <w:szCs w:val="22"/>
              </w:rPr>
              <w:t xml:space="preserve">that reflect community engagement and follow people’s interests. </w:t>
            </w:r>
            <w:proofErr w:type="gramStart"/>
            <w:r>
              <w:rPr>
                <w:rFonts w:cs="Arial"/>
                <w:sz w:val="22"/>
                <w:szCs w:val="22"/>
              </w:rPr>
              <w:t>However</w:t>
            </w:r>
            <w:r w:rsidR="00EA2B97">
              <w:rPr>
                <w:rFonts w:cs="Arial"/>
                <w:sz w:val="22"/>
                <w:szCs w:val="22"/>
              </w:rPr>
              <w:t>,,</w:t>
            </w:r>
            <w:proofErr w:type="gramEnd"/>
            <w:r>
              <w:rPr>
                <w:rFonts w:cs="Arial"/>
                <w:sz w:val="22"/>
                <w:szCs w:val="22"/>
              </w:rPr>
              <w:t xml:space="preserve"> the way they are monitored and tracked it is difficult to recognise how they are achieved and the service has also recognised this as an area </w:t>
            </w:r>
            <w:r w:rsidR="005C3CC7">
              <w:rPr>
                <w:rFonts w:cs="Arial"/>
                <w:sz w:val="22"/>
                <w:szCs w:val="22"/>
              </w:rPr>
              <w:t>for</w:t>
            </w:r>
            <w:r>
              <w:rPr>
                <w:rFonts w:cs="Arial"/>
                <w:sz w:val="22"/>
                <w:szCs w:val="22"/>
              </w:rPr>
              <w:t xml:space="preserve"> improvement</w:t>
            </w:r>
            <w:r w:rsidR="005C3CC7">
              <w:rPr>
                <w:rFonts w:cs="Arial"/>
                <w:sz w:val="22"/>
                <w:szCs w:val="22"/>
              </w:rPr>
              <w:t>.</w:t>
            </w:r>
          </w:p>
          <w:p w:rsidR="005C3CC7" w:rsidRDefault="005C3CC7" w:rsidP="00BA1662">
            <w:pPr>
              <w:ind w:left="34"/>
              <w:jc w:val="both"/>
              <w:rPr>
                <w:rFonts w:cs="Arial"/>
              </w:rPr>
            </w:pPr>
          </w:p>
          <w:p w:rsidR="003573B5" w:rsidRDefault="005C3CC7" w:rsidP="00BA1662">
            <w:pPr>
              <w:ind w:left="34"/>
              <w:jc w:val="both"/>
              <w:rPr>
                <w:rFonts w:cs="Arial"/>
              </w:rPr>
            </w:pPr>
            <w:r>
              <w:rPr>
                <w:rFonts w:cs="Arial"/>
                <w:sz w:val="22"/>
                <w:szCs w:val="22"/>
              </w:rPr>
              <w:t>The service promotes training, systems are being improved to track training, some staff interviewed were reluctant to undertake certificated training. All new staff are required to take certificated training</w:t>
            </w:r>
            <w:r w:rsidR="00EA2B97">
              <w:rPr>
                <w:rFonts w:cs="Arial"/>
                <w:sz w:val="22"/>
                <w:szCs w:val="22"/>
              </w:rPr>
              <w:t xml:space="preserve"> when they join the service</w:t>
            </w:r>
            <w:r>
              <w:rPr>
                <w:rFonts w:cs="Arial"/>
                <w:sz w:val="22"/>
                <w:szCs w:val="22"/>
              </w:rPr>
              <w:t xml:space="preserve"> but with a low turnover of staff 1-2</w:t>
            </w:r>
            <w:r w:rsidR="00EA2B97">
              <w:rPr>
                <w:rFonts w:cs="Arial"/>
                <w:sz w:val="22"/>
                <w:szCs w:val="22"/>
              </w:rPr>
              <w:t xml:space="preserve"> </w:t>
            </w:r>
            <w:r>
              <w:rPr>
                <w:rFonts w:cs="Arial"/>
                <w:sz w:val="22"/>
                <w:szCs w:val="22"/>
              </w:rPr>
              <w:t>%</w:t>
            </w:r>
            <w:r w:rsidR="00EA2B97">
              <w:rPr>
                <w:rFonts w:cs="Arial"/>
                <w:sz w:val="22"/>
                <w:szCs w:val="22"/>
              </w:rPr>
              <w:t>,</w:t>
            </w:r>
            <w:r>
              <w:rPr>
                <w:rFonts w:cs="Arial"/>
                <w:sz w:val="22"/>
                <w:szCs w:val="22"/>
              </w:rPr>
              <w:t xml:space="preserve"> it will take time to roll out the programme to the whole workforce</w:t>
            </w:r>
            <w:r w:rsidR="00DE4A1B">
              <w:rPr>
                <w:rFonts w:cs="Arial"/>
                <w:sz w:val="22"/>
                <w:szCs w:val="22"/>
              </w:rPr>
              <w:t>.</w:t>
            </w:r>
          </w:p>
          <w:p w:rsidR="000D23DF" w:rsidRDefault="000D23DF" w:rsidP="00BA1662">
            <w:pPr>
              <w:ind w:left="34"/>
              <w:jc w:val="both"/>
              <w:rPr>
                <w:rFonts w:cs="Arial"/>
              </w:rPr>
            </w:pPr>
          </w:p>
          <w:p w:rsidR="00536192" w:rsidRDefault="00AF21BA" w:rsidP="00BA1662">
            <w:pPr>
              <w:ind w:left="34"/>
              <w:jc w:val="both"/>
              <w:rPr>
                <w:rFonts w:cs="Arial"/>
              </w:rPr>
            </w:pPr>
            <w:r>
              <w:rPr>
                <w:rFonts w:cs="Arial"/>
                <w:sz w:val="22"/>
                <w:szCs w:val="22"/>
              </w:rPr>
              <w:lastRenderedPageBreak/>
              <w:t>The service has strengthened the management of Health and Safety and has appointed someone to promote Health and Safety throughout the organisation. Although systems are thorough and the board receives comprehensive reports on Health and Safety</w:t>
            </w:r>
            <w:r w:rsidR="00EA2B97">
              <w:rPr>
                <w:rFonts w:cs="Arial"/>
                <w:sz w:val="22"/>
                <w:szCs w:val="22"/>
              </w:rPr>
              <w:t xml:space="preserve">, </w:t>
            </w:r>
            <w:r>
              <w:rPr>
                <w:rFonts w:cs="Arial"/>
                <w:sz w:val="22"/>
                <w:szCs w:val="22"/>
              </w:rPr>
              <w:t>at house level</w:t>
            </w:r>
            <w:r w:rsidR="00EA2B97">
              <w:rPr>
                <w:rFonts w:cs="Arial"/>
                <w:sz w:val="22"/>
                <w:szCs w:val="22"/>
              </w:rPr>
              <w:t>, t</w:t>
            </w:r>
            <w:r w:rsidR="002068A1" w:rsidRPr="002068A1">
              <w:rPr>
                <w:rFonts w:cs="Arial"/>
                <w:sz w:val="22"/>
                <w:szCs w:val="22"/>
              </w:rPr>
              <w:t>here is limited</w:t>
            </w:r>
            <w:r w:rsidR="002068A1" w:rsidRPr="0069062D">
              <w:rPr>
                <w:rFonts w:cs="Arial"/>
                <w:sz w:val="20"/>
                <w:szCs w:val="20"/>
              </w:rPr>
              <w:t xml:space="preserve"> </w:t>
            </w:r>
            <w:r w:rsidR="002068A1" w:rsidRPr="002068A1">
              <w:rPr>
                <w:rFonts w:cs="Arial"/>
                <w:sz w:val="22"/>
                <w:szCs w:val="22"/>
              </w:rPr>
              <w:t>knowledge of the hazard register and the hazard identification process</w:t>
            </w:r>
            <w:r w:rsidR="002068A1">
              <w:rPr>
                <w:rFonts w:cs="Arial"/>
                <w:sz w:val="22"/>
                <w:szCs w:val="22"/>
              </w:rPr>
              <w:t xml:space="preserve">. Improvements were </w:t>
            </w:r>
            <w:r w:rsidR="00EA2B97">
              <w:rPr>
                <w:rFonts w:cs="Arial"/>
                <w:sz w:val="22"/>
                <w:szCs w:val="22"/>
              </w:rPr>
              <w:t xml:space="preserve">also </w:t>
            </w:r>
            <w:r w:rsidR="002068A1">
              <w:rPr>
                <w:rFonts w:cs="Arial"/>
                <w:sz w:val="22"/>
                <w:szCs w:val="22"/>
              </w:rPr>
              <w:t>identified how information from incident forms is fed back to staff.</w:t>
            </w:r>
          </w:p>
          <w:p w:rsidR="001962BC" w:rsidRDefault="001962BC" w:rsidP="00BA1662">
            <w:pPr>
              <w:ind w:left="34"/>
              <w:jc w:val="both"/>
              <w:rPr>
                <w:rFonts w:cs="Arial"/>
              </w:rPr>
            </w:pPr>
          </w:p>
          <w:p w:rsidR="001962BC" w:rsidRDefault="00EA2B97" w:rsidP="00BA1662">
            <w:pPr>
              <w:ind w:left="34"/>
              <w:jc w:val="both"/>
              <w:rPr>
                <w:rFonts w:cs="Arial"/>
              </w:rPr>
            </w:pPr>
            <w:proofErr w:type="gramStart"/>
            <w:r>
              <w:rPr>
                <w:rFonts w:cs="Arial"/>
                <w:sz w:val="22"/>
                <w:szCs w:val="22"/>
              </w:rPr>
              <w:t>With the exception of</w:t>
            </w:r>
            <w:proofErr w:type="gramEnd"/>
            <w:r>
              <w:rPr>
                <w:rFonts w:cs="Arial"/>
                <w:sz w:val="22"/>
                <w:szCs w:val="22"/>
              </w:rPr>
              <w:t xml:space="preserve"> </w:t>
            </w:r>
            <w:r w:rsidR="007C72A0">
              <w:rPr>
                <w:rFonts w:cs="Arial"/>
                <w:sz w:val="22"/>
                <w:szCs w:val="22"/>
              </w:rPr>
              <w:t xml:space="preserve">two </w:t>
            </w:r>
            <w:r>
              <w:rPr>
                <w:rFonts w:cs="Arial"/>
                <w:sz w:val="22"/>
                <w:szCs w:val="22"/>
              </w:rPr>
              <w:t>home</w:t>
            </w:r>
            <w:r w:rsidR="007C72A0">
              <w:rPr>
                <w:rFonts w:cs="Arial"/>
                <w:sz w:val="22"/>
                <w:szCs w:val="22"/>
              </w:rPr>
              <w:t>s</w:t>
            </w:r>
            <w:r>
              <w:rPr>
                <w:rFonts w:cs="Arial"/>
                <w:sz w:val="22"/>
                <w:szCs w:val="22"/>
              </w:rPr>
              <w:t xml:space="preserve"> visited, others were purpose built. </w:t>
            </w:r>
            <w:proofErr w:type="gramStart"/>
            <w:r w:rsidR="001962BC">
              <w:rPr>
                <w:rFonts w:cs="Arial"/>
                <w:sz w:val="22"/>
                <w:szCs w:val="22"/>
              </w:rPr>
              <w:t>All of</w:t>
            </w:r>
            <w:proofErr w:type="gramEnd"/>
            <w:r w:rsidR="001962BC">
              <w:rPr>
                <w:rFonts w:cs="Arial"/>
                <w:sz w:val="22"/>
                <w:szCs w:val="22"/>
              </w:rPr>
              <w:t xml:space="preserve"> the homes are of a high standard</w:t>
            </w:r>
            <w:r>
              <w:rPr>
                <w:rFonts w:cs="Arial"/>
                <w:sz w:val="22"/>
                <w:szCs w:val="22"/>
              </w:rPr>
              <w:t xml:space="preserve"> and</w:t>
            </w:r>
            <w:r w:rsidR="001962BC">
              <w:rPr>
                <w:rFonts w:cs="Arial"/>
                <w:sz w:val="22"/>
                <w:szCs w:val="22"/>
              </w:rPr>
              <w:t xml:space="preserve"> specification and well maintained. There are large living areas, open plan kitchens and each person living in the house</w:t>
            </w:r>
            <w:r w:rsidR="00BA1662">
              <w:rPr>
                <w:rFonts w:cs="Arial"/>
                <w:sz w:val="22"/>
                <w:szCs w:val="22"/>
              </w:rPr>
              <w:t>s</w:t>
            </w:r>
            <w:r w:rsidR="001962BC">
              <w:rPr>
                <w:rFonts w:cs="Arial"/>
                <w:sz w:val="22"/>
                <w:szCs w:val="22"/>
              </w:rPr>
              <w:t xml:space="preserve"> ha</w:t>
            </w:r>
            <w:r w:rsidR="00BA1662">
              <w:rPr>
                <w:rFonts w:cs="Arial"/>
                <w:sz w:val="22"/>
                <w:szCs w:val="22"/>
              </w:rPr>
              <w:t>s</w:t>
            </w:r>
            <w:r w:rsidR="001962BC">
              <w:rPr>
                <w:rFonts w:cs="Arial"/>
                <w:sz w:val="22"/>
                <w:szCs w:val="22"/>
              </w:rPr>
              <w:t xml:space="preserve"> their own bedroom which they </w:t>
            </w:r>
            <w:proofErr w:type="gramStart"/>
            <w:r>
              <w:rPr>
                <w:rFonts w:cs="Arial"/>
                <w:sz w:val="22"/>
                <w:szCs w:val="22"/>
              </w:rPr>
              <w:t>a</w:t>
            </w:r>
            <w:r w:rsidR="001962BC">
              <w:rPr>
                <w:rFonts w:cs="Arial"/>
                <w:sz w:val="22"/>
                <w:szCs w:val="22"/>
              </w:rPr>
              <w:t>re able to</w:t>
            </w:r>
            <w:proofErr w:type="gramEnd"/>
            <w:r w:rsidR="001962BC">
              <w:rPr>
                <w:rFonts w:cs="Arial"/>
                <w:sz w:val="22"/>
                <w:szCs w:val="22"/>
              </w:rPr>
              <w:t xml:space="preserve"> personalise. </w:t>
            </w:r>
          </w:p>
          <w:p w:rsidR="00AF21BA" w:rsidRDefault="00AF21BA" w:rsidP="00BA1662">
            <w:pPr>
              <w:ind w:left="34"/>
              <w:jc w:val="both"/>
              <w:rPr>
                <w:rFonts w:cs="Arial"/>
              </w:rPr>
            </w:pPr>
          </w:p>
          <w:p w:rsidR="00536192" w:rsidRDefault="002068A1" w:rsidP="00BA1662">
            <w:pPr>
              <w:jc w:val="both"/>
              <w:rPr>
                <w:rFonts w:cs="Arial"/>
              </w:rPr>
            </w:pPr>
            <w:r>
              <w:rPr>
                <w:rFonts w:cs="Arial"/>
                <w:sz w:val="22"/>
                <w:szCs w:val="22"/>
              </w:rPr>
              <w:t>The service has a strong board with board members having a lot of experience in managing organisations sitting on trust boards etc</w:t>
            </w:r>
            <w:r w:rsidR="00536192">
              <w:rPr>
                <w:rFonts w:cs="Arial"/>
                <w:sz w:val="22"/>
                <w:szCs w:val="22"/>
              </w:rPr>
              <w:t>.</w:t>
            </w:r>
            <w:r w:rsidR="00892CFB">
              <w:rPr>
                <w:rFonts w:cs="Arial"/>
                <w:sz w:val="22"/>
                <w:szCs w:val="22"/>
              </w:rPr>
              <w:t xml:space="preserve"> However</w:t>
            </w:r>
            <w:r w:rsidR="00EA2B97">
              <w:rPr>
                <w:rFonts w:cs="Arial"/>
                <w:sz w:val="22"/>
                <w:szCs w:val="22"/>
              </w:rPr>
              <w:t>,</w:t>
            </w:r>
            <w:r w:rsidR="00892CFB">
              <w:rPr>
                <w:rFonts w:cs="Arial"/>
                <w:sz w:val="22"/>
                <w:szCs w:val="22"/>
              </w:rPr>
              <w:t xml:space="preserve"> some improvement in</w:t>
            </w:r>
            <w:r>
              <w:rPr>
                <w:rFonts w:cs="Arial"/>
                <w:sz w:val="22"/>
                <w:szCs w:val="22"/>
              </w:rPr>
              <w:t xml:space="preserve"> </w:t>
            </w:r>
            <w:r w:rsidR="001962BC">
              <w:rPr>
                <w:rFonts w:cs="Arial"/>
                <w:sz w:val="22"/>
                <w:szCs w:val="22"/>
              </w:rPr>
              <w:t xml:space="preserve">processes </w:t>
            </w:r>
            <w:r>
              <w:rPr>
                <w:rFonts w:cs="Arial"/>
                <w:sz w:val="22"/>
                <w:szCs w:val="22"/>
              </w:rPr>
              <w:t>identified.</w:t>
            </w:r>
            <w:r w:rsidR="00892CFB">
              <w:rPr>
                <w:rFonts w:cs="Arial"/>
                <w:sz w:val="22"/>
                <w:szCs w:val="22"/>
              </w:rPr>
              <w:t xml:space="preserve"> Funds are managed efficiently and through</w:t>
            </w:r>
            <w:r>
              <w:rPr>
                <w:rFonts w:cs="Arial"/>
                <w:sz w:val="22"/>
                <w:szCs w:val="22"/>
              </w:rPr>
              <w:t xml:space="preserve"> </w:t>
            </w:r>
            <w:r w:rsidR="00892CFB">
              <w:rPr>
                <w:rFonts w:cs="Arial"/>
                <w:sz w:val="22"/>
                <w:szCs w:val="22"/>
              </w:rPr>
              <w:t>a series of interlocking trusts</w:t>
            </w:r>
            <w:r w:rsidR="00BA1662">
              <w:rPr>
                <w:rFonts w:cs="Arial"/>
                <w:sz w:val="22"/>
                <w:szCs w:val="22"/>
              </w:rPr>
              <w:t xml:space="preserve"> and </w:t>
            </w:r>
            <w:r w:rsidR="00892CFB">
              <w:rPr>
                <w:rFonts w:cs="Arial"/>
                <w:sz w:val="22"/>
                <w:szCs w:val="22"/>
              </w:rPr>
              <w:t>the organisation overall is in a strong financial position.</w:t>
            </w:r>
          </w:p>
          <w:p w:rsidR="00590E55" w:rsidRPr="004A2D12" w:rsidRDefault="009C4A85" w:rsidP="00BA1662">
            <w:pPr>
              <w:jc w:val="both"/>
              <w:rPr>
                <w:rFonts w:ascii="Georgia" w:hAnsi="Georgia"/>
                <w:lang w:eastAsia="en-NZ"/>
              </w:rPr>
            </w:pPr>
            <w:r w:rsidRPr="00931DAF">
              <w:rPr>
                <w:rFonts w:cs="Arial"/>
                <w:sz w:val="22"/>
                <w:szCs w:val="22"/>
              </w:rPr>
              <w:t xml:space="preserve">. </w:t>
            </w:r>
          </w:p>
        </w:tc>
      </w:tr>
    </w:tbl>
    <w:p w:rsidR="00C24A80" w:rsidRPr="00F4793D" w:rsidRDefault="00BD3BBA" w:rsidP="009C4A85">
      <w:pPr>
        <w:spacing w:after="200" w:line="276" w:lineRule="auto"/>
        <w:rPr>
          <w:rFonts w:ascii="Georgia" w:hAnsi="Georgia"/>
        </w:rPr>
      </w:pPr>
      <w:r>
        <w:rPr>
          <w:lang w:eastAsia="en-NZ"/>
        </w:rPr>
        <w:lastRenderedPageBreak/>
        <w:br w:type="page"/>
      </w:r>
      <w:r w:rsidR="00C24A80" w:rsidRPr="00F4793D">
        <w:rPr>
          <w:rFonts w:ascii="Georgia" w:hAnsi="Georgia"/>
        </w:rPr>
        <w:lastRenderedPageBreak/>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4A2D12" w:rsidTr="0063043F">
        <w:tc>
          <w:tcPr>
            <w:tcW w:w="10314" w:type="dxa"/>
            <w:shd w:val="clear" w:color="auto" w:fill="auto"/>
          </w:tcPr>
          <w:p w:rsidR="009C4A85" w:rsidRPr="00561260" w:rsidRDefault="00B70213" w:rsidP="00561260">
            <w:pPr>
              <w:ind w:left="142"/>
              <w:jc w:val="both"/>
              <w:rPr>
                <w:b/>
              </w:rPr>
            </w:pPr>
            <w:r>
              <w:br w:type="page"/>
            </w:r>
            <w:r w:rsidR="0085163D" w:rsidRPr="004A2D12">
              <w:rPr>
                <w:b/>
              </w:rPr>
              <w:t xml:space="preserve">Identity </w:t>
            </w:r>
          </w:p>
          <w:p w:rsidR="009C4A85" w:rsidRPr="0021241A" w:rsidRDefault="009C4A85" w:rsidP="009C4A85">
            <w:pPr>
              <w:ind w:left="517"/>
              <w:jc w:val="both"/>
              <w:rPr>
                <w:rFonts w:cs="Arial"/>
              </w:rPr>
            </w:pPr>
          </w:p>
          <w:p w:rsidR="001962BC" w:rsidRPr="001962BC" w:rsidRDefault="002C6D04" w:rsidP="002C6D04">
            <w:pPr>
              <w:jc w:val="both"/>
              <w:rPr>
                <w:rFonts w:cs="Arial"/>
              </w:rPr>
            </w:pPr>
            <w:r>
              <w:rPr>
                <w:rFonts w:cs="Arial"/>
                <w:sz w:val="22"/>
                <w:szCs w:val="22"/>
              </w:rPr>
              <w:t>People living in the service are busy and linked to the community</w:t>
            </w:r>
            <w:r w:rsidR="00E11865" w:rsidRPr="0021241A">
              <w:rPr>
                <w:rFonts w:cs="Arial"/>
                <w:sz w:val="22"/>
                <w:szCs w:val="22"/>
              </w:rPr>
              <w:t>.</w:t>
            </w:r>
            <w:r w:rsidR="009D3D69">
              <w:rPr>
                <w:rFonts w:cs="Arial"/>
                <w:sz w:val="22"/>
                <w:szCs w:val="22"/>
              </w:rPr>
              <w:t xml:space="preserve"> In the week all go out to work, attend community centres or volunteer in some capacity</w:t>
            </w:r>
            <w:r>
              <w:rPr>
                <w:rFonts w:cs="Arial"/>
                <w:sz w:val="22"/>
                <w:szCs w:val="22"/>
              </w:rPr>
              <w:t xml:space="preserve">. </w:t>
            </w:r>
            <w:r w:rsidR="009D3D69">
              <w:rPr>
                <w:rFonts w:cs="Arial"/>
                <w:sz w:val="22"/>
                <w:szCs w:val="22"/>
              </w:rPr>
              <w:t xml:space="preserve">They </w:t>
            </w:r>
            <w:r>
              <w:rPr>
                <w:rFonts w:cs="Arial"/>
                <w:sz w:val="22"/>
                <w:szCs w:val="22"/>
              </w:rPr>
              <w:t>are engaged in clubs and activities</w:t>
            </w:r>
            <w:r w:rsidR="009D3D69">
              <w:rPr>
                <w:rFonts w:cs="Arial"/>
                <w:sz w:val="22"/>
                <w:szCs w:val="22"/>
              </w:rPr>
              <w:t xml:space="preserve"> and generally encouraged to follow their interests</w:t>
            </w:r>
            <w:r>
              <w:rPr>
                <w:rFonts w:cs="Arial"/>
                <w:sz w:val="22"/>
                <w:szCs w:val="22"/>
              </w:rPr>
              <w:t>.</w:t>
            </w:r>
            <w:r w:rsidRPr="0021241A">
              <w:rPr>
                <w:rFonts w:cs="Arial"/>
                <w:sz w:val="22"/>
                <w:szCs w:val="22"/>
              </w:rPr>
              <w:t xml:space="preserve"> People are given opportunities to engage in their hobbies and this was noted on the day of the evaluation</w:t>
            </w:r>
            <w:r w:rsidR="009D3D69">
              <w:rPr>
                <w:rFonts w:cs="Arial"/>
                <w:sz w:val="22"/>
                <w:szCs w:val="22"/>
              </w:rPr>
              <w:t xml:space="preserve"> one man his paintings were on the wall in other homes involved in baking</w:t>
            </w:r>
            <w:r w:rsidR="005D3AC8">
              <w:rPr>
                <w:rFonts w:cs="Arial"/>
                <w:sz w:val="22"/>
                <w:szCs w:val="22"/>
              </w:rPr>
              <w:t>,</w:t>
            </w:r>
            <w:r w:rsidR="003637B4">
              <w:rPr>
                <w:rFonts w:cs="Arial"/>
                <w:sz w:val="22"/>
                <w:szCs w:val="22"/>
              </w:rPr>
              <w:t xml:space="preserve"> photography and ceramics</w:t>
            </w:r>
            <w:r w:rsidR="00E11865">
              <w:rPr>
                <w:rFonts w:cs="Arial"/>
                <w:sz w:val="22"/>
                <w:szCs w:val="22"/>
              </w:rPr>
              <w:t>.</w:t>
            </w:r>
            <w:r w:rsidR="00E11865" w:rsidRPr="0021241A">
              <w:rPr>
                <w:rFonts w:cs="Arial"/>
                <w:sz w:val="22"/>
                <w:szCs w:val="22"/>
              </w:rPr>
              <w:t xml:space="preserve"> </w:t>
            </w:r>
          </w:p>
          <w:p w:rsidR="00E11865" w:rsidRDefault="00E11865" w:rsidP="002C6D04">
            <w:pPr>
              <w:jc w:val="both"/>
              <w:rPr>
                <w:rFonts w:cs="Arial"/>
              </w:rPr>
            </w:pPr>
          </w:p>
          <w:p w:rsidR="002C6D04" w:rsidRDefault="00E11865" w:rsidP="002C6D04">
            <w:pPr>
              <w:jc w:val="both"/>
              <w:rPr>
                <w:rFonts w:cs="Arial"/>
              </w:rPr>
            </w:pPr>
            <w:r w:rsidRPr="0021241A">
              <w:rPr>
                <w:rFonts w:cs="Arial"/>
                <w:sz w:val="22"/>
                <w:szCs w:val="22"/>
              </w:rPr>
              <w:t>People in the home</w:t>
            </w:r>
            <w:r>
              <w:rPr>
                <w:rFonts w:cs="Arial"/>
                <w:sz w:val="22"/>
                <w:szCs w:val="22"/>
              </w:rPr>
              <w:t>s</w:t>
            </w:r>
            <w:r w:rsidRPr="0021241A">
              <w:rPr>
                <w:rFonts w:cs="Arial"/>
                <w:sz w:val="22"/>
                <w:szCs w:val="22"/>
              </w:rPr>
              <w:t xml:space="preserve"> seem to get on well as </w:t>
            </w:r>
            <w:r w:rsidR="009D3D69">
              <w:rPr>
                <w:rFonts w:cs="Arial"/>
                <w:sz w:val="22"/>
                <w:szCs w:val="22"/>
              </w:rPr>
              <w:t>flatmates</w:t>
            </w:r>
            <w:r w:rsidRPr="0021241A">
              <w:rPr>
                <w:rFonts w:cs="Arial"/>
                <w:sz w:val="22"/>
                <w:szCs w:val="22"/>
              </w:rPr>
              <w:t xml:space="preserve"> and have established positive and caring relationships toward each other</w:t>
            </w:r>
            <w:r>
              <w:rPr>
                <w:rFonts w:cs="Arial"/>
                <w:sz w:val="22"/>
                <w:szCs w:val="22"/>
              </w:rPr>
              <w:t xml:space="preserve">. </w:t>
            </w:r>
            <w:r w:rsidR="007C72A0">
              <w:rPr>
                <w:rFonts w:cs="Arial"/>
                <w:sz w:val="22"/>
                <w:szCs w:val="22"/>
              </w:rPr>
              <w:t>Two</w:t>
            </w:r>
            <w:r w:rsidRPr="0021241A">
              <w:rPr>
                <w:rFonts w:cs="Arial"/>
                <w:sz w:val="22"/>
                <w:szCs w:val="22"/>
              </w:rPr>
              <w:t xml:space="preserve"> home</w:t>
            </w:r>
            <w:r w:rsidR="007C72A0">
              <w:rPr>
                <w:rFonts w:cs="Arial"/>
                <w:sz w:val="22"/>
                <w:szCs w:val="22"/>
              </w:rPr>
              <w:t>s</w:t>
            </w:r>
            <w:r w:rsidRPr="0021241A">
              <w:rPr>
                <w:rFonts w:cs="Arial"/>
                <w:sz w:val="22"/>
                <w:szCs w:val="22"/>
              </w:rPr>
              <w:t xml:space="preserve"> </w:t>
            </w:r>
            <w:r w:rsidR="005D3AC8">
              <w:rPr>
                <w:rFonts w:cs="Arial"/>
                <w:sz w:val="22"/>
                <w:szCs w:val="22"/>
              </w:rPr>
              <w:t>visited had access on to the street the others were on the complex and there was a lot of socialising among the houses. The houses are distant from immediate shops, some catch buses going to work going shopping Mall</w:t>
            </w:r>
            <w:r w:rsidRPr="0021241A">
              <w:rPr>
                <w:rFonts w:cs="Arial"/>
                <w:sz w:val="22"/>
                <w:szCs w:val="22"/>
              </w:rPr>
              <w:t xml:space="preserve">s </w:t>
            </w:r>
            <w:r w:rsidR="005D3AC8">
              <w:rPr>
                <w:rFonts w:cs="Arial"/>
                <w:sz w:val="22"/>
                <w:szCs w:val="22"/>
              </w:rPr>
              <w:t>the Library etc. In each case</w:t>
            </w:r>
            <w:r w:rsidR="00EA2B97">
              <w:rPr>
                <w:rFonts w:cs="Arial"/>
                <w:sz w:val="22"/>
                <w:szCs w:val="22"/>
              </w:rPr>
              <w:t>,</w:t>
            </w:r>
            <w:r w:rsidR="005D3AC8">
              <w:rPr>
                <w:rFonts w:cs="Arial"/>
                <w:sz w:val="22"/>
                <w:szCs w:val="22"/>
              </w:rPr>
              <w:t xml:space="preserve"> the homes have access to a vehicle</w:t>
            </w:r>
            <w:r w:rsidR="00EA2B97">
              <w:rPr>
                <w:rFonts w:cs="Arial"/>
                <w:sz w:val="22"/>
                <w:szCs w:val="22"/>
              </w:rPr>
              <w:t>.</w:t>
            </w:r>
          </w:p>
          <w:p w:rsidR="00EA2B97" w:rsidRDefault="00EA2B97" w:rsidP="002C6D04">
            <w:pPr>
              <w:jc w:val="both"/>
              <w:rPr>
                <w:rFonts w:cs="Arial"/>
              </w:rPr>
            </w:pPr>
          </w:p>
          <w:p w:rsidR="003637B4" w:rsidRPr="0069062D" w:rsidRDefault="003637B4" w:rsidP="003637B4">
            <w:pPr>
              <w:jc w:val="both"/>
              <w:rPr>
                <w:rFonts w:cs="Arial"/>
              </w:rPr>
            </w:pPr>
            <w:r w:rsidRPr="0069062D">
              <w:rPr>
                <w:rFonts w:cs="Arial"/>
                <w:sz w:val="22"/>
                <w:szCs w:val="22"/>
              </w:rPr>
              <w:t>People ha</w:t>
            </w:r>
            <w:r w:rsidR="00EA2B97">
              <w:rPr>
                <w:rFonts w:cs="Arial"/>
                <w:sz w:val="22"/>
                <w:szCs w:val="22"/>
              </w:rPr>
              <w:t>ve</w:t>
            </w:r>
            <w:r w:rsidRPr="0069062D">
              <w:rPr>
                <w:rFonts w:cs="Arial"/>
                <w:sz w:val="22"/>
                <w:szCs w:val="22"/>
              </w:rPr>
              <w:t xml:space="preserve"> a variety of interests </w:t>
            </w:r>
            <w:r>
              <w:rPr>
                <w:rFonts w:cs="Arial"/>
                <w:sz w:val="22"/>
                <w:szCs w:val="22"/>
              </w:rPr>
              <w:t xml:space="preserve">reflected with a focus on independence. </w:t>
            </w:r>
            <w:r w:rsidRPr="0069062D">
              <w:rPr>
                <w:rFonts w:cs="Arial"/>
                <w:sz w:val="22"/>
                <w:szCs w:val="22"/>
              </w:rPr>
              <w:t>Generally</w:t>
            </w:r>
            <w:r>
              <w:rPr>
                <w:rFonts w:cs="Arial"/>
                <w:sz w:val="22"/>
                <w:szCs w:val="22"/>
              </w:rPr>
              <w:t>,</w:t>
            </w:r>
            <w:r w:rsidRPr="0069062D">
              <w:rPr>
                <w:rFonts w:cs="Arial"/>
                <w:sz w:val="22"/>
                <w:szCs w:val="22"/>
              </w:rPr>
              <w:t xml:space="preserve"> the goals were not very specific on how they might be achieved</w:t>
            </w:r>
            <w:r w:rsidR="0083483B">
              <w:rPr>
                <w:rFonts w:cs="Arial"/>
                <w:sz w:val="22"/>
                <w:szCs w:val="22"/>
              </w:rPr>
              <w:t xml:space="preserve">. How they were monitored and verified was hard to follow and </w:t>
            </w:r>
            <w:r w:rsidR="00EA2B97">
              <w:rPr>
                <w:rFonts w:cs="Arial"/>
                <w:sz w:val="22"/>
                <w:szCs w:val="22"/>
              </w:rPr>
              <w:t xml:space="preserve">information was </w:t>
            </w:r>
            <w:r w:rsidR="0083483B">
              <w:rPr>
                <w:rFonts w:cs="Arial"/>
                <w:sz w:val="22"/>
                <w:szCs w:val="22"/>
              </w:rPr>
              <w:t>not necessar</w:t>
            </w:r>
            <w:r w:rsidR="00EA2B97">
              <w:rPr>
                <w:rFonts w:cs="Arial"/>
                <w:sz w:val="22"/>
                <w:szCs w:val="22"/>
              </w:rPr>
              <w:t>il</w:t>
            </w:r>
            <w:r w:rsidR="0083483B">
              <w:rPr>
                <w:rFonts w:cs="Arial"/>
                <w:sz w:val="22"/>
                <w:szCs w:val="22"/>
              </w:rPr>
              <w:t xml:space="preserve">y held in the same place. The CEO has recognised this and plans to invest in improving the way goal planning is undertaken in the service. </w:t>
            </w:r>
          </w:p>
          <w:p w:rsidR="002C6D04" w:rsidRDefault="002C6D04" w:rsidP="00561260">
            <w:pPr>
              <w:jc w:val="both"/>
              <w:rPr>
                <w:rFonts w:cs="Arial"/>
              </w:rPr>
            </w:pPr>
          </w:p>
          <w:p w:rsidR="0083483B" w:rsidRPr="0021241A" w:rsidRDefault="0083483B" w:rsidP="0083483B">
            <w:pPr>
              <w:ind w:left="34"/>
              <w:jc w:val="both"/>
              <w:rPr>
                <w:rFonts w:cs="Arial"/>
              </w:rPr>
            </w:pPr>
            <w:r w:rsidRPr="0021241A">
              <w:rPr>
                <w:rFonts w:cs="Arial"/>
                <w:sz w:val="22"/>
                <w:szCs w:val="22"/>
              </w:rPr>
              <w:t xml:space="preserve">The service has policies surrounding entry and exit </w:t>
            </w:r>
            <w:r w:rsidR="00EA2B97" w:rsidRPr="0021241A">
              <w:rPr>
                <w:rFonts w:cs="Arial"/>
                <w:sz w:val="22"/>
                <w:szCs w:val="22"/>
              </w:rPr>
              <w:t>if someone wishes to enter or leave the service</w:t>
            </w:r>
            <w:r w:rsidR="00EA2B97">
              <w:rPr>
                <w:rFonts w:cs="Arial"/>
                <w:sz w:val="22"/>
                <w:szCs w:val="22"/>
              </w:rPr>
              <w:t xml:space="preserve"> which includes involving the NASC. </w:t>
            </w:r>
            <w:r w:rsidRPr="0021241A">
              <w:rPr>
                <w:rFonts w:cs="Arial"/>
                <w:sz w:val="22"/>
                <w:szCs w:val="22"/>
              </w:rPr>
              <w:t xml:space="preserve"> </w:t>
            </w:r>
            <w:r>
              <w:rPr>
                <w:rFonts w:cs="Arial"/>
                <w:sz w:val="22"/>
                <w:szCs w:val="22"/>
              </w:rPr>
              <w:t xml:space="preserve">The service reports a good relationship </w:t>
            </w:r>
            <w:r w:rsidR="00637E49">
              <w:rPr>
                <w:rFonts w:cs="Arial"/>
                <w:sz w:val="22"/>
                <w:szCs w:val="22"/>
              </w:rPr>
              <w:t>with</w:t>
            </w:r>
            <w:r>
              <w:rPr>
                <w:rFonts w:cs="Arial"/>
                <w:sz w:val="22"/>
                <w:szCs w:val="22"/>
              </w:rPr>
              <w:t xml:space="preserve"> the NASC</w:t>
            </w:r>
            <w:r w:rsidR="00637E49">
              <w:rPr>
                <w:rFonts w:cs="Arial"/>
                <w:sz w:val="22"/>
                <w:szCs w:val="22"/>
              </w:rPr>
              <w:t xml:space="preserve"> and meet regularly to review client need.</w:t>
            </w:r>
          </w:p>
          <w:p w:rsidR="002C6D04" w:rsidRDefault="002C6D04" w:rsidP="00561260">
            <w:pPr>
              <w:jc w:val="both"/>
              <w:rPr>
                <w:rFonts w:cs="Arial"/>
              </w:rPr>
            </w:pPr>
          </w:p>
          <w:p w:rsidR="00E11865" w:rsidRDefault="009C4A85" w:rsidP="00E11865">
            <w:pPr>
              <w:ind w:left="34"/>
              <w:jc w:val="both"/>
              <w:rPr>
                <w:rFonts w:cs="Arial"/>
              </w:rPr>
            </w:pPr>
            <w:r w:rsidRPr="0021241A">
              <w:rPr>
                <w:rFonts w:cs="Arial"/>
                <w:sz w:val="22"/>
                <w:szCs w:val="22"/>
              </w:rPr>
              <w:t>A policy is in place supporting consensual relationships</w:t>
            </w:r>
            <w:r w:rsidR="00637E49">
              <w:rPr>
                <w:rFonts w:cs="Arial"/>
                <w:sz w:val="22"/>
                <w:szCs w:val="22"/>
              </w:rPr>
              <w:t xml:space="preserve"> the service is rolling out training for all staff</w:t>
            </w:r>
            <w:r w:rsidR="00EA2B97">
              <w:rPr>
                <w:rFonts w:cs="Arial"/>
                <w:sz w:val="22"/>
                <w:szCs w:val="22"/>
              </w:rPr>
              <w:t>.</w:t>
            </w:r>
            <w:r w:rsidR="00637E49">
              <w:rPr>
                <w:rFonts w:cs="Arial"/>
                <w:sz w:val="22"/>
                <w:szCs w:val="22"/>
              </w:rPr>
              <w:t xml:space="preserve"> </w:t>
            </w:r>
            <w:r w:rsidRPr="0021241A">
              <w:rPr>
                <w:rFonts w:cs="Arial"/>
                <w:sz w:val="22"/>
                <w:szCs w:val="22"/>
              </w:rPr>
              <w:t xml:space="preserve"> </w:t>
            </w:r>
            <w:r w:rsidR="00EA2B97">
              <w:rPr>
                <w:rFonts w:cs="Arial"/>
                <w:sz w:val="22"/>
                <w:szCs w:val="22"/>
              </w:rPr>
              <w:t>S</w:t>
            </w:r>
            <w:r w:rsidR="00637E49">
              <w:rPr>
                <w:rFonts w:cs="Arial"/>
                <w:sz w:val="22"/>
                <w:szCs w:val="22"/>
              </w:rPr>
              <w:t xml:space="preserve">ome </w:t>
            </w:r>
            <w:r w:rsidRPr="0021241A">
              <w:rPr>
                <w:rFonts w:cs="Arial"/>
                <w:sz w:val="22"/>
                <w:szCs w:val="22"/>
              </w:rPr>
              <w:t>staff were able to discuss the training they have received</w:t>
            </w:r>
            <w:r w:rsidR="00637E49">
              <w:rPr>
                <w:rFonts w:cs="Arial"/>
                <w:sz w:val="22"/>
                <w:szCs w:val="22"/>
              </w:rPr>
              <w:t xml:space="preserve">. There was evidence of staff supporting relationships. </w:t>
            </w:r>
          </w:p>
          <w:p w:rsidR="00637E49" w:rsidRDefault="00637E49" w:rsidP="00E11865">
            <w:pPr>
              <w:ind w:left="34"/>
              <w:jc w:val="both"/>
              <w:rPr>
                <w:rFonts w:cs="Arial"/>
              </w:rPr>
            </w:pPr>
          </w:p>
          <w:p w:rsidR="009C4A85" w:rsidRDefault="00E11865" w:rsidP="00E11865">
            <w:pPr>
              <w:ind w:left="34"/>
              <w:jc w:val="both"/>
              <w:rPr>
                <w:rFonts w:cs="Arial"/>
              </w:rPr>
            </w:pPr>
            <w:r>
              <w:rPr>
                <w:rFonts w:cs="Arial"/>
                <w:sz w:val="22"/>
                <w:szCs w:val="22"/>
              </w:rPr>
              <w:t>The Trust manages people’s p</w:t>
            </w:r>
            <w:r w:rsidRPr="0021241A">
              <w:rPr>
                <w:rFonts w:cs="Arial"/>
                <w:sz w:val="22"/>
                <w:szCs w:val="22"/>
              </w:rPr>
              <w:t>ersonal finance</w:t>
            </w:r>
            <w:r>
              <w:rPr>
                <w:rFonts w:cs="Arial"/>
                <w:sz w:val="22"/>
                <w:szCs w:val="22"/>
              </w:rPr>
              <w:t>s</w:t>
            </w:r>
            <w:r w:rsidRPr="0021241A">
              <w:rPr>
                <w:rFonts w:cs="Arial"/>
                <w:sz w:val="22"/>
                <w:szCs w:val="22"/>
              </w:rPr>
              <w:t xml:space="preserve">, each </w:t>
            </w:r>
            <w:r w:rsidR="00EA2B97">
              <w:rPr>
                <w:rFonts w:cs="Arial"/>
                <w:sz w:val="22"/>
                <w:szCs w:val="22"/>
              </w:rPr>
              <w:t xml:space="preserve">person </w:t>
            </w:r>
            <w:r w:rsidRPr="0021241A">
              <w:rPr>
                <w:rFonts w:cs="Arial"/>
                <w:sz w:val="22"/>
                <w:szCs w:val="22"/>
              </w:rPr>
              <w:t xml:space="preserve">has their own bank account and can access </w:t>
            </w:r>
            <w:r w:rsidR="00EA2B97">
              <w:rPr>
                <w:rFonts w:cs="Arial"/>
                <w:sz w:val="22"/>
                <w:szCs w:val="22"/>
              </w:rPr>
              <w:t>their</w:t>
            </w:r>
            <w:r w:rsidRPr="0021241A">
              <w:rPr>
                <w:rFonts w:cs="Arial"/>
                <w:sz w:val="22"/>
                <w:szCs w:val="22"/>
              </w:rPr>
              <w:t xml:space="preserve"> funds</w:t>
            </w:r>
            <w:r w:rsidR="00EA2B97">
              <w:rPr>
                <w:rFonts w:cs="Arial"/>
                <w:sz w:val="22"/>
                <w:szCs w:val="22"/>
              </w:rPr>
              <w:t xml:space="preserve"> when they wish</w:t>
            </w:r>
            <w:r w:rsidR="00637E49">
              <w:rPr>
                <w:rFonts w:cs="Arial"/>
                <w:sz w:val="22"/>
                <w:szCs w:val="22"/>
              </w:rPr>
              <w:t xml:space="preserve">. </w:t>
            </w:r>
            <w:r w:rsidRPr="0021241A">
              <w:rPr>
                <w:rFonts w:cs="Arial"/>
                <w:sz w:val="22"/>
                <w:szCs w:val="22"/>
              </w:rPr>
              <w:t xml:space="preserve"> </w:t>
            </w:r>
            <w:r w:rsidR="00637E49">
              <w:rPr>
                <w:rFonts w:cs="Arial"/>
                <w:sz w:val="22"/>
                <w:szCs w:val="22"/>
              </w:rPr>
              <w:t xml:space="preserve">In the main the service or family managed </w:t>
            </w:r>
            <w:r w:rsidR="004363E6">
              <w:rPr>
                <w:rFonts w:cs="Arial"/>
                <w:sz w:val="22"/>
                <w:szCs w:val="22"/>
              </w:rPr>
              <w:t>individual finances, some had EFTPOS cards and there is the potential to extend this to others.</w:t>
            </w:r>
            <w:r w:rsidRPr="0021241A">
              <w:rPr>
                <w:rFonts w:cs="Arial"/>
                <w:sz w:val="22"/>
                <w:szCs w:val="22"/>
              </w:rPr>
              <w:t xml:space="preserve"> All transactions are </w:t>
            </w:r>
            <w:proofErr w:type="gramStart"/>
            <w:r w:rsidRPr="0021241A">
              <w:rPr>
                <w:rFonts w:cs="Arial"/>
                <w:sz w:val="22"/>
                <w:szCs w:val="22"/>
              </w:rPr>
              <w:t>documented</w:t>
            </w:r>
            <w:proofErr w:type="gramEnd"/>
            <w:r w:rsidRPr="0021241A">
              <w:rPr>
                <w:rFonts w:cs="Arial"/>
                <w:sz w:val="22"/>
                <w:szCs w:val="22"/>
              </w:rPr>
              <w:t xml:space="preserve"> and receipts </w:t>
            </w:r>
            <w:r w:rsidR="00EA2B97">
              <w:rPr>
                <w:rFonts w:cs="Arial"/>
                <w:sz w:val="22"/>
                <w:szCs w:val="22"/>
              </w:rPr>
              <w:t xml:space="preserve">are held </w:t>
            </w:r>
            <w:r w:rsidRPr="0021241A">
              <w:rPr>
                <w:rFonts w:cs="Arial"/>
                <w:sz w:val="22"/>
                <w:szCs w:val="22"/>
              </w:rPr>
              <w:t xml:space="preserve">on file. </w:t>
            </w:r>
          </w:p>
          <w:p w:rsidR="00E11865" w:rsidRPr="0021241A" w:rsidRDefault="00E11865" w:rsidP="00E11865">
            <w:pPr>
              <w:ind w:left="34"/>
              <w:jc w:val="both"/>
              <w:rPr>
                <w:rFonts w:cs="Arial"/>
              </w:rPr>
            </w:pPr>
          </w:p>
          <w:p w:rsidR="009C4A85" w:rsidRPr="0021241A" w:rsidRDefault="009C4A85" w:rsidP="00E11865">
            <w:pPr>
              <w:ind w:left="34"/>
              <w:jc w:val="both"/>
              <w:rPr>
                <w:rFonts w:cs="Arial"/>
              </w:rPr>
            </w:pPr>
            <w:r w:rsidRPr="0021241A">
              <w:rPr>
                <w:rFonts w:cs="Arial"/>
                <w:sz w:val="22"/>
                <w:szCs w:val="22"/>
              </w:rPr>
              <w:t xml:space="preserve">Families spoken with </w:t>
            </w:r>
            <w:r w:rsidR="00867585">
              <w:rPr>
                <w:rFonts w:cs="Arial"/>
                <w:sz w:val="22"/>
                <w:szCs w:val="22"/>
              </w:rPr>
              <w:t>a</w:t>
            </w:r>
            <w:r w:rsidRPr="0021241A">
              <w:rPr>
                <w:rFonts w:cs="Arial"/>
                <w:sz w:val="22"/>
                <w:szCs w:val="22"/>
              </w:rPr>
              <w:t xml:space="preserve">re happy with the level of communication they receive and </w:t>
            </w:r>
            <w:proofErr w:type="gramStart"/>
            <w:r w:rsidRPr="0021241A">
              <w:rPr>
                <w:rFonts w:cs="Arial"/>
                <w:sz w:val="22"/>
                <w:szCs w:val="22"/>
              </w:rPr>
              <w:t>are able to</w:t>
            </w:r>
            <w:proofErr w:type="gramEnd"/>
            <w:r w:rsidRPr="0021241A">
              <w:rPr>
                <w:rFonts w:cs="Arial"/>
                <w:sz w:val="22"/>
                <w:szCs w:val="22"/>
              </w:rPr>
              <w:t xml:space="preserve"> give feedback when required. They stated </w:t>
            </w:r>
            <w:r w:rsidR="00E11865">
              <w:rPr>
                <w:rFonts w:cs="Arial"/>
                <w:sz w:val="22"/>
                <w:szCs w:val="22"/>
              </w:rPr>
              <w:t xml:space="preserve">they are </w:t>
            </w:r>
            <w:r w:rsidRPr="0021241A">
              <w:rPr>
                <w:rFonts w:cs="Arial"/>
                <w:sz w:val="22"/>
                <w:szCs w:val="22"/>
              </w:rPr>
              <w:t xml:space="preserve">happy with the service </w:t>
            </w:r>
            <w:r w:rsidR="00EA2B97">
              <w:rPr>
                <w:rFonts w:cs="Arial"/>
                <w:sz w:val="22"/>
                <w:szCs w:val="22"/>
              </w:rPr>
              <w:t>and c</w:t>
            </w:r>
            <w:r w:rsidR="004363E6">
              <w:rPr>
                <w:rFonts w:cs="Arial"/>
                <w:sz w:val="22"/>
                <w:szCs w:val="22"/>
              </w:rPr>
              <w:t>lients interviewed were equally happy at the support they received.</w:t>
            </w:r>
          </w:p>
          <w:p w:rsidR="009C4A85" w:rsidRPr="0021241A" w:rsidRDefault="009C4A85" w:rsidP="009C4A85">
            <w:pPr>
              <w:pStyle w:val="ListParagraph"/>
              <w:rPr>
                <w:rFonts w:ascii="Arial" w:hAnsi="Arial" w:cs="Arial"/>
              </w:rPr>
            </w:pPr>
          </w:p>
          <w:p w:rsidR="009C4A85" w:rsidRPr="0021241A" w:rsidRDefault="00E11865" w:rsidP="009C4A85">
            <w:pPr>
              <w:ind w:left="567" w:hanging="425"/>
            </w:pPr>
            <w:r>
              <w:rPr>
                <w:rFonts w:cs="Arial"/>
                <w:b/>
                <w:sz w:val="22"/>
                <w:szCs w:val="22"/>
              </w:rPr>
              <w:t>Autonomy</w:t>
            </w:r>
          </w:p>
          <w:p w:rsidR="009C4A85" w:rsidRPr="0021241A" w:rsidRDefault="009C4A85" w:rsidP="009C4A85">
            <w:pPr>
              <w:ind w:left="567"/>
              <w:jc w:val="both"/>
              <w:rPr>
                <w:rFonts w:cs="Arial"/>
              </w:rPr>
            </w:pPr>
          </w:p>
          <w:p w:rsidR="00EE509C" w:rsidRPr="0069062D" w:rsidRDefault="00EE509C" w:rsidP="00EE509C">
            <w:pPr>
              <w:ind w:left="34"/>
              <w:jc w:val="both"/>
              <w:rPr>
                <w:rFonts w:cs="Arial"/>
              </w:rPr>
            </w:pPr>
            <w:r>
              <w:rPr>
                <w:rFonts w:cs="Arial"/>
                <w:sz w:val="22"/>
                <w:szCs w:val="22"/>
              </w:rPr>
              <w:t>In the home</w:t>
            </w:r>
            <w:r w:rsidR="00735BBD">
              <w:rPr>
                <w:rFonts w:cs="Arial"/>
                <w:sz w:val="22"/>
                <w:szCs w:val="22"/>
              </w:rPr>
              <w:t>s</w:t>
            </w:r>
            <w:r>
              <w:rPr>
                <w:rFonts w:cs="Arial"/>
                <w:sz w:val="22"/>
                <w:szCs w:val="22"/>
              </w:rPr>
              <w:t xml:space="preserve"> visited </w:t>
            </w:r>
            <w:r w:rsidR="00735BBD">
              <w:rPr>
                <w:rFonts w:cs="Arial"/>
                <w:sz w:val="22"/>
                <w:szCs w:val="22"/>
              </w:rPr>
              <w:t xml:space="preserve">all clients </w:t>
            </w:r>
            <w:r>
              <w:rPr>
                <w:rFonts w:cs="Arial"/>
                <w:sz w:val="22"/>
                <w:szCs w:val="22"/>
              </w:rPr>
              <w:t>were able to communicate independently and have a discussion with the evaluator</w:t>
            </w:r>
            <w:r w:rsidR="00EA2B97">
              <w:rPr>
                <w:rFonts w:cs="Arial"/>
                <w:sz w:val="22"/>
                <w:szCs w:val="22"/>
              </w:rPr>
              <w:t xml:space="preserve">s regarding </w:t>
            </w:r>
            <w:r>
              <w:rPr>
                <w:rFonts w:cs="Arial"/>
                <w:sz w:val="22"/>
                <w:szCs w:val="22"/>
              </w:rPr>
              <w:t xml:space="preserve">the life they lead. </w:t>
            </w:r>
            <w:r w:rsidR="00735BBD">
              <w:rPr>
                <w:rFonts w:cs="Arial"/>
                <w:sz w:val="22"/>
                <w:szCs w:val="22"/>
              </w:rPr>
              <w:t>They confirmed they were happy with the service and enjoyed the activities they were involved in. The focus is on increasing independence</w:t>
            </w:r>
            <w:r w:rsidR="000760CA">
              <w:rPr>
                <w:rFonts w:cs="Arial"/>
                <w:sz w:val="22"/>
                <w:szCs w:val="22"/>
              </w:rPr>
              <w:t xml:space="preserve">, </w:t>
            </w:r>
            <w:r w:rsidR="00735BBD">
              <w:rPr>
                <w:rFonts w:cs="Arial"/>
                <w:sz w:val="22"/>
                <w:szCs w:val="22"/>
              </w:rPr>
              <w:t>in the main</w:t>
            </w:r>
            <w:r w:rsidR="000760CA" w:rsidRPr="0069062D">
              <w:rPr>
                <w:rFonts w:cs="Arial"/>
                <w:sz w:val="22"/>
                <w:szCs w:val="22"/>
              </w:rPr>
              <w:t xml:space="preserve"> people are </w:t>
            </w:r>
            <w:r w:rsidR="000760CA">
              <w:rPr>
                <w:rFonts w:cs="Arial"/>
                <w:sz w:val="22"/>
                <w:szCs w:val="22"/>
              </w:rPr>
              <w:t xml:space="preserve">involved in daily living tasks. </w:t>
            </w:r>
            <w:r w:rsidR="00EA2B97">
              <w:rPr>
                <w:rFonts w:cs="Arial"/>
                <w:sz w:val="22"/>
                <w:szCs w:val="22"/>
              </w:rPr>
              <w:t>And, c</w:t>
            </w:r>
            <w:r w:rsidR="000760CA">
              <w:rPr>
                <w:rFonts w:cs="Arial"/>
                <w:sz w:val="22"/>
                <w:szCs w:val="22"/>
              </w:rPr>
              <w:t xml:space="preserve">ooking and baking </w:t>
            </w:r>
            <w:r w:rsidR="00EA2B97">
              <w:rPr>
                <w:rFonts w:cs="Arial"/>
                <w:sz w:val="22"/>
                <w:szCs w:val="22"/>
              </w:rPr>
              <w:t>are</w:t>
            </w:r>
            <w:r w:rsidR="000760CA">
              <w:rPr>
                <w:rFonts w:cs="Arial"/>
                <w:sz w:val="22"/>
                <w:szCs w:val="22"/>
              </w:rPr>
              <w:t xml:space="preserve"> popular</w:t>
            </w:r>
            <w:r w:rsidR="00EA2B97">
              <w:rPr>
                <w:rFonts w:cs="Arial"/>
                <w:sz w:val="22"/>
                <w:szCs w:val="22"/>
              </w:rPr>
              <w:t>. S</w:t>
            </w:r>
            <w:r w:rsidR="000760CA">
              <w:rPr>
                <w:rFonts w:cs="Arial"/>
                <w:sz w:val="22"/>
                <w:szCs w:val="22"/>
              </w:rPr>
              <w:t>ome</w:t>
            </w:r>
            <w:r w:rsidR="00EA2B97">
              <w:rPr>
                <w:rFonts w:cs="Arial"/>
                <w:sz w:val="22"/>
                <w:szCs w:val="22"/>
              </w:rPr>
              <w:t xml:space="preserve"> of</w:t>
            </w:r>
            <w:r w:rsidR="000760CA">
              <w:rPr>
                <w:rFonts w:cs="Arial"/>
                <w:sz w:val="22"/>
                <w:szCs w:val="22"/>
              </w:rPr>
              <w:t xml:space="preserve"> </w:t>
            </w:r>
            <w:r w:rsidR="00EA2B97">
              <w:rPr>
                <w:rFonts w:cs="Arial"/>
                <w:sz w:val="22"/>
                <w:szCs w:val="22"/>
              </w:rPr>
              <w:t>the people their</w:t>
            </w:r>
            <w:r w:rsidR="000760CA">
              <w:rPr>
                <w:rFonts w:cs="Arial"/>
                <w:sz w:val="22"/>
                <w:szCs w:val="22"/>
              </w:rPr>
              <w:t xml:space="preserve"> goals are to learn to cook independently. However</w:t>
            </w:r>
            <w:r w:rsidR="00EA2B97">
              <w:rPr>
                <w:rFonts w:cs="Arial"/>
                <w:sz w:val="22"/>
                <w:szCs w:val="22"/>
              </w:rPr>
              <w:t>,</w:t>
            </w:r>
            <w:r w:rsidR="000760CA">
              <w:rPr>
                <w:rFonts w:cs="Arial"/>
                <w:sz w:val="22"/>
                <w:szCs w:val="22"/>
              </w:rPr>
              <w:t xml:space="preserve"> </w:t>
            </w:r>
            <w:r w:rsidR="00EA2B97">
              <w:rPr>
                <w:rFonts w:cs="Arial"/>
                <w:sz w:val="22"/>
                <w:szCs w:val="22"/>
              </w:rPr>
              <w:t xml:space="preserve">having to conform to a set menu, </w:t>
            </w:r>
            <w:r w:rsidR="000760CA">
              <w:rPr>
                <w:rFonts w:cs="Arial"/>
                <w:sz w:val="22"/>
                <w:szCs w:val="22"/>
              </w:rPr>
              <w:t xml:space="preserve">there are limitations placed on choices </w:t>
            </w:r>
            <w:r w:rsidR="00B244CD">
              <w:rPr>
                <w:rFonts w:cs="Arial"/>
                <w:sz w:val="22"/>
                <w:szCs w:val="22"/>
              </w:rPr>
              <w:t>and the ability to plan. For some</w:t>
            </w:r>
            <w:r w:rsidR="00EA2B97">
              <w:rPr>
                <w:rFonts w:cs="Arial"/>
                <w:sz w:val="22"/>
                <w:szCs w:val="22"/>
              </w:rPr>
              <w:t>,</w:t>
            </w:r>
            <w:r w:rsidR="00B244CD">
              <w:rPr>
                <w:rFonts w:cs="Arial"/>
                <w:sz w:val="22"/>
                <w:szCs w:val="22"/>
              </w:rPr>
              <w:t xml:space="preserve"> there is the opportunity to move to Supported Independent Living with the need to plan, budget and shop </w:t>
            </w:r>
            <w:r w:rsidR="00EA2B97">
              <w:rPr>
                <w:rFonts w:cs="Arial"/>
                <w:sz w:val="22"/>
                <w:szCs w:val="22"/>
              </w:rPr>
              <w:t>important.</w:t>
            </w:r>
          </w:p>
          <w:p w:rsidR="00EE509C" w:rsidRPr="0069062D" w:rsidRDefault="00EE509C" w:rsidP="00EE509C">
            <w:pPr>
              <w:tabs>
                <w:tab w:val="left" w:pos="709"/>
              </w:tabs>
              <w:ind w:left="709" w:hanging="425"/>
              <w:jc w:val="both"/>
              <w:rPr>
                <w:rFonts w:cs="Arial"/>
              </w:rPr>
            </w:pPr>
          </w:p>
          <w:p w:rsidR="000E4743" w:rsidRDefault="00EE509C" w:rsidP="00B244CD">
            <w:pPr>
              <w:jc w:val="both"/>
              <w:rPr>
                <w:rFonts w:cs="Arial"/>
              </w:rPr>
            </w:pPr>
            <w:r w:rsidRPr="0069062D">
              <w:rPr>
                <w:rFonts w:cs="Arial"/>
                <w:sz w:val="22"/>
                <w:szCs w:val="22"/>
              </w:rPr>
              <w:t xml:space="preserve">Privacy is respected, and there </w:t>
            </w:r>
            <w:r w:rsidR="00EA2B97">
              <w:rPr>
                <w:rFonts w:cs="Arial"/>
                <w:sz w:val="22"/>
                <w:szCs w:val="22"/>
              </w:rPr>
              <w:t>are</w:t>
            </w:r>
            <w:r w:rsidRPr="0069062D">
              <w:rPr>
                <w:rFonts w:cs="Arial"/>
                <w:sz w:val="22"/>
                <w:szCs w:val="22"/>
              </w:rPr>
              <w:t xml:space="preserve"> privacy lock</w:t>
            </w:r>
            <w:r w:rsidR="00B244CD">
              <w:rPr>
                <w:rFonts w:cs="Arial"/>
                <w:sz w:val="22"/>
                <w:szCs w:val="22"/>
              </w:rPr>
              <w:t>s</w:t>
            </w:r>
            <w:r w:rsidRPr="0069062D">
              <w:rPr>
                <w:rFonts w:cs="Arial"/>
                <w:sz w:val="22"/>
                <w:szCs w:val="22"/>
              </w:rPr>
              <w:t xml:space="preserve"> on toilet</w:t>
            </w:r>
            <w:r w:rsidR="00B244CD">
              <w:rPr>
                <w:rFonts w:cs="Arial"/>
                <w:sz w:val="22"/>
                <w:szCs w:val="22"/>
              </w:rPr>
              <w:t>s</w:t>
            </w:r>
            <w:r w:rsidRPr="0069062D">
              <w:rPr>
                <w:rFonts w:cs="Arial"/>
                <w:sz w:val="22"/>
                <w:szCs w:val="22"/>
              </w:rPr>
              <w:t xml:space="preserve"> and bathroom</w:t>
            </w:r>
            <w:r w:rsidR="00B244CD">
              <w:rPr>
                <w:rFonts w:cs="Arial"/>
                <w:sz w:val="22"/>
                <w:szCs w:val="22"/>
              </w:rPr>
              <w:t>s</w:t>
            </w:r>
            <w:r w:rsidRPr="0069062D">
              <w:rPr>
                <w:rFonts w:cs="Arial"/>
                <w:sz w:val="22"/>
                <w:szCs w:val="22"/>
              </w:rPr>
              <w:t xml:space="preserve">. People have access to </w:t>
            </w:r>
            <w:r w:rsidR="00EA2B97">
              <w:rPr>
                <w:rFonts w:cs="Arial"/>
                <w:sz w:val="22"/>
                <w:szCs w:val="22"/>
              </w:rPr>
              <w:t>a</w:t>
            </w:r>
            <w:r w:rsidRPr="0069062D">
              <w:rPr>
                <w:rFonts w:cs="Arial"/>
                <w:sz w:val="22"/>
                <w:szCs w:val="22"/>
              </w:rPr>
              <w:t xml:space="preserve"> phone and </w:t>
            </w:r>
            <w:proofErr w:type="gramStart"/>
            <w:r w:rsidRPr="0069062D">
              <w:rPr>
                <w:rFonts w:cs="Arial"/>
                <w:sz w:val="22"/>
                <w:szCs w:val="22"/>
              </w:rPr>
              <w:t>are able to</w:t>
            </w:r>
            <w:proofErr w:type="gramEnd"/>
            <w:r w:rsidRPr="0069062D">
              <w:rPr>
                <w:rFonts w:cs="Arial"/>
                <w:sz w:val="22"/>
                <w:szCs w:val="22"/>
              </w:rPr>
              <w:t xml:space="preserve"> take personal phone calls. </w:t>
            </w:r>
            <w:r w:rsidR="00B244CD">
              <w:rPr>
                <w:rFonts w:cs="Arial"/>
                <w:sz w:val="22"/>
                <w:szCs w:val="22"/>
              </w:rPr>
              <w:t xml:space="preserve">A number have their own </w:t>
            </w:r>
            <w:r w:rsidR="00EA2B97">
              <w:rPr>
                <w:rFonts w:cs="Arial"/>
                <w:sz w:val="22"/>
                <w:szCs w:val="22"/>
              </w:rPr>
              <w:t xml:space="preserve">mobile </w:t>
            </w:r>
            <w:r w:rsidR="00B244CD">
              <w:rPr>
                <w:rFonts w:cs="Arial"/>
                <w:sz w:val="22"/>
                <w:szCs w:val="22"/>
              </w:rPr>
              <w:t>phones.</w:t>
            </w:r>
            <w:r w:rsidRPr="0069062D">
              <w:rPr>
                <w:rFonts w:cs="Arial"/>
                <w:sz w:val="22"/>
                <w:szCs w:val="22"/>
              </w:rPr>
              <w:t xml:space="preserve"> Staff knock</w:t>
            </w:r>
            <w:r w:rsidR="00AC24C4">
              <w:rPr>
                <w:rFonts w:cs="Arial"/>
                <w:sz w:val="22"/>
                <w:szCs w:val="22"/>
              </w:rPr>
              <w:t xml:space="preserve"> on bedroom doors before entry</w:t>
            </w:r>
          </w:p>
          <w:p w:rsidR="00AC24C4" w:rsidRPr="004A2D12" w:rsidRDefault="00AC24C4" w:rsidP="00B244CD">
            <w:pPr>
              <w:jc w:val="both"/>
              <w:rPr>
                <w:rFonts w:cs="Arial"/>
                <w:b/>
              </w:rPr>
            </w:pPr>
          </w:p>
          <w:p w:rsidR="000E4743" w:rsidRPr="0021241A" w:rsidRDefault="000E4743" w:rsidP="000E4743">
            <w:pPr>
              <w:ind w:left="34"/>
              <w:jc w:val="both"/>
              <w:rPr>
                <w:rFonts w:cs="Arial"/>
              </w:rPr>
            </w:pPr>
            <w:r w:rsidRPr="0021241A">
              <w:rPr>
                <w:rFonts w:cs="Arial"/>
                <w:sz w:val="22"/>
                <w:szCs w:val="22"/>
              </w:rPr>
              <w:t>P</w:t>
            </w:r>
            <w:r w:rsidRPr="0021241A">
              <w:rPr>
                <w:sz w:val="22"/>
                <w:szCs w:val="22"/>
              </w:rPr>
              <w:t xml:space="preserve">eople have choices and access their own GP’s, although several attend the same GP. </w:t>
            </w:r>
            <w:r w:rsidR="00AC24C4">
              <w:rPr>
                <w:sz w:val="22"/>
                <w:szCs w:val="22"/>
              </w:rPr>
              <w:t xml:space="preserve">People also have good access to community services, Physiotherapy, OT, Community Nursing the Dual Disability service. The service also employs a Psychologist who </w:t>
            </w:r>
            <w:proofErr w:type="gramStart"/>
            <w:r w:rsidR="00AC24C4">
              <w:rPr>
                <w:sz w:val="22"/>
                <w:szCs w:val="22"/>
              </w:rPr>
              <w:t>is able to</w:t>
            </w:r>
            <w:proofErr w:type="gramEnd"/>
            <w:r w:rsidR="00AC24C4">
              <w:rPr>
                <w:sz w:val="22"/>
                <w:szCs w:val="22"/>
              </w:rPr>
              <w:t xml:space="preserve"> develop behaviour support plans.</w:t>
            </w:r>
          </w:p>
          <w:p w:rsidR="000E4743" w:rsidRDefault="000E4743" w:rsidP="000E4743">
            <w:pPr>
              <w:jc w:val="both"/>
              <w:rPr>
                <w:highlight w:val="yellow"/>
              </w:rPr>
            </w:pPr>
            <w:r w:rsidRPr="0021241A">
              <w:rPr>
                <w:sz w:val="22"/>
                <w:szCs w:val="22"/>
                <w:highlight w:val="yellow"/>
              </w:rPr>
              <w:t xml:space="preserve"> </w:t>
            </w:r>
          </w:p>
          <w:p w:rsidR="00EA2B97" w:rsidRPr="0021241A" w:rsidRDefault="00EA2B97" w:rsidP="000E4743">
            <w:pPr>
              <w:jc w:val="both"/>
              <w:rPr>
                <w:highlight w:val="yellow"/>
              </w:rPr>
            </w:pPr>
          </w:p>
          <w:p w:rsidR="00B07775" w:rsidRPr="004A2D12" w:rsidRDefault="00B07775" w:rsidP="0085163D">
            <w:pPr>
              <w:ind w:left="142"/>
              <w:jc w:val="both"/>
              <w:rPr>
                <w:rFonts w:cs="Arial"/>
                <w:b/>
              </w:rPr>
            </w:pPr>
            <w:r>
              <w:rPr>
                <w:rFonts w:cs="Arial"/>
                <w:b/>
              </w:rPr>
              <w:lastRenderedPageBreak/>
              <w:t>Safeguards</w:t>
            </w:r>
          </w:p>
          <w:p w:rsidR="003B0B54" w:rsidRPr="0021241A" w:rsidRDefault="003B0B54" w:rsidP="000A2634">
            <w:pPr>
              <w:tabs>
                <w:tab w:val="left" w:pos="1620"/>
              </w:tabs>
              <w:spacing w:before="120" w:after="120"/>
              <w:ind w:left="34"/>
              <w:jc w:val="both"/>
              <w:rPr>
                <w:rFonts w:cs="Arial"/>
              </w:rPr>
            </w:pPr>
            <w:r w:rsidRPr="0021241A">
              <w:rPr>
                <w:rFonts w:cs="Arial"/>
                <w:sz w:val="22"/>
                <w:szCs w:val="22"/>
              </w:rPr>
              <w:t>The service has a risk management policy which also includes a risk register. The policy describes the process for identifying and managing risk.</w:t>
            </w:r>
            <w:r>
              <w:rPr>
                <w:rFonts w:cs="Arial"/>
                <w:sz w:val="22"/>
                <w:szCs w:val="22"/>
              </w:rPr>
              <w:t xml:space="preserve"> </w:t>
            </w:r>
            <w:r w:rsidRPr="0021241A">
              <w:rPr>
                <w:rFonts w:cs="Arial"/>
                <w:sz w:val="22"/>
                <w:szCs w:val="22"/>
              </w:rPr>
              <w:t>The service has a Health and Safety policy</w:t>
            </w:r>
            <w:r w:rsidR="00EA2B97">
              <w:rPr>
                <w:rFonts w:cs="Arial"/>
                <w:sz w:val="22"/>
                <w:szCs w:val="22"/>
              </w:rPr>
              <w:t>,</w:t>
            </w:r>
            <w:r w:rsidRPr="0021241A">
              <w:rPr>
                <w:rFonts w:cs="Arial"/>
                <w:sz w:val="22"/>
                <w:szCs w:val="22"/>
              </w:rPr>
              <w:t xml:space="preserve"> </w:t>
            </w:r>
            <w:r w:rsidR="00AC24C4">
              <w:rPr>
                <w:rFonts w:cs="Arial"/>
                <w:sz w:val="22"/>
                <w:szCs w:val="22"/>
              </w:rPr>
              <w:t>and the service has employed someone specifically to manage this</w:t>
            </w:r>
            <w:r w:rsidR="008D1B30">
              <w:rPr>
                <w:rFonts w:cs="Arial"/>
                <w:sz w:val="22"/>
                <w:szCs w:val="22"/>
              </w:rPr>
              <w:t xml:space="preserve">. </w:t>
            </w:r>
            <w:r w:rsidRPr="0021241A">
              <w:rPr>
                <w:rFonts w:cs="Arial"/>
                <w:sz w:val="22"/>
                <w:szCs w:val="22"/>
              </w:rPr>
              <w:t xml:space="preserve">staff are introduced to the policy as a part of their induction. </w:t>
            </w:r>
            <w:r>
              <w:rPr>
                <w:rFonts w:cs="Arial"/>
                <w:sz w:val="22"/>
                <w:szCs w:val="22"/>
              </w:rPr>
              <w:t>T</w:t>
            </w:r>
            <w:r w:rsidRPr="0021241A">
              <w:rPr>
                <w:rFonts w:cs="Arial"/>
                <w:sz w:val="22"/>
                <w:szCs w:val="22"/>
              </w:rPr>
              <w:t xml:space="preserve">here are some gaps in health and safety processes. A generic hazard register is in place </w:t>
            </w:r>
            <w:r w:rsidR="008D1B30">
              <w:rPr>
                <w:rFonts w:cs="Arial"/>
                <w:sz w:val="22"/>
                <w:szCs w:val="22"/>
              </w:rPr>
              <w:t xml:space="preserve">across the service and there is a </w:t>
            </w:r>
            <w:r w:rsidR="008D1B30" w:rsidRPr="0021241A">
              <w:rPr>
                <w:rFonts w:cs="Arial"/>
                <w:sz w:val="22"/>
                <w:szCs w:val="22"/>
              </w:rPr>
              <w:t>systematic process of review</w:t>
            </w:r>
            <w:r w:rsidR="008D1B30">
              <w:rPr>
                <w:rFonts w:cs="Arial"/>
                <w:sz w:val="22"/>
                <w:szCs w:val="22"/>
              </w:rPr>
              <w:t>. However</w:t>
            </w:r>
            <w:r w:rsidR="00EA2B97">
              <w:rPr>
                <w:rFonts w:cs="Arial"/>
                <w:sz w:val="22"/>
                <w:szCs w:val="22"/>
              </w:rPr>
              <w:t>,</w:t>
            </w:r>
            <w:r w:rsidR="008D1B30">
              <w:rPr>
                <w:rFonts w:cs="Arial"/>
                <w:sz w:val="22"/>
                <w:szCs w:val="22"/>
              </w:rPr>
              <w:t xml:space="preserve"> in discussion with </w:t>
            </w:r>
            <w:r w:rsidR="00EA2B97">
              <w:rPr>
                <w:rFonts w:cs="Arial"/>
                <w:sz w:val="22"/>
                <w:szCs w:val="22"/>
              </w:rPr>
              <w:t xml:space="preserve">the </w:t>
            </w:r>
            <w:r w:rsidR="008D1B30">
              <w:rPr>
                <w:rFonts w:cs="Arial"/>
                <w:sz w:val="22"/>
                <w:szCs w:val="22"/>
              </w:rPr>
              <w:t>staff</w:t>
            </w:r>
            <w:r w:rsidR="00EA2B97">
              <w:rPr>
                <w:rFonts w:cs="Arial"/>
                <w:sz w:val="22"/>
                <w:szCs w:val="22"/>
              </w:rPr>
              <w:t>,</w:t>
            </w:r>
            <w:r w:rsidR="008D1B30">
              <w:rPr>
                <w:rFonts w:cs="Arial"/>
                <w:sz w:val="22"/>
                <w:szCs w:val="22"/>
              </w:rPr>
              <w:t xml:space="preserve"> t</w:t>
            </w:r>
            <w:r w:rsidR="008D1B30" w:rsidRPr="008D1B30">
              <w:rPr>
                <w:rFonts w:cs="Arial"/>
                <w:sz w:val="22"/>
                <w:szCs w:val="22"/>
              </w:rPr>
              <w:t xml:space="preserve">hey limited knowledge of the </w:t>
            </w:r>
            <w:r w:rsidR="00EA2B97">
              <w:rPr>
                <w:rFonts w:cs="Arial"/>
                <w:sz w:val="22"/>
                <w:szCs w:val="22"/>
              </w:rPr>
              <w:t xml:space="preserve">local </w:t>
            </w:r>
            <w:r w:rsidR="008D1B30" w:rsidRPr="008D1B30">
              <w:rPr>
                <w:rFonts w:cs="Arial"/>
                <w:sz w:val="22"/>
                <w:szCs w:val="22"/>
              </w:rPr>
              <w:t>hazard register and the hazard identification process</w:t>
            </w:r>
            <w:r w:rsidR="008D1B30">
              <w:rPr>
                <w:rFonts w:cs="Arial"/>
                <w:sz w:val="22"/>
                <w:szCs w:val="22"/>
              </w:rPr>
              <w:t xml:space="preserve">. </w:t>
            </w:r>
            <w:r w:rsidR="008D1B30" w:rsidRPr="0021241A">
              <w:rPr>
                <w:rFonts w:cs="Arial"/>
                <w:sz w:val="22"/>
                <w:szCs w:val="22"/>
              </w:rPr>
              <w:t xml:space="preserve"> </w:t>
            </w:r>
          </w:p>
          <w:p w:rsidR="008D05C4" w:rsidRPr="0069062D" w:rsidRDefault="008D05C4" w:rsidP="008D05C4">
            <w:pPr>
              <w:ind w:left="34" w:hanging="34"/>
              <w:jc w:val="both"/>
              <w:rPr>
                <w:rFonts w:cs="Arial"/>
              </w:rPr>
            </w:pPr>
            <w:r w:rsidRPr="0069062D">
              <w:rPr>
                <w:rFonts w:cs="Arial"/>
                <w:sz w:val="22"/>
                <w:szCs w:val="22"/>
              </w:rPr>
              <w:t xml:space="preserve">All staff have </w:t>
            </w:r>
            <w:r>
              <w:rPr>
                <w:rFonts w:cs="Arial"/>
                <w:sz w:val="22"/>
                <w:szCs w:val="22"/>
              </w:rPr>
              <w:t>receive</w:t>
            </w:r>
            <w:r w:rsidR="00EA2B97">
              <w:rPr>
                <w:rFonts w:cs="Arial"/>
                <w:sz w:val="22"/>
                <w:szCs w:val="22"/>
              </w:rPr>
              <w:t>d</w:t>
            </w:r>
            <w:r w:rsidRPr="0069062D">
              <w:rPr>
                <w:rFonts w:cs="Arial"/>
                <w:sz w:val="22"/>
                <w:szCs w:val="22"/>
              </w:rPr>
              <w:t xml:space="preserve"> First Aid </w:t>
            </w:r>
            <w:r>
              <w:rPr>
                <w:rFonts w:cs="Arial"/>
                <w:sz w:val="22"/>
                <w:szCs w:val="22"/>
              </w:rPr>
              <w:t xml:space="preserve">and behaviour support </w:t>
            </w:r>
            <w:r w:rsidRPr="0069062D">
              <w:rPr>
                <w:rFonts w:cs="Arial"/>
                <w:sz w:val="22"/>
                <w:szCs w:val="22"/>
              </w:rPr>
              <w:t>training</w:t>
            </w:r>
            <w:r>
              <w:rPr>
                <w:rFonts w:cs="Arial"/>
                <w:sz w:val="22"/>
                <w:szCs w:val="22"/>
              </w:rPr>
              <w:t>. The service has instituted manual handling training using a Physiotherapist as the trainer. Staff also undertake a safe driving course</w:t>
            </w:r>
            <w:r w:rsidRPr="0069062D">
              <w:rPr>
                <w:rFonts w:cs="Arial"/>
                <w:sz w:val="22"/>
                <w:szCs w:val="22"/>
              </w:rPr>
              <w:t>. Staff are supported</w:t>
            </w:r>
            <w:r>
              <w:rPr>
                <w:rFonts w:cs="Arial"/>
                <w:sz w:val="22"/>
                <w:szCs w:val="22"/>
              </w:rPr>
              <w:t xml:space="preserve"> and encouraged to </w:t>
            </w:r>
            <w:r w:rsidRPr="0069062D">
              <w:rPr>
                <w:rFonts w:cs="Arial"/>
                <w:sz w:val="22"/>
                <w:szCs w:val="22"/>
              </w:rPr>
              <w:t xml:space="preserve">undertake </w:t>
            </w:r>
            <w:proofErr w:type="spellStart"/>
            <w:r w:rsidRPr="0069062D">
              <w:rPr>
                <w:rFonts w:cs="Arial"/>
                <w:sz w:val="22"/>
                <w:szCs w:val="22"/>
              </w:rPr>
              <w:t>Careerforce</w:t>
            </w:r>
            <w:proofErr w:type="spellEnd"/>
            <w:r w:rsidRPr="0069062D">
              <w:rPr>
                <w:rFonts w:cs="Arial"/>
                <w:sz w:val="22"/>
                <w:szCs w:val="22"/>
              </w:rPr>
              <w:t xml:space="preserve"> training</w:t>
            </w:r>
            <w:r w:rsidR="00EA2B97">
              <w:rPr>
                <w:rFonts w:cs="Arial"/>
                <w:sz w:val="22"/>
                <w:szCs w:val="22"/>
              </w:rPr>
              <w:t xml:space="preserve">. All newer staff are required to undertake </w:t>
            </w:r>
            <w:proofErr w:type="spellStart"/>
            <w:r w:rsidR="00EA2B97">
              <w:rPr>
                <w:rFonts w:cs="Arial"/>
                <w:sz w:val="22"/>
                <w:szCs w:val="22"/>
              </w:rPr>
              <w:t>Careerforce</w:t>
            </w:r>
            <w:proofErr w:type="spellEnd"/>
            <w:r w:rsidR="00EA2B97">
              <w:rPr>
                <w:rFonts w:cs="Arial"/>
                <w:sz w:val="22"/>
                <w:szCs w:val="22"/>
              </w:rPr>
              <w:t xml:space="preserve"> training, </w:t>
            </w:r>
            <w:r w:rsidRPr="0069062D">
              <w:rPr>
                <w:rFonts w:cs="Arial"/>
                <w:sz w:val="22"/>
                <w:szCs w:val="22"/>
              </w:rPr>
              <w:t xml:space="preserve">level </w:t>
            </w:r>
            <w:r w:rsidR="00EA2B97">
              <w:rPr>
                <w:rFonts w:cs="Arial"/>
                <w:sz w:val="22"/>
                <w:szCs w:val="22"/>
              </w:rPr>
              <w:t xml:space="preserve">2. </w:t>
            </w:r>
            <w:r w:rsidRPr="0069062D">
              <w:rPr>
                <w:rFonts w:cs="Arial"/>
                <w:sz w:val="22"/>
                <w:szCs w:val="22"/>
              </w:rPr>
              <w:t xml:space="preserve">76 </w:t>
            </w:r>
            <w:r w:rsidR="00EA2B97">
              <w:rPr>
                <w:rFonts w:cs="Arial"/>
                <w:sz w:val="22"/>
                <w:szCs w:val="22"/>
              </w:rPr>
              <w:t xml:space="preserve">direct staff </w:t>
            </w:r>
            <w:r w:rsidRPr="0069062D">
              <w:rPr>
                <w:rFonts w:cs="Arial"/>
                <w:sz w:val="22"/>
                <w:szCs w:val="22"/>
              </w:rPr>
              <w:t>are enrolled or have obtained their certificate</w:t>
            </w:r>
            <w:r>
              <w:rPr>
                <w:rFonts w:cs="Arial"/>
                <w:sz w:val="22"/>
                <w:szCs w:val="22"/>
              </w:rPr>
              <w:t xml:space="preserve">. </w:t>
            </w:r>
            <w:r w:rsidR="00EA2B97">
              <w:rPr>
                <w:rFonts w:cs="Arial"/>
                <w:sz w:val="22"/>
                <w:szCs w:val="22"/>
              </w:rPr>
              <w:t>So</w:t>
            </w:r>
            <w:r w:rsidRPr="0069062D">
              <w:rPr>
                <w:rFonts w:cs="Arial"/>
                <w:sz w:val="22"/>
                <w:szCs w:val="22"/>
              </w:rPr>
              <w:t xml:space="preserve">me of the older staff </w:t>
            </w:r>
            <w:r w:rsidR="00EA2B97">
              <w:rPr>
                <w:rFonts w:cs="Arial"/>
                <w:sz w:val="22"/>
                <w:szCs w:val="22"/>
              </w:rPr>
              <w:t xml:space="preserve">are </w:t>
            </w:r>
            <w:r w:rsidRPr="0069062D">
              <w:rPr>
                <w:rFonts w:cs="Arial"/>
                <w:sz w:val="22"/>
                <w:szCs w:val="22"/>
              </w:rPr>
              <w:t>reluctant to take up the option</w:t>
            </w:r>
            <w:r w:rsidR="00EA2B97">
              <w:rPr>
                <w:rFonts w:cs="Arial"/>
                <w:sz w:val="22"/>
                <w:szCs w:val="22"/>
              </w:rPr>
              <w:t xml:space="preserve">, with </w:t>
            </w:r>
            <w:r w:rsidRPr="0069062D">
              <w:rPr>
                <w:rFonts w:cs="Arial"/>
                <w:sz w:val="22"/>
                <w:szCs w:val="22"/>
              </w:rPr>
              <w:t>low staff turnover</w:t>
            </w:r>
            <w:r w:rsidR="00EA2B97">
              <w:rPr>
                <w:rFonts w:cs="Arial"/>
                <w:sz w:val="22"/>
                <w:szCs w:val="22"/>
              </w:rPr>
              <w:t>, between</w:t>
            </w:r>
            <w:r w:rsidRPr="0069062D">
              <w:rPr>
                <w:rFonts w:cs="Arial"/>
                <w:sz w:val="22"/>
                <w:szCs w:val="22"/>
              </w:rPr>
              <w:t xml:space="preserve"> 1</w:t>
            </w:r>
            <w:r w:rsidR="00EA2B97">
              <w:rPr>
                <w:rFonts w:cs="Arial"/>
                <w:sz w:val="22"/>
                <w:szCs w:val="22"/>
              </w:rPr>
              <w:t xml:space="preserve">-2 </w:t>
            </w:r>
            <w:r w:rsidRPr="0069062D">
              <w:rPr>
                <w:rFonts w:cs="Arial"/>
                <w:sz w:val="22"/>
                <w:szCs w:val="22"/>
              </w:rPr>
              <w:t>%</w:t>
            </w:r>
            <w:r w:rsidR="00EA2B97">
              <w:rPr>
                <w:rFonts w:cs="Arial"/>
                <w:sz w:val="22"/>
                <w:szCs w:val="22"/>
              </w:rPr>
              <w:t>,</w:t>
            </w:r>
            <w:r w:rsidRPr="0069062D">
              <w:rPr>
                <w:rFonts w:cs="Arial"/>
                <w:sz w:val="22"/>
                <w:szCs w:val="22"/>
              </w:rPr>
              <w:t xml:space="preserve"> it will take time before all the workforce is certificated.</w:t>
            </w:r>
          </w:p>
          <w:p w:rsidR="008D05C4" w:rsidRPr="0069062D" w:rsidRDefault="008D05C4" w:rsidP="008D05C4">
            <w:pPr>
              <w:ind w:left="34" w:hanging="34"/>
              <w:jc w:val="both"/>
              <w:rPr>
                <w:rFonts w:cs="Arial"/>
              </w:rPr>
            </w:pPr>
          </w:p>
          <w:p w:rsidR="008D05C4" w:rsidRDefault="008D05C4" w:rsidP="008D05C4">
            <w:pPr>
              <w:ind w:left="34" w:hanging="34"/>
              <w:jc w:val="both"/>
              <w:rPr>
                <w:rFonts w:cs="Arial"/>
              </w:rPr>
            </w:pPr>
            <w:r w:rsidRPr="0069062D">
              <w:rPr>
                <w:rFonts w:cs="Arial"/>
                <w:sz w:val="22"/>
                <w:szCs w:val="22"/>
              </w:rPr>
              <w:tab/>
              <w:t xml:space="preserve">Incidents and accidents are recorded and analysed and trended by the reportable events committee </w:t>
            </w:r>
            <w:r w:rsidRPr="000B0ABD">
              <w:rPr>
                <w:rFonts w:cs="Arial"/>
                <w:sz w:val="22"/>
                <w:szCs w:val="22"/>
              </w:rPr>
              <w:t>for presentation to the board. There is a good understanding of incident management and the need to complete an incident form for untoward events</w:t>
            </w:r>
            <w:r w:rsidR="00EA2B97">
              <w:rPr>
                <w:rFonts w:cs="Arial"/>
                <w:sz w:val="22"/>
                <w:szCs w:val="22"/>
              </w:rPr>
              <w:t>. S</w:t>
            </w:r>
            <w:r w:rsidRPr="000B0ABD">
              <w:rPr>
                <w:rFonts w:cs="Arial"/>
                <w:sz w:val="22"/>
                <w:szCs w:val="22"/>
              </w:rPr>
              <w:t xml:space="preserve">taff, when interviewed, were able to discuss what events would lead to the completion of an incident form. It was noted however that section on the form detailing follow up action is not routinely completed by managers when returned to the house. </w:t>
            </w:r>
            <w:r w:rsidR="00EA2B97">
              <w:rPr>
                <w:rFonts w:cs="Arial"/>
                <w:sz w:val="22"/>
                <w:szCs w:val="22"/>
              </w:rPr>
              <w:t xml:space="preserve">Some completed incident forms were in one of the homes, beyond the time they should have gone to the office. </w:t>
            </w:r>
            <w:r w:rsidRPr="000B0ABD">
              <w:rPr>
                <w:rFonts w:cs="Arial"/>
                <w:sz w:val="22"/>
                <w:szCs w:val="22"/>
              </w:rPr>
              <w:t xml:space="preserve">The service has an Open Disclosure policy. </w:t>
            </w:r>
          </w:p>
          <w:p w:rsidR="008D05C4" w:rsidRDefault="008D05C4" w:rsidP="008D05C4">
            <w:pPr>
              <w:ind w:left="34" w:hanging="34"/>
              <w:jc w:val="both"/>
              <w:rPr>
                <w:rFonts w:cs="Arial"/>
              </w:rPr>
            </w:pPr>
          </w:p>
          <w:p w:rsidR="008D05C4" w:rsidRDefault="008D05C4" w:rsidP="008D05C4">
            <w:pPr>
              <w:ind w:left="34" w:hanging="34"/>
              <w:jc w:val="both"/>
              <w:rPr>
                <w:rFonts w:cs="Arial"/>
              </w:rPr>
            </w:pPr>
            <w:r w:rsidRPr="000B0ABD">
              <w:rPr>
                <w:rFonts w:cs="Arial"/>
                <w:sz w:val="22"/>
                <w:szCs w:val="22"/>
              </w:rPr>
              <w:t>A fire evacuation plan is held in the home</w:t>
            </w:r>
            <w:r>
              <w:rPr>
                <w:rFonts w:cs="Arial"/>
                <w:sz w:val="22"/>
                <w:szCs w:val="22"/>
              </w:rPr>
              <w:t>s</w:t>
            </w:r>
            <w:r w:rsidRPr="000B0ABD">
              <w:rPr>
                <w:rFonts w:cs="Arial"/>
                <w:sz w:val="22"/>
                <w:szCs w:val="22"/>
              </w:rPr>
              <w:t xml:space="preserve">. Fire evacuations are held three </w:t>
            </w:r>
            <w:proofErr w:type="gramStart"/>
            <w:r w:rsidRPr="000B0ABD">
              <w:rPr>
                <w:rFonts w:cs="Arial"/>
                <w:sz w:val="22"/>
                <w:szCs w:val="22"/>
              </w:rPr>
              <w:t>monthly</w:t>
            </w:r>
            <w:proofErr w:type="gramEnd"/>
            <w:r w:rsidRPr="000B0ABD">
              <w:rPr>
                <w:rFonts w:cs="Arial"/>
                <w:sz w:val="22"/>
                <w:szCs w:val="22"/>
              </w:rPr>
              <w:t xml:space="preserve">. </w:t>
            </w:r>
            <w:r>
              <w:rPr>
                <w:rFonts w:cs="Arial"/>
                <w:sz w:val="22"/>
                <w:szCs w:val="22"/>
              </w:rPr>
              <w:t xml:space="preserve">Time to evacuate the homes </w:t>
            </w:r>
            <w:r w:rsidR="00EA2B97">
              <w:rPr>
                <w:rFonts w:cs="Arial"/>
                <w:sz w:val="22"/>
                <w:szCs w:val="22"/>
              </w:rPr>
              <w:t xml:space="preserve">visited </w:t>
            </w:r>
            <w:r>
              <w:rPr>
                <w:rFonts w:cs="Arial"/>
                <w:sz w:val="22"/>
                <w:szCs w:val="22"/>
              </w:rPr>
              <w:t xml:space="preserve">was under a minute. </w:t>
            </w:r>
            <w:r w:rsidRPr="000B0ABD">
              <w:rPr>
                <w:rFonts w:cs="Arial"/>
                <w:sz w:val="22"/>
                <w:szCs w:val="22"/>
              </w:rPr>
              <w:t>All electrical equipment is tested annually.</w:t>
            </w:r>
          </w:p>
          <w:p w:rsidR="002355CA" w:rsidRDefault="002355CA" w:rsidP="008D05C4">
            <w:pPr>
              <w:ind w:left="34" w:hanging="34"/>
              <w:jc w:val="both"/>
              <w:rPr>
                <w:rFonts w:cs="Arial"/>
              </w:rPr>
            </w:pPr>
          </w:p>
          <w:p w:rsidR="002355CA" w:rsidRPr="0069062D" w:rsidRDefault="002355CA" w:rsidP="002355CA">
            <w:pPr>
              <w:ind w:left="34"/>
              <w:jc w:val="both"/>
              <w:rPr>
                <w:rFonts w:cs="Arial"/>
              </w:rPr>
            </w:pPr>
            <w:r w:rsidRPr="0069062D">
              <w:rPr>
                <w:rFonts w:cs="Arial"/>
                <w:sz w:val="22"/>
                <w:szCs w:val="22"/>
              </w:rPr>
              <w:t>An audit of five staff files was conducted. The files sampled, all contained copies of signed contracts, job descriptions police vetting, references etc. There were gaps where people had not received an appraisal, according to the HR manager there are plans to bring in a new system and this is under discussion with the union. Those staff that had been with the service a long time their files were not as well ordered as the newer staff</w:t>
            </w:r>
            <w:r>
              <w:rPr>
                <w:rFonts w:cs="Arial"/>
                <w:sz w:val="22"/>
                <w:szCs w:val="22"/>
              </w:rPr>
              <w:t xml:space="preserve"> files and it was hard to find so</w:t>
            </w:r>
            <w:r w:rsidR="00EA2B97">
              <w:rPr>
                <w:rFonts w:cs="Arial"/>
                <w:sz w:val="22"/>
                <w:szCs w:val="22"/>
              </w:rPr>
              <w:t xml:space="preserve">me of the documents. Bringing </w:t>
            </w:r>
            <w:proofErr w:type="gramStart"/>
            <w:r w:rsidR="00EA2B97">
              <w:rPr>
                <w:rFonts w:cs="Arial"/>
                <w:sz w:val="22"/>
                <w:szCs w:val="22"/>
              </w:rPr>
              <w:t xml:space="preserve">documentation </w:t>
            </w:r>
            <w:r>
              <w:rPr>
                <w:rFonts w:cs="Arial"/>
                <w:sz w:val="22"/>
                <w:szCs w:val="22"/>
              </w:rPr>
              <w:t xml:space="preserve"> online</w:t>
            </w:r>
            <w:proofErr w:type="gramEnd"/>
            <w:r>
              <w:rPr>
                <w:rFonts w:cs="Arial"/>
                <w:sz w:val="22"/>
                <w:szCs w:val="22"/>
              </w:rPr>
              <w:t xml:space="preserve"> will help simplify the process</w:t>
            </w:r>
          </w:p>
          <w:p w:rsidR="002355CA" w:rsidRPr="0069062D" w:rsidRDefault="002355CA" w:rsidP="002355CA">
            <w:pPr>
              <w:ind w:left="34"/>
              <w:jc w:val="both"/>
              <w:rPr>
                <w:rFonts w:cs="Arial"/>
              </w:rPr>
            </w:pPr>
          </w:p>
          <w:p w:rsidR="008D05C4" w:rsidRDefault="002355CA" w:rsidP="002355CA">
            <w:pPr>
              <w:rPr>
                <w:rFonts w:cs="Arial"/>
              </w:rPr>
            </w:pPr>
            <w:r w:rsidRPr="0069062D">
              <w:rPr>
                <w:rFonts w:cs="Arial"/>
                <w:sz w:val="22"/>
                <w:szCs w:val="22"/>
              </w:rPr>
              <w:t>The service has a policy on abuse and neglect which covers physical abuse and what staff should do if suspect</w:t>
            </w:r>
            <w:r w:rsidR="00EA2B97">
              <w:rPr>
                <w:rFonts w:cs="Arial"/>
                <w:sz w:val="22"/>
                <w:szCs w:val="22"/>
              </w:rPr>
              <w:t>ing</w:t>
            </w:r>
            <w:r w:rsidRPr="0069062D">
              <w:rPr>
                <w:rFonts w:cs="Arial"/>
                <w:sz w:val="22"/>
                <w:szCs w:val="22"/>
              </w:rPr>
              <w:t xml:space="preserve"> abuse. Staff and residents spoken with were aware of what to do if they suspected </w:t>
            </w:r>
            <w:r w:rsidR="00EA2B97">
              <w:rPr>
                <w:rFonts w:cs="Arial"/>
                <w:sz w:val="22"/>
                <w:szCs w:val="22"/>
              </w:rPr>
              <w:t>any abuse</w:t>
            </w:r>
            <w:r w:rsidRPr="0069062D">
              <w:rPr>
                <w:rFonts w:cs="Arial"/>
                <w:sz w:val="22"/>
                <w:szCs w:val="22"/>
              </w:rPr>
              <w:t xml:space="preserve">. The psychologist trains staff </w:t>
            </w:r>
            <w:r w:rsidR="00EA2B97">
              <w:rPr>
                <w:rFonts w:cs="Arial"/>
                <w:sz w:val="22"/>
                <w:szCs w:val="22"/>
              </w:rPr>
              <w:t>on</w:t>
            </w:r>
            <w:r w:rsidRPr="0069062D">
              <w:rPr>
                <w:rFonts w:cs="Arial"/>
                <w:sz w:val="22"/>
                <w:szCs w:val="22"/>
              </w:rPr>
              <w:t xml:space="preserve"> abuse and neglect and restraint minimisation</w:t>
            </w:r>
            <w:r>
              <w:rPr>
                <w:rFonts w:cs="Arial"/>
                <w:sz w:val="22"/>
                <w:szCs w:val="22"/>
              </w:rPr>
              <w:t xml:space="preserve"> protocols</w:t>
            </w:r>
            <w:r w:rsidRPr="0069062D">
              <w:rPr>
                <w:rFonts w:cs="Arial"/>
                <w:sz w:val="22"/>
                <w:szCs w:val="22"/>
              </w:rPr>
              <w:t xml:space="preserve">. </w:t>
            </w:r>
            <w:proofErr w:type="gramStart"/>
            <w:r w:rsidR="00EA2B97">
              <w:rPr>
                <w:rFonts w:cs="Arial"/>
                <w:sz w:val="22"/>
                <w:szCs w:val="22"/>
              </w:rPr>
              <w:t xml:space="preserve">Clients </w:t>
            </w:r>
            <w:r w:rsidRPr="0069062D">
              <w:rPr>
                <w:rFonts w:cs="Arial"/>
                <w:sz w:val="22"/>
                <w:szCs w:val="22"/>
              </w:rPr>
              <w:t xml:space="preserve"> were</w:t>
            </w:r>
            <w:proofErr w:type="gramEnd"/>
            <w:r w:rsidRPr="0069062D">
              <w:rPr>
                <w:rFonts w:cs="Arial"/>
                <w:sz w:val="22"/>
                <w:szCs w:val="22"/>
              </w:rPr>
              <w:t xml:space="preserve"> vocal about their rights and what action they would take</w:t>
            </w:r>
            <w:r w:rsidR="00EA2B97">
              <w:rPr>
                <w:rFonts w:cs="Arial"/>
                <w:sz w:val="22"/>
                <w:szCs w:val="22"/>
              </w:rPr>
              <w:t xml:space="preserve"> if they were unhappy with something</w:t>
            </w:r>
          </w:p>
          <w:p w:rsidR="002355CA" w:rsidRDefault="002355CA" w:rsidP="002355CA">
            <w:pPr>
              <w:ind w:left="34"/>
              <w:jc w:val="both"/>
              <w:rPr>
                <w:rFonts w:cs="Arial"/>
              </w:rPr>
            </w:pPr>
          </w:p>
          <w:p w:rsidR="00F33D25" w:rsidRDefault="00F33D25" w:rsidP="00F33D25">
            <w:pPr>
              <w:ind w:left="142"/>
              <w:jc w:val="both"/>
              <w:rPr>
                <w:rFonts w:cs="Arial"/>
                <w:b/>
              </w:rPr>
            </w:pPr>
            <w:r w:rsidRPr="004A2D12">
              <w:rPr>
                <w:rFonts w:cs="Arial"/>
                <w:b/>
                <w:sz w:val="22"/>
                <w:szCs w:val="22"/>
              </w:rPr>
              <w:t>Rights</w:t>
            </w:r>
          </w:p>
          <w:p w:rsidR="00F33D25" w:rsidRPr="004A2D12" w:rsidRDefault="00F33D25" w:rsidP="00F33D25">
            <w:pPr>
              <w:ind w:left="142"/>
              <w:jc w:val="both"/>
              <w:rPr>
                <w:rFonts w:cs="Arial"/>
                <w:b/>
              </w:rPr>
            </w:pPr>
          </w:p>
          <w:p w:rsidR="00A60E19" w:rsidRPr="004A2D12" w:rsidRDefault="00F33D25" w:rsidP="00781F16">
            <w:pPr>
              <w:ind w:left="34"/>
              <w:jc w:val="both"/>
              <w:rPr>
                <w:rFonts w:cs="Arial"/>
              </w:rPr>
            </w:pPr>
            <w:r w:rsidRPr="0021241A">
              <w:rPr>
                <w:rFonts w:cs="Arial"/>
                <w:sz w:val="22"/>
                <w:szCs w:val="22"/>
              </w:rPr>
              <w:t xml:space="preserve">Information on the Code of Rights and advocacy </w:t>
            </w:r>
            <w:r w:rsidR="00EA2B97">
              <w:rPr>
                <w:rFonts w:cs="Arial"/>
                <w:sz w:val="22"/>
                <w:szCs w:val="22"/>
              </w:rPr>
              <w:t>are</w:t>
            </w:r>
            <w:r w:rsidRPr="0021241A">
              <w:rPr>
                <w:rFonts w:cs="Arial"/>
                <w:sz w:val="22"/>
                <w:szCs w:val="22"/>
              </w:rPr>
              <w:t xml:space="preserve"> kept in the homes</w:t>
            </w:r>
            <w:r>
              <w:rPr>
                <w:rFonts w:cs="Arial"/>
                <w:sz w:val="22"/>
                <w:szCs w:val="22"/>
              </w:rPr>
              <w:t xml:space="preserve">. </w:t>
            </w:r>
            <w:r w:rsidRPr="0021241A">
              <w:rPr>
                <w:rFonts w:cs="Arial"/>
                <w:sz w:val="22"/>
                <w:szCs w:val="22"/>
              </w:rPr>
              <w:t xml:space="preserve">When a client enters the </w:t>
            </w:r>
            <w:proofErr w:type="gramStart"/>
            <w:r w:rsidRPr="0021241A">
              <w:rPr>
                <w:rFonts w:cs="Arial"/>
                <w:sz w:val="22"/>
                <w:szCs w:val="22"/>
              </w:rPr>
              <w:t>service</w:t>
            </w:r>
            <w:proofErr w:type="gramEnd"/>
            <w:r w:rsidRPr="0021241A">
              <w:rPr>
                <w:rFonts w:cs="Arial"/>
                <w:sz w:val="22"/>
                <w:szCs w:val="22"/>
              </w:rPr>
              <w:t xml:space="preserve"> family receive an information pack providing information on the Code</w:t>
            </w:r>
            <w:r>
              <w:rPr>
                <w:rFonts w:cs="Arial"/>
                <w:sz w:val="22"/>
                <w:szCs w:val="22"/>
              </w:rPr>
              <w:t xml:space="preserve">. People </w:t>
            </w:r>
            <w:proofErr w:type="gramStart"/>
            <w:r>
              <w:rPr>
                <w:rFonts w:cs="Arial"/>
                <w:sz w:val="22"/>
                <w:szCs w:val="22"/>
              </w:rPr>
              <w:t>are able to</w:t>
            </w:r>
            <w:proofErr w:type="gramEnd"/>
            <w:r>
              <w:rPr>
                <w:rFonts w:cs="Arial"/>
                <w:sz w:val="22"/>
                <w:szCs w:val="22"/>
              </w:rPr>
              <w:t xml:space="preserve"> speak for themselves and there are avenues to raise concerns.</w:t>
            </w:r>
            <w:r w:rsidR="00781F16" w:rsidRPr="0021241A">
              <w:rPr>
                <w:rFonts w:cs="Arial"/>
                <w:sz w:val="22"/>
                <w:szCs w:val="22"/>
              </w:rPr>
              <w:t xml:space="preserve"> Client meetings are held </w:t>
            </w:r>
            <w:proofErr w:type="gramStart"/>
            <w:r w:rsidR="00781F16" w:rsidRPr="0021241A">
              <w:rPr>
                <w:rFonts w:cs="Arial"/>
                <w:sz w:val="22"/>
                <w:szCs w:val="22"/>
              </w:rPr>
              <w:t>monthly</w:t>
            </w:r>
            <w:proofErr w:type="gramEnd"/>
            <w:r w:rsidR="00781F16" w:rsidRPr="0021241A">
              <w:rPr>
                <w:rFonts w:cs="Arial"/>
                <w:sz w:val="22"/>
                <w:szCs w:val="22"/>
              </w:rPr>
              <w:t xml:space="preserve"> and meeting minutes are recorded.  </w:t>
            </w:r>
            <w:r>
              <w:rPr>
                <w:rFonts w:cs="Arial"/>
                <w:sz w:val="22"/>
                <w:szCs w:val="22"/>
              </w:rPr>
              <w:t>Meeting</w:t>
            </w:r>
            <w:r w:rsidR="00EA2B97">
              <w:rPr>
                <w:rFonts w:cs="Arial"/>
                <w:sz w:val="22"/>
                <w:szCs w:val="22"/>
              </w:rPr>
              <w:t>s</w:t>
            </w:r>
            <w:r>
              <w:rPr>
                <w:rFonts w:cs="Arial"/>
                <w:sz w:val="22"/>
                <w:szCs w:val="22"/>
              </w:rPr>
              <w:t xml:space="preserve"> also take place across each site and a representative of clients sits on the quality assurance </w:t>
            </w:r>
            <w:r w:rsidR="0037309B">
              <w:rPr>
                <w:rFonts w:cs="Arial"/>
                <w:sz w:val="22"/>
                <w:szCs w:val="22"/>
              </w:rPr>
              <w:t>committee</w:t>
            </w:r>
            <w:r w:rsidR="00EA2B97">
              <w:rPr>
                <w:rFonts w:cs="Arial"/>
                <w:sz w:val="22"/>
                <w:szCs w:val="22"/>
              </w:rPr>
              <w:t>. C</w:t>
            </w:r>
            <w:r w:rsidR="0037309B">
              <w:rPr>
                <w:rFonts w:cs="Arial"/>
                <w:sz w:val="22"/>
                <w:szCs w:val="22"/>
              </w:rPr>
              <w:t>lients are involved in staff recruitment</w:t>
            </w:r>
            <w:r w:rsidR="00EA2B97">
              <w:rPr>
                <w:rFonts w:cs="Arial"/>
                <w:sz w:val="22"/>
                <w:szCs w:val="22"/>
              </w:rPr>
              <w:t>.</w:t>
            </w:r>
          </w:p>
          <w:p w:rsidR="0037309B" w:rsidRDefault="0085163D" w:rsidP="0085163D">
            <w:pPr>
              <w:rPr>
                <w:rFonts w:cs="Arial"/>
              </w:rPr>
            </w:pPr>
            <w:r w:rsidRPr="004A2D12">
              <w:rPr>
                <w:rFonts w:cs="Arial"/>
                <w:sz w:val="22"/>
                <w:szCs w:val="22"/>
              </w:rPr>
              <w:br w:type="page"/>
            </w:r>
          </w:p>
          <w:p w:rsidR="0037309B" w:rsidRDefault="0037309B" w:rsidP="0085163D">
            <w:pPr>
              <w:rPr>
                <w:rFonts w:cs="Arial"/>
              </w:rPr>
            </w:pPr>
            <w:r w:rsidRPr="0069062D">
              <w:rPr>
                <w:rFonts w:cs="Arial"/>
                <w:sz w:val="22"/>
                <w:szCs w:val="22"/>
              </w:rPr>
              <w:t xml:space="preserve">Complaints are managed by the </w:t>
            </w:r>
            <w:r>
              <w:rPr>
                <w:rFonts w:cs="Arial"/>
                <w:sz w:val="22"/>
                <w:szCs w:val="22"/>
              </w:rPr>
              <w:t>Ge</w:t>
            </w:r>
            <w:r w:rsidRPr="0069062D">
              <w:rPr>
                <w:rFonts w:cs="Arial"/>
                <w:sz w:val="22"/>
                <w:szCs w:val="22"/>
              </w:rPr>
              <w:t>neral</w:t>
            </w:r>
            <w:r>
              <w:rPr>
                <w:rFonts w:cs="Arial"/>
                <w:sz w:val="22"/>
                <w:szCs w:val="22"/>
              </w:rPr>
              <w:t xml:space="preserve"> Manager, O</w:t>
            </w:r>
            <w:r w:rsidRPr="0069062D">
              <w:rPr>
                <w:rFonts w:cs="Arial"/>
                <w:sz w:val="22"/>
                <w:szCs w:val="22"/>
              </w:rPr>
              <w:t>perations</w:t>
            </w:r>
            <w:r>
              <w:rPr>
                <w:rFonts w:cs="Arial"/>
                <w:sz w:val="22"/>
                <w:szCs w:val="22"/>
              </w:rPr>
              <w:t xml:space="preserve">. </w:t>
            </w:r>
            <w:r w:rsidRPr="0069062D">
              <w:rPr>
                <w:rFonts w:cs="Arial"/>
                <w:sz w:val="22"/>
                <w:szCs w:val="22"/>
              </w:rPr>
              <w:t xml:space="preserve">There have been eight complaints in the two years since the last audit, </w:t>
            </w:r>
            <w:r w:rsidR="00EA2B97">
              <w:rPr>
                <w:rFonts w:cs="Arial"/>
                <w:sz w:val="22"/>
                <w:szCs w:val="22"/>
              </w:rPr>
              <w:t>these are captured</w:t>
            </w:r>
            <w:r w:rsidRPr="0069062D">
              <w:rPr>
                <w:rFonts w:cs="Arial"/>
                <w:sz w:val="22"/>
                <w:szCs w:val="22"/>
              </w:rPr>
              <w:t xml:space="preserve"> on the complaints register. Letters have been responded to in the timeframe to meet the Code The policy gives staff good guidance with a flow chart of the process. Staff are empowered to address complaints that are presented to them and if they can’t deal with </w:t>
            </w:r>
            <w:proofErr w:type="gramStart"/>
            <w:r w:rsidRPr="0069062D">
              <w:rPr>
                <w:rFonts w:cs="Arial"/>
                <w:sz w:val="22"/>
                <w:szCs w:val="22"/>
              </w:rPr>
              <w:t>them</w:t>
            </w:r>
            <w:proofErr w:type="gramEnd"/>
            <w:r w:rsidRPr="0069062D">
              <w:rPr>
                <w:rFonts w:cs="Arial"/>
                <w:sz w:val="22"/>
                <w:szCs w:val="22"/>
              </w:rPr>
              <w:t xml:space="preserve"> they are forwarded to the team leader and </w:t>
            </w:r>
            <w:r>
              <w:rPr>
                <w:rFonts w:cs="Arial"/>
                <w:sz w:val="22"/>
                <w:szCs w:val="22"/>
              </w:rPr>
              <w:t>senior management All complaints are reviewed by the board</w:t>
            </w:r>
            <w:r w:rsidRPr="0069062D">
              <w:rPr>
                <w:rFonts w:cs="Arial"/>
                <w:sz w:val="22"/>
                <w:szCs w:val="22"/>
              </w:rPr>
              <w:t xml:space="preserve">. </w:t>
            </w:r>
          </w:p>
          <w:p w:rsidR="0037309B" w:rsidRDefault="0037309B" w:rsidP="0085163D">
            <w:pPr>
              <w:rPr>
                <w:rFonts w:cs="Arial"/>
              </w:rPr>
            </w:pPr>
          </w:p>
          <w:p w:rsidR="0037309B" w:rsidRDefault="0037309B" w:rsidP="00245427">
            <w:pPr>
              <w:jc w:val="both"/>
              <w:rPr>
                <w:rFonts w:cs="Arial"/>
              </w:rPr>
            </w:pPr>
            <w:r w:rsidRPr="0069062D">
              <w:rPr>
                <w:rFonts w:cs="Arial"/>
                <w:sz w:val="22"/>
                <w:szCs w:val="22"/>
              </w:rPr>
              <w:t>No restra</w:t>
            </w:r>
            <w:r w:rsidR="00EA2B97">
              <w:rPr>
                <w:rFonts w:cs="Arial"/>
                <w:sz w:val="22"/>
                <w:szCs w:val="22"/>
              </w:rPr>
              <w:t>ints or enablers are used in the</w:t>
            </w:r>
            <w:r w:rsidRPr="0069062D">
              <w:rPr>
                <w:rFonts w:cs="Arial"/>
                <w:sz w:val="22"/>
                <w:szCs w:val="22"/>
              </w:rPr>
              <w:t xml:space="preserve"> home</w:t>
            </w:r>
            <w:r>
              <w:rPr>
                <w:rFonts w:cs="Arial"/>
                <w:sz w:val="22"/>
                <w:szCs w:val="22"/>
              </w:rPr>
              <w:t>s visited</w:t>
            </w:r>
            <w:r w:rsidRPr="0069062D">
              <w:rPr>
                <w:rFonts w:cs="Arial"/>
                <w:sz w:val="22"/>
                <w:szCs w:val="22"/>
              </w:rPr>
              <w:t xml:space="preserve">.  One person in the wider service does have a personal restraint and this is reviewed annually. </w:t>
            </w:r>
            <w:r w:rsidR="00245427">
              <w:rPr>
                <w:rFonts w:cs="Arial"/>
                <w:sz w:val="22"/>
                <w:szCs w:val="22"/>
              </w:rPr>
              <w:t>The</w:t>
            </w:r>
            <w:r w:rsidRPr="0069062D">
              <w:rPr>
                <w:rFonts w:cs="Arial"/>
                <w:sz w:val="22"/>
                <w:szCs w:val="22"/>
              </w:rPr>
              <w:t xml:space="preserve"> new restraint coordinator noticed some environmental locks that were not documented, so has undertaken a quality initiative to review all locks throughout the service and this project is currently underway with good documentation.</w:t>
            </w:r>
          </w:p>
          <w:p w:rsidR="00245427" w:rsidRDefault="00245427" w:rsidP="00245427">
            <w:pPr>
              <w:jc w:val="both"/>
              <w:rPr>
                <w:rFonts w:cs="Arial"/>
              </w:rPr>
            </w:pPr>
          </w:p>
          <w:p w:rsidR="00245427" w:rsidRDefault="00245427" w:rsidP="00245427">
            <w:pPr>
              <w:jc w:val="both"/>
              <w:rPr>
                <w:rFonts w:cs="Arial"/>
              </w:rPr>
            </w:pPr>
            <w:r>
              <w:rPr>
                <w:rFonts w:cs="Arial"/>
                <w:sz w:val="22"/>
                <w:szCs w:val="22"/>
              </w:rPr>
              <w:lastRenderedPageBreak/>
              <w:t>There are electronic gates at the front of the property some of the clients have the code to the gates</w:t>
            </w:r>
          </w:p>
          <w:p w:rsidR="0037309B" w:rsidRDefault="0037309B" w:rsidP="00245427">
            <w:pPr>
              <w:jc w:val="both"/>
              <w:rPr>
                <w:rFonts w:cs="Arial"/>
              </w:rPr>
            </w:pPr>
          </w:p>
          <w:p w:rsidR="0085163D" w:rsidRDefault="0085163D" w:rsidP="00A72C05">
            <w:pPr>
              <w:jc w:val="both"/>
              <w:rPr>
                <w:rFonts w:cs="Arial"/>
                <w:b/>
              </w:rPr>
            </w:pPr>
            <w:r w:rsidRPr="004A2D12">
              <w:rPr>
                <w:rFonts w:cs="Arial"/>
                <w:b/>
                <w:sz w:val="22"/>
                <w:szCs w:val="22"/>
              </w:rPr>
              <w:t>Health and Wellness</w:t>
            </w:r>
          </w:p>
          <w:p w:rsidR="00245427" w:rsidRPr="004A2D12" w:rsidRDefault="00245427" w:rsidP="0085163D">
            <w:pPr>
              <w:ind w:left="142"/>
              <w:jc w:val="both"/>
              <w:rPr>
                <w:rFonts w:cs="Arial"/>
                <w:b/>
              </w:rPr>
            </w:pPr>
          </w:p>
          <w:p w:rsidR="00245427" w:rsidRPr="0069062D" w:rsidRDefault="00245427" w:rsidP="00245427">
            <w:pPr>
              <w:ind w:left="34"/>
              <w:jc w:val="both"/>
            </w:pPr>
            <w:r w:rsidRPr="0069062D">
              <w:rPr>
                <w:sz w:val="22"/>
                <w:szCs w:val="22"/>
              </w:rPr>
              <w:t xml:space="preserve">All staff have current first aid certificates, </w:t>
            </w:r>
            <w:r w:rsidR="00EA2B97">
              <w:rPr>
                <w:sz w:val="22"/>
                <w:szCs w:val="22"/>
              </w:rPr>
              <w:t xml:space="preserve">this and </w:t>
            </w:r>
            <w:r w:rsidRPr="0069062D">
              <w:rPr>
                <w:sz w:val="22"/>
                <w:szCs w:val="22"/>
              </w:rPr>
              <w:t>fire training</w:t>
            </w:r>
            <w:r w:rsidR="00EA2B97" w:rsidRPr="0069062D">
              <w:rPr>
                <w:sz w:val="22"/>
                <w:szCs w:val="22"/>
              </w:rPr>
              <w:t xml:space="preserve"> </w:t>
            </w:r>
            <w:r w:rsidR="00EA2B97">
              <w:rPr>
                <w:sz w:val="22"/>
                <w:szCs w:val="22"/>
              </w:rPr>
              <w:t>are</w:t>
            </w:r>
            <w:r w:rsidR="00EA2B97" w:rsidRPr="0069062D">
              <w:rPr>
                <w:sz w:val="22"/>
                <w:szCs w:val="22"/>
              </w:rPr>
              <w:t xml:space="preserve"> mandatory</w:t>
            </w:r>
            <w:r w:rsidRPr="0069062D">
              <w:rPr>
                <w:sz w:val="22"/>
                <w:szCs w:val="22"/>
              </w:rPr>
              <w:t>. Staff are aware that when the needs of residents change a needs assessment is required to be undertaken by NASC.</w:t>
            </w:r>
            <w:r w:rsidRPr="002C4B22">
              <w:rPr>
                <w:sz w:val="22"/>
                <w:szCs w:val="22"/>
              </w:rPr>
              <w:t xml:space="preserve"> </w:t>
            </w:r>
            <w:r>
              <w:rPr>
                <w:sz w:val="22"/>
                <w:szCs w:val="22"/>
              </w:rPr>
              <w:t xml:space="preserve">The service has appointed a Registered Nurse (RN) who has a </w:t>
            </w:r>
            <w:r w:rsidRPr="0069062D">
              <w:rPr>
                <w:sz w:val="22"/>
                <w:szCs w:val="22"/>
              </w:rPr>
              <w:t>background in disability</w:t>
            </w:r>
            <w:r>
              <w:rPr>
                <w:sz w:val="22"/>
                <w:szCs w:val="22"/>
              </w:rPr>
              <w:t xml:space="preserve">. She </w:t>
            </w:r>
            <w:r w:rsidRPr="0069062D">
              <w:rPr>
                <w:sz w:val="22"/>
                <w:szCs w:val="22"/>
              </w:rPr>
              <w:t xml:space="preserve">is employed to implement and develop the Health and Wellness Programme. This includes oversight of complex medical conditions, liaison with GPs and hospitals when </w:t>
            </w:r>
            <w:r>
              <w:rPr>
                <w:sz w:val="22"/>
                <w:szCs w:val="22"/>
              </w:rPr>
              <w:t>people</w:t>
            </w:r>
            <w:r w:rsidRPr="0069062D">
              <w:rPr>
                <w:sz w:val="22"/>
                <w:szCs w:val="22"/>
              </w:rPr>
              <w:t xml:space="preserve"> are admitted</w:t>
            </w:r>
            <w:r>
              <w:rPr>
                <w:sz w:val="22"/>
                <w:szCs w:val="22"/>
              </w:rPr>
              <w:t xml:space="preserve">. </w:t>
            </w:r>
            <w:r w:rsidRPr="0069062D">
              <w:rPr>
                <w:sz w:val="22"/>
                <w:szCs w:val="22"/>
              </w:rPr>
              <w:t xml:space="preserve"> </w:t>
            </w:r>
            <w:r>
              <w:rPr>
                <w:sz w:val="22"/>
                <w:szCs w:val="22"/>
              </w:rPr>
              <w:t>The RN has oversight of the</w:t>
            </w:r>
            <w:r w:rsidRPr="0069062D">
              <w:rPr>
                <w:sz w:val="22"/>
                <w:szCs w:val="22"/>
              </w:rPr>
              <w:t xml:space="preserve"> infection control programme. </w:t>
            </w:r>
            <w:r>
              <w:rPr>
                <w:sz w:val="22"/>
                <w:szCs w:val="22"/>
              </w:rPr>
              <w:t xml:space="preserve"> Infection Control forms a topic at staff induction</w:t>
            </w:r>
            <w:r w:rsidRPr="0069062D">
              <w:rPr>
                <w:sz w:val="22"/>
                <w:szCs w:val="22"/>
              </w:rPr>
              <w:t xml:space="preserve">. The RN delivers training to staff and residents on infection control. </w:t>
            </w:r>
          </w:p>
          <w:p w:rsidR="00A60E19" w:rsidRDefault="00A60E19" w:rsidP="00245427">
            <w:pPr>
              <w:jc w:val="both"/>
              <w:rPr>
                <w:rFonts w:cs="Arial"/>
              </w:rPr>
            </w:pPr>
          </w:p>
          <w:p w:rsidR="00A72C05" w:rsidRDefault="00A72C05" w:rsidP="00245427">
            <w:pPr>
              <w:jc w:val="both"/>
              <w:rPr>
                <w:rFonts w:cs="Arial"/>
              </w:rPr>
            </w:pPr>
            <w:r w:rsidRPr="0069062D">
              <w:rPr>
                <w:sz w:val="22"/>
                <w:szCs w:val="22"/>
              </w:rPr>
              <w:t>There is a good process for medication</w:t>
            </w:r>
            <w:r>
              <w:rPr>
                <w:sz w:val="22"/>
                <w:szCs w:val="22"/>
              </w:rPr>
              <w:t xml:space="preserve"> management. T</w:t>
            </w:r>
            <w:r w:rsidRPr="0069062D">
              <w:rPr>
                <w:sz w:val="22"/>
                <w:szCs w:val="22"/>
              </w:rPr>
              <w:t xml:space="preserve">raining </w:t>
            </w:r>
            <w:r>
              <w:rPr>
                <w:sz w:val="22"/>
                <w:szCs w:val="22"/>
              </w:rPr>
              <w:t>is carried out as a part of staff inductio</w:t>
            </w:r>
            <w:r w:rsidRPr="0069062D">
              <w:rPr>
                <w:sz w:val="22"/>
                <w:szCs w:val="22"/>
              </w:rPr>
              <w:t>n</w:t>
            </w:r>
            <w:r>
              <w:rPr>
                <w:sz w:val="22"/>
                <w:szCs w:val="22"/>
              </w:rPr>
              <w:t xml:space="preserve">, refreshers and </w:t>
            </w:r>
            <w:r w:rsidRPr="0069062D">
              <w:rPr>
                <w:sz w:val="22"/>
                <w:szCs w:val="22"/>
              </w:rPr>
              <w:t xml:space="preserve">retraining </w:t>
            </w:r>
            <w:r w:rsidR="00EA2B97">
              <w:rPr>
                <w:sz w:val="22"/>
                <w:szCs w:val="22"/>
              </w:rPr>
              <w:t>are</w:t>
            </w:r>
            <w:r>
              <w:rPr>
                <w:sz w:val="22"/>
                <w:szCs w:val="22"/>
              </w:rPr>
              <w:t xml:space="preserve"> undertaken in the event o</w:t>
            </w:r>
            <w:r w:rsidRPr="0069062D">
              <w:rPr>
                <w:sz w:val="22"/>
                <w:szCs w:val="22"/>
              </w:rPr>
              <w:t xml:space="preserve">f a medication error </w:t>
            </w:r>
            <w:r>
              <w:rPr>
                <w:sz w:val="22"/>
                <w:szCs w:val="22"/>
              </w:rPr>
              <w:t>occurs</w:t>
            </w:r>
            <w:r w:rsidRPr="0069062D">
              <w:rPr>
                <w:sz w:val="22"/>
                <w:szCs w:val="22"/>
              </w:rPr>
              <w:t xml:space="preserve">.  Medication folders are well documented with clear annotations </w:t>
            </w:r>
            <w:r w:rsidR="00EA2B97">
              <w:rPr>
                <w:sz w:val="22"/>
                <w:szCs w:val="22"/>
              </w:rPr>
              <w:t>regarding</w:t>
            </w:r>
            <w:r w:rsidRPr="0069062D">
              <w:rPr>
                <w:sz w:val="22"/>
                <w:szCs w:val="22"/>
              </w:rPr>
              <w:t xml:space="preserve"> allergies, sensitivities and how people like to take their medication. Medication is blister packed.</w:t>
            </w:r>
            <w:r w:rsidRPr="0069062D">
              <w:rPr>
                <w:rFonts w:cs="Arial"/>
                <w:sz w:val="22"/>
                <w:szCs w:val="22"/>
              </w:rPr>
              <w:t xml:space="preserve"> Prescriptions included PRN instructions and protocols have been develop</w:t>
            </w:r>
            <w:r w:rsidR="00EA2B97">
              <w:rPr>
                <w:rFonts w:cs="Arial"/>
                <w:sz w:val="22"/>
                <w:szCs w:val="22"/>
              </w:rPr>
              <w:t>ed.</w:t>
            </w:r>
          </w:p>
          <w:p w:rsidR="00D42F2D" w:rsidRPr="004A2D12" w:rsidRDefault="00781F16" w:rsidP="00A72C05">
            <w:pPr>
              <w:ind w:left="34" w:hanging="425"/>
              <w:jc w:val="both"/>
              <w:rPr>
                <w:rFonts w:cs="Arial"/>
              </w:rPr>
            </w:pPr>
            <w:r w:rsidRPr="0021241A">
              <w:rPr>
                <w:rFonts w:cs="Arial"/>
                <w:sz w:val="22"/>
                <w:szCs w:val="22"/>
              </w:rPr>
              <w:tab/>
            </w:r>
          </w:p>
          <w:p w:rsidR="004A2D12" w:rsidRDefault="004A2D12" w:rsidP="004A2D12">
            <w:pPr>
              <w:pStyle w:val="Heading3"/>
              <w:jc w:val="both"/>
              <w:rPr>
                <w:rFonts w:ascii="Arial" w:hAnsi="Arial" w:cs="Arial"/>
                <w:sz w:val="22"/>
                <w:szCs w:val="22"/>
              </w:rPr>
            </w:pPr>
            <w:bookmarkStart w:id="1" w:name="_Toc242261424"/>
            <w:r w:rsidRPr="004A2D12">
              <w:rPr>
                <w:rFonts w:ascii="Arial" w:hAnsi="Arial" w:cs="Arial"/>
                <w:sz w:val="22"/>
                <w:szCs w:val="22"/>
              </w:rPr>
              <w:t>Summary of the Strengths of this Service:</w:t>
            </w:r>
            <w:bookmarkEnd w:id="1"/>
            <w:r w:rsidRPr="004A2D12">
              <w:rPr>
                <w:rFonts w:ascii="Arial" w:hAnsi="Arial" w:cs="Arial"/>
                <w:sz w:val="22"/>
                <w:szCs w:val="22"/>
              </w:rPr>
              <w:t xml:space="preserve"> </w:t>
            </w:r>
          </w:p>
          <w:p w:rsidR="00557679" w:rsidRPr="004A2D12" w:rsidRDefault="00557679" w:rsidP="000B3EC8">
            <w:pPr>
              <w:ind w:left="720"/>
              <w:jc w:val="both"/>
              <w:rPr>
                <w:rFonts w:cs="Arial"/>
              </w:rPr>
            </w:pPr>
          </w:p>
          <w:p w:rsidR="00A72C05" w:rsidRDefault="00A72C05" w:rsidP="00A72C05">
            <w:pPr>
              <w:numPr>
                <w:ilvl w:val="0"/>
                <w:numId w:val="16"/>
              </w:numPr>
              <w:jc w:val="both"/>
            </w:pPr>
            <w:r>
              <w:rPr>
                <w:sz w:val="22"/>
                <w:szCs w:val="22"/>
              </w:rPr>
              <w:t>Leadership by the senior management team and the clarity surrounding the strategic plan.</w:t>
            </w:r>
          </w:p>
          <w:p w:rsidR="00A72C05" w:rsidRDefault="00A72C05" w:rsidP="00A72C05">
            <w:pPr>
              <w:numPr>
                <w:ilvl w:val="0"/>
                <w:numId w:val="16"/>
              </w:numPr>
              <w:jc w:val="both"/>
            </w:pPr>
            <w:r>
              <w:rPr>
                <w:sz w:val="22"/>
                <w:szCs w:val="22"/>
              </w:rPr>
              <w:t>The introduction of quality systems and processes</w:t>
            </w:r>
          </w:p>
          <w:p w:rsidR="00A72C05" w:rsidRPr="0069062D" w:rsidRDefault="00A72C05" w:rsidP="00A72C05">
            <w:pPr>
              <w:numPr>
                <w:ilvl w:val="0"/>
                <w:numId w:val="16"/>
              </w:numPr>
              <w:jc w:val="both"/>
            </w:pPr>
            <w:r w:rsidRPr="0069062D">
              <w:rPr>
                <w:sz w:val="22"/>
                <w:szCs w:val="22"/>
              </w:rPr>
              <w:t>The commitment of senior staff to engage in quality improvement activities</w:t>
            </w:r>
          </w:p>
          <w:p w:rsidR="00A72C05" w:rsidRPr="0069062D" w:rsidRDefault="00A72C05" w:rsidP="00A72C05">
            <w:pPr>
              <w:numPr>
                <w:ilvl w:val="0"/>
                <w:numId w:val="16"/>
              </w:numPr>
              <w:jc w:val="both"/>
            </w:pPr>
            <w:r>
              <w:rPr>
                <w:sz w:val="22"/>
                <w:szCs w:val="22"/>
              </w:rPr>
              <w:t xml:space="preserve">People supported to access the </w:t>
            </w:r>
            <w:r w:rsidRPr="0069062D">
              <w:rPr>
                <w:sz w:val="22"/>
                <w:szCs w:val="22"/>
              </w:rPr>
              <w:t>community</w:t>
            </w:r>
          </w:p>
          <w:p w:rsidR="00A72C05" w:rsidRPr="0069062D" w:rsidRDefault="00A72C05" w:rsidP="00A72C05">
            <w:pPr>
              <w:numPr>
                <w:ilvl w:val="0"/>
                <w:numId w:val="16"/>
              </w:numPr>
              <w:jc w:val="both"/>
            </w:pPr>
            <w:r>
              <w:rPr>
                <w:sz w:val="22"/>
                <w:szCs w:val="22"/>
              </w:rPr>
              <w:t>A w</w:t>
            </w:r>
            <w:r w:rsidRPr="0069062D">
              <w:rPr>
                <w:sz w:val="22"/>
                <w:szCs w:val="22"/>
              </w:rPr>
              <w:t xml:space="preserve">ide variety of interesting activities, work and training undertaken by </w:t>
            </w:r>
            <w:r>
              <w:rPr>
                <w:sz w:val="22"/>
                <w:szCs w:val="22"/>
              </w:rPr>
              <w:t>people</w:t>
            </w:r>
          </w:p>
          <w:p w:rsidR="00A72C05" w:rsidRPr="0069062D" w:rsidRDefault="00A72C05" w:rsidP="00A72C05">
            <w:pPr>
              <w:numPr>
                <w:ilvl w:val="0"/>
                <w:numId w:val="16"/>
              </w:numPr>
              <w:jc w:val="both"/>
            </w:pPr>
            <w:r>
              <w:rPr>
                <w:sz w:val="22"/>
                <w:szCs w:val="22"/>
              </w:rPr>
              <w:t>The quality of the home</w:t>
            </w:r>
          </w:p>
          <w:p w:rsidR="00557679" w:rsidRPr="00713287" w:rsidRDefault="00557679" w:rsidP="00227A49">
            <w:pPr>
              <w:ind w:left="720"/>
              <w:jc w:val="both"/>
              <w:rPr>
                <w:rFonts w:cs="Arial"/>
              </w:rPr>
            </w:pPr>
          </w:p>
          <w:p w:rsidR="002F72BC" w:rsidRPr="004A2D12" w:rsidRDefault="00261247" w:rsidP="00557679">
            <w:pPr>
              <w:ind w:left="720"/>
              <w:jc w:val="both"/>
              <w:rPr>
                <w:rFonts w:ascii="Georgia" w:hAnsi="Georgia"/>
                <w:lang w:eastAsia="en-NZ"/>
              </w:rPr>
            </w:pPr>
            <w:r>
              <w:rPr>
                <w:rFonts w:cs="Arial"/>
                <w:sz w:val="22"/>
                <w:szCs w:val="22"/>
              </w:rPr>
              <w:t>.</w:t>
            </w:r>
          </w:p>
        </w:tc>
      </w:tr>
    </w:tbl>
    <w:p w:rsidR="00557679" w:rsidRDefault="00557679"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63043F">
        <w:tc>
          <w:tcPr>
            <w:tcW w:w="10314" w:type="dxa"/>
            <w:shd w:val="clear" w:color="auto" w:fill="auto"/>
          </w:tcPr>
          <w:p w:rsidR="00F73357" w:rsidRPr="00747E49" w:rsidRDefault="00AF45B3" w:rsidP="0063043F">
            <w:pPr>
              <w:pStyle w:val="Header"/>
              <w:numPr>
                <w:ilvl w:val="0"/>
                <w:numId w:val="14"/>
              </w:numPr>
              <w:spacing w:before="120" w:after="120"/>
              <w:rPr>
                <w:rFonts w:cs="Arial"/>
                <w:lang w:eastAsia="en-NZ"/>
              </w:rPr>
            </w:pPr>
            <w:r w:rsidRPr="00747E49">
              <w:rPr>
                <w:rFonts w:cs="Arial"/>
                <w:sz w:val="22"/>
                <w:szCs w:val="22"/>
              </w:rPr>
              <w:t>Improvement in the monitoring and tracking of lifestyle goals</w:t>
            </w:r>
            <w:r w:rsidR="00227A49" w:rsidRPr="00747E49">
              <w:rPr>
                <w:rFonts w:cs="Arial"/>
                <w:sz w:val="22"/>
                <w:szCs w:val="22"/>
              </w:rPr>
              <w:t>.</w:t>
            </w:r>
          </w:p>
          <w:p w:rsidR="00402CA0" w:rsidRPr="00747E49" w:rsidRDefault="00AF45B3" w:rsidP="00B1489D">
            <w:pPr>
              <w:pStyle w:val="Header"/>
              <w:numPr>
                <w:ilvl w:val="0"/>
                <w:numId w:val="14"/>
              </w:numPr>
              <w:spacing w:before="120" w:after="120"/>
              <w:rPr>
                <w:rFonts w:cs="Arial"/>
                <w:lang w:eastAsia="en-NZ"/>
              </w:rPr>
            </w:pPr>
            <w:r w:rsidRPr="00747E49">
              <w:rPr>
                <w:rFonts w:cs="Arial"/>
                <w:sz w:val="22"/>
                <w:szCs w:val="22"/>
              </w:rPr>
              <w:t>Increasing the involvement and knowledge of staff in hazard identification.</w:t>
            </w:r>
          </w:p>
          <w:p w:rsidR="000B3EC8" w:rsidRPr="00747E49" w:rsidRDefault="00AF45B3" w:rsidP="00B1489D">
            <w:pPr>
              <w:pStyle w:val="Header"/>
              <w:numPr>
                <w:ilvl w:val="0"/>
                <w:numId w:val="14"/>
              </w:numPr>
              <w:spacing w:before="120" w:after="120"/>
              <w:rPr>
                <w:rFonts w:cs="Arial"/>
                <w:lang w:eastAsia="en-NZ"/>
              </w:rPr>
            </w:pPr>
            <w:r w:rsidRPr="00747E49">
              <w:rPr>
                <w:rFonts w:cs="Arial"/>
                <w:sz w:val="22"/>
                <w:szCs w:val="22"/>
              </w:rPr>
              <w:t>Feedback to staff on outcomes following submission and review of an incident form</w:t>
            </w:r>
          </w:p>
          <w:p w:rsidR="000B3EC8" w:rsidRPr="00747E49" w:rsidRDefault="00747E49" w:rsidP="00B1489D">
            <w:pPr>
              <w:pStyle w:val="Header"/>
              <w:numPr>
                <w:ilvl w:val="0"/>
                <w:numId w:val="14"/>
              </w:numPr>
              <w:spacing w:before="120" w:after="120"/>
              <w:rPr>
                <w:rFonts w:cs="Arial"/>
                <w:lang w:eastAsia="en-NZ"/>
              </w:rPr>
            </w:pPr>
            <w:r w:rsidRPr="00747E49">
              <w:rPr>
                <w:rFonts w:cs="Arial"/>
                <w:sz w:val="22"/>
                <w:szCs w:val="22"/>
                <w:lang w:eastAsia="en-NZ"/>
              </w:rPr>
              <w:t xml:space="preserve">Ensuring Home Agreements are consistent with the </w:t>
            </w:r>
            <w:r>
              <w:rPr>
                <w:rFonts w:cs="Arial"/>
                <w:sz w:val="22"/>
                <w:szCs w:val="22"/>
                <w:lang w:eastAsia="en-NZ"/>
              </w:rPr>
              <w:t xml:space="preserve">provider’s </w:t>
            </w:r>
            <w:r w:rsidRPr="00747E49">
              <w:rPr>
                <w:rFonts w:cs="Arial"/>
                <w:sz w:val="22"/>
                <w:szCs w:val="22"/>
                <w:lang w:eastAsia="en-NZ"/>
              </w:rPr>
              <w:t>contract</w:t>
            </w:r>
          </w:p>
          <w:p w:rsidR="000B3EC8" w:rsidRPr="00747E49" w:rsidRDefault="000B3EC8" w:rsidP="00747E49">
            <w:pPr>
              <w:pStyle w:val="Header"/>
              <w:spacing w:before="120" w:after="120"/>
              <w:ind w:left="360"/>
              <w:rPr>
                <w:rFonts w:ascii="Georgia" w:hAnsi="Georgia"/>
                <w:lang w:eastAsia="en-NZ"/>
              </w:rPr>
            </w:pPr>
          </w:p>
        </w:tc>
      </w:tr>
    </w:tbl>
    <w:p w:rsidR="00C24A80"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63043F">
        <w:tc>
          <w:tcPr>
            <w:tcW w:w="10314" w:type="dxa"/>
            <w:shd w:val="clear" w:color="auto" w:fill="auto"/>
          </w:tcPr>
          <w:p w:rsidR="00FF05A0" w:rsidRPr="0085692A" w:rsidRDefault="00747E49" w:rsidP="00662279">
            <w:pPr>
              <w:pStyle w:val="Header"/>
              <w:numPr>
                <w:ilvl w:val="0"/>
                <w:numId w:val="15"/>
              </w:numPr>
              <w:spacing w:before="120" w:after="120"/>
              <w:rPr>
                <w:rFonts w:cs="Arial"/>
                <w:lang w:eastAsia="en-NZ"/>
              </w:rPr>
            </w:pPr>
            <w:r w:rsidRPr="0085692A">
              <w:rPr>
                <w:rFonts w:cs="Arial"/>
                <w:sz w:val="22"/>
                <w:szCs w:val="22"/>
              </w:rPr>
              <w:t xml:space="preserve">To review the organisational </w:t>
            </w:r>
            <w:proofErr w:type="gramStart"/>
            <w:r w:rsidRPr="0085692A">
              <w:rPr>
                <w:rFonts w:cs="Arial"/>
                <w:sz w:val="22"/>
                <w:szCs w:val="22"/>
              </w:rPr>
              <w:t>risk</w:t>
            </w:r>
            <w:proofErr w:type="gramEnd"/>
            <w:r w:rsidRPr="0085692A">
              <w:rPr>
                <w:rFonts w:cs="Arial"/>
                <w:sz w:val="22"/>
                <w:szCs w:val="22"/>
              </w:rPr>
              <w:t xml:space="preserve"> register with a view to show controls and review dates</w:t>
            </w:r>
            <w:r w:rsidRPr="0085692A">
              <w:rPr>
                <w:rFonts w:cs="Arial"/>
                <w:sz w:val="22"/>
                <w:szCs w:val="22"/>
                <w:lang w:eastAsia="en-NZ"/>
              </w:rPr>
              <w:t xml:space="preserve"> </w:t>
            </w:r>
          </w:p>
          <w:p w:rsidR="00286A94" w:rsidRPr="0085692A" w:rsidRDefault="00747E49" w:rsidP="0085692A">
            <w:pPr>
              <w:pStyle w:val="Header"/>
              <w:numPr>
                <w:ilvl w:val="0"/>
                <w:numId w:val="15"/>
              </w:numPr>
              <w:spacing w:before="120" w:after="120"/>
              <w:rPr>
                <w:rFonts w:ascii="Georgia" w:hAnsi="Georgia"/>
                <w:lang w:eastAsia="en-NZ"/>
              </w:rPr>
            </w:pPr>
            <w:r w:rsidRPr="0085692A">
              <w:rPr>
                <w:rFonts w:cs="Arial"/>
                <w:sz w:val="22"/>
                <w:szCs w:val="22"/>
              </w:rPr>
              <w:t xml:space="preserve">To provide complaints forms </w:t>
            </w:r>
            <w:r w:rsidR="00EA2B97">
              <w:rPr>
                <w:rFonts w:cs="Arial"/>
                <w:sz w:val="22"/>
                <w:szCs w:val="22"/>
              </w:rPr>
              <w:t>in the homes</w:t>
            </w:r>
            <w:r w:rsidRPr="0085692A">
              <w:rPr>
                <w:rFonts w:cs="Arial"/>
                <w:sz w:val="22"/>
                <w:szCs w:val="22"/>
              </w:rPr>
              <w:t xml:space="preserve"> readily accessible for families to use</w:t>
            </w:r>
            <w:r w:rsidR="00EA2B97">
              <w:rPr>
                <w:rFonts w:cs="Arial"/>
                <w:sz w:val="22"/>
                <w:szCs w:val="22"/>
              </w:rPr>
              <w:t>.</w:t>
            </w:r>
          </w:p>
          <w:p w:rsidR="00747E49" w:rsidRPr="0085692A" w:rsidRDefault="00747E49" w:rsidP="00662279">
            <w:pPr>
              <w:pStyle w:val="Header"/>
              <w:numPr>
                <w:ilvl w:val="0"/>
                <w:numId w:val="15"/>
              </w:numPr>
              <w:spacing w:before="120" w:after="120"/>
              <w:rPr>
                <w:rFonts w:ascii="Georgia" w:hAnsi="Georgia"/>
                <w:lang w:eastAsia="en-NZ"/>
              </w:rPr>
            </w:pPr>
            <w:r w:rsidRPr="0085692A">
              <w:rPr>
                <w:rFonts w:cs="Arial"/>
                <w:sz w:val="22"/>
                <w:szCs w:val="22"/>
              </w:rPr>
              <w:t>To review the resident's files to ensure that all plan</w:t>
            </w:r>
            <w:r w:rsidR="00EA2B97">
              <w:rPr>
                <w:rFonts w:cs="Arial"/>
                <w:sz w:val="22"/>
                <w:szCs w:val="22"/>
              </w:rPr>
              <w:t>s and</w:t>
            </w:r>
            <w:r w:rsidRPr="0085692A">
              <w:rPr>
                <w:rFonts w:cs="Arial"/>
                <w:sz w:val="22"/>
                <w:szCs w:val="22"/>
              </w:rPr>
              <w:t xml:space="preserve"> associated documentation </w:t>
            </w:r>
            <w:r w:rsidR="00EA2B97">
              <w:rPr>
                <w:rFonts w:cs="Arial"/>
                <w:sz w:val="22"/>
                <w:szCs w:val="22"/>
              </w:rPr>
              <w:t>are</w:t>
            </w:r>
            <w:r w:rsidRPr="0085692A">
              <w:rPr>
                <w:rFonts w:cs="Arial"/>
                <w:sz w:val="22"/>
                <w:szCs w:val="22"/>
              </w:rPr>
              <w:t xml:space="preserve"> kept together</w:t>
            </w:r>
            <w:r w:rsidR="0085692A" w:rsidRPr="0085692A">
              <w:rPr>
                <w:rFonts w:cs="Arial"/>
                <w:sz w:val="22"/>
                <w:szCs w:val="22"/>
              </w:rPr>
              <w:t>.</w:t>
            </w:r>
          </w:p>
          <w:p w:rsidR="001E1EF9" w:rsidRPr="0085692A" w:rsidRDefault="0085692A" w:rsidP="00662279">
            <w:pPr>
              <w:pStyle w:val="Header"/>
              <w:numPr>
                <w:ilvl w:val="0"/>
                <w:numId w:val="15"/>
              </w:numPr>
              <w:spacing w:before="120" w:after="120"/>
              <w:rPr>
                <w:rFonts w:ascii="Georgia" w:hAnsi="Georgia"/>
                <w:lang w:eastAsia="en-NZ"/>
              </w:rPr>
            </w:pPr>
            <w:r w:rsidRPr="0085692A">
              <w:rPr>
                <w:sz w:val="22"/>
                <w:szCs w:val="22"/>
              </w:rPr>
              <w:t>To involve residents in the menu planning, shopping and cooking.</w:t>
            </w:r>
          </w:p>
          <w:p w:rsidR="0085692A" w:rsidRPr="0085692A" w:rsidRDefault="0085692A" w:rsidP="00662279">
            <w:pPr>
              <w:pStyle w:val="Header"/>
              <w:numPr>
                <w:ilvl w:val="0"/>
                <w:numId w:val="15"/>
              </w:numPr>
              <w:spacing w:before="120" w:after="120"/>
              <w:rPr>
                <w:rFonts w:ascii="Georgia" w:hAnsi="Georgia"/>
                <w:lang w:eastAsia="en-NZ"/>
              </w:rPr>
            </w:pPr>
            <w:r w:rsidRPr="0085692A">
              <w:rPr>
                <w:sz w:val="22"/>
                <w:szCs w:val="22"/>
              </w:rPr>
              <w:t>To ensure that medication audits are conducted consistent with the provider policy.</w:t>
            </w:r>
          </w:p>
          <w:p w:rsidR="00D42F2D" w:rsidRPr="0085692A" w:rsidRDefault="0085692A" w:rsidP="00EA2B97">
            <w:pPr>
              <w:pStyle w:val="Header"/>
              <w:numPr>
                <w:ilvl w:val="0"/>
                <w:numId w:val="15"/>
              </w:numPr>
              <w:spacing w:before="120" w:after="120"/>
              <w:rPr>
                <w:rFonts w:ascii="Georgia" w:hAnsi="Georgia"/>
                <w:lang w:eastAsia="en-NZ"/>
              </w:rPr>
            </w:pPr>
            <w:r w:rsidRPr="0085692A">
              <w:rPr>
                <w:sz w:val="22"/>
                <w:szCs w:val="22"/>
              </w:rPr>
              <w:t>To Provide a pedestrian access gate to each site</w:t>
            </w:r>
          </w:p>
        </w:tc>
      </w:tr>
    </w:tbl>
    <w:p w:rsidR="0063043F" w:rsidRDefault="0063043F">
      <w:pPr>
        <w:rPr>
          <w:rFonts w:ascii="Georgia" w:hAnsi="Georgia"/>
        </w:rPr>
      </w:pPr>
    </w:p>
    <w:p w:rsidR="00D42F2D" w:rsidRDefault="00D42F2D">
      <w:pPr>
        <w:rPr>
          <w:rFonts w:ascii="Georgia" w:hAnsi="Georgia"/>
        </w:rPr>
      </w:pPr>
    </w:p>
    <w:sectPr w:rsidR="00D42F2D" w:rsidSect="0063043F">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70C" w:rsidRDefault="00F6270C" w:rsidP="005F7312">
      <w:r>
        <w:separator/>
      </w:r>
    </w:p>
  </w:endnote>
  <w:endnote w:type="continuationSeparator" w:id="0">
    <w:p w:rsidR="00F6270C" w:rsidRDefault="00F6270C"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2018F9" w:rsidRPr="00194E7F" w:rsidRDefault="002018F9">
            <w:pPr>
              <w:pStyle w:val="Footer"/>
              <w:jc w:val="right"/>
              <w:rPr>
                <w:rFonts w:ascii="Georgia" w:hAnsi="Georgia"/>
                <w:sz w:val="16"/>
                <w:szCs w:val="16"/>
              </w:rPr>
            </w:pPr>
            <w:r w:rsidRPr="00194E7F">
              <w:rPr>
                <w:rFonts w:ascii="Georgia" w:hAnsi="Georgia"/>
                <w:sz w:val="16"/>
                <w:szCs w:val="16"/>
              </w:rPr>
              <w:t xml:space="preserve">Page </w:t>
            </w:r>
            <w:r w:rsidR="00C570AE"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00C570AE" w:rsidRPr="00194E7F">
              <w:rPr>
                <w:rFonts w:ascii="Georgia" w:hAnsi="Georgia"/>
                <w:b/>
                <w:bCs/>
                <w:sz w:val="16"/>
                <w:szCs w:val="16"/>
              </w:rPr>
              <w:fldChar w:fldCharType="separate"/>
            </w:r>
            <w:r w:rsidR="00F73AB3">
              <w:rPr>
                <w:rFonts w:ascii="Georgia" w:hAnsi="Georgia"/>
                <w:b/>
                <w:bCs/>
                <w:noProof/>
                <w:sz w:val="16"/>
                <w:szCs w:val="16"/>
              </w:rPr>
              <w:t>4</w:t>
            </w:r>
            <w:r w:rsidR="00C570AE" w:rsidRPr="00194E7F">
              <w:rPr>
                <w:rFonts w:ascii="Georgia" w:hAnsi="Georgia"/>
                <w:b/>
                <w:bCs/>
                <w:sz w:val="16"/>
                <w:szCs w:val="16"/>
              </w:rPr>
              <w:fldChar w:fldCharType="end"/>
            </w:r>
            <w:r w:rsidRPr="00194E7F">
              <w:rPr>
                <w:rFonts w:ascii="Georgia" w:hAnsi="Georgia"/>
                <w:sz w:val="16"/>
                <w:szCs w:val="16"/>
              </w:rPr>
              <w:t xml:space="preserve"> of </w:t>
            </w:r>
            <w:r w:rsidR="00C570AE"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00C570AE" w:rsidRPr="00194E7F">
              <w:rPr>
                <w:rFonts w:ascii="Georgia" w:hAnsi="Georgia"/>
                <w:b/>
                <w:bCs/>
                <w:sz w:val="16"/>
                <w:szCs w:val="16"/>
              </w:rPr>
              <w:fldChar w:fldCharType="separate"/>
            </w:r>
            <w:r w:rsidR="00F73AB3">
              <w:rPr>
                <w:rFonts w:ascii="Georgia" w:hAnsi="Georgia"/>
                <w:b/>
                <w:bCs/>
                <w:noProof/>
                <w:sz w:val="16"/>
                <w:szCs w:val="16"/>
              </w:rPr>
              <w:t>5</w:t>
            </w:r>
            <w:r w:rsidR="00C570AE" w:rsidRPr="00194E7F">
              <w:rPr>
                <w:rFonts w:ascii="Georgia" w:hAnsi="Georgia"/>
                <w:b/>
                <w:bCs/>
                <w:sz w:val="16"/>
                <w:szCs w:val="16"/>
              </w:rPr>
              <w:fldChar w:fldCharType="end"/>
            </w:r>
          </w:p>
        </w:sdtContent>
      </w:sdt>
    </w:sdtContent>
  </w:sdt>
  <w:p w:rsidR="002018F9" w:rsidRDefault="0020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70C" w:rsidRDefault="00F6270C" w:rsidP="005F7312">
      <w:r>
        <w:separator/>
      </w:r>
    </w:p>
  </w:footnote>
  <w:footnote w:type="continuationSeparator" w:id="0">
    <w:p w:rsidR="00F6270C" w:rsidRDefault="00F6270C" w:rsidP="005F7312">
      <w:r>
        <w:continuationSeparator/>
      </w:r>
    </w:p>
  </w:footnote>
  <w:footnote w:id="1">
    <w:p w:rsidR="002018F9" w:rsidRPr="00FE7D9F" w:rsidRDefault="002018F9">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3690683"/>
    <w:multiLevelType w:val="multilevel"/>
    <w:tmpl w:val="02468F52"/>
    <w:lvl w:ilvl="0">
      <w:start w:val="1"/>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EA0033"/>
    <w:multiLevelType w:val="hybridMultilevel"/>
    <w:tmpl w:val="AA5E423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02A5F62"/>
    <w:multiLevelType w:val="hybridMultilevel"/>
    <w:tmpl w:val="AC301D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33F4EAC"/>
    <w:multiLevelType w:val="hybridMultilevel"/>
    <w:tmpl w:val="DFEA8D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62B01AA"/>
    <w:multiLevelType w:val="hybridMultilevel"/>
    <w:tmpl w:val="BEE618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0642AEC"/>
    <w:multiLevelType w:val="hybridMultilevel"/>
    <w:tmpl w:val="A39295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0D16328"/>
    <w:multiLevelType w:val="hybridMultilevel"/>
    <w:tmpl w:val="9460D3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EAD0127"/>
    <w:multiLevelType w:val="hybridMultilevel"/>
    <w:tmpl w:val="254424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2"/>
  </w:num>
  <w:num w:numId="2">
    <w:abstractNumId w:val="6"/>
  </w:num>
  <w:num w:numId="3">
    <w:abstractNumId w:val="18"/>
  </w:num>
  <w:num w:numId="4">
    <w:abstractNumId w:val="10"/>
  </w:num>
  <w:num w:numId="5">
    <w:abstractNumId w:val="0"/>
  </w:num>
  <w:num w:numId="6">
    <w:abstractNumId w:val="15"/>
  </w:num>
  <w:num w:numId="7">
    <w:abstractNumId w:val="11"/>
  </w:num>
  <w:num w:numId="8">
    <w:abstractNumId w:val="3"/>
  </w:num>
  <w:num w:numId="9">
    <w:abstractNumId w:val="14"/>
  </w:num>
  <w:num w:numId="10">
    <w:abstractNumId w:val="7"/>
  </w:num>
  <w:num w:numId="11">
    <w:abstractNumId w:val="5"/>
  </w:num>
  <w:num w:numId="12">
    <w:abstractNumId w:val="4"/>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16"/>
  </w:num>
  <w:num w:numId="17">
    <w:abstractNumId w:val="1"/>
  </w:num>
  <w:num w:numId="18">
    <w:abstractNumId w:val="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ztzQwMjY1s7Q0MDFR0lEKTi0uzszPAykwrQUAFPi7sSwAAAA="/>
  </w:docVars>
  <w:rsids>
    <w:rsidRoot w:val="00C24A80"/>
    <w:rsid w:val="00020D45"/>
    <w:rsid w:val="00036D2C"/>
    <w:rsid w:val="00060089"/>
    <w:rsid w:val="000760CA"/>
    <w:rsid w:val="00092617"/>
    <w:rsid w:val="000953E7"/>
    <w:rsid w:val="00097C15"/>
    <w:rsid w:val="000A2634"/>
    <w:rsid w:val="000B3EC8"/>
    <w:rsid w:val="000C09DD"/>
    <w:rsid w:val="000D23DF"/>
    <w:rsid w:val="000E4743"/>
    <w:rsid w:val="000F5995"/>
    <w:rsid w:val="001107EE"/>
    <w:rsid w:val="0012332C"/>
    <w:rsid w:val="00143577"/>
    <w:rsid w:val="001466F7"/>
    <w:rsid w:val="00171906"/>
    <w:rsid w:val="00187C76"/>
    <w:rsid w:val="00191C04"/>
    <w:rsid w:val="00194E7F"/>
    <w:rsid w:val="001962BC"/>
    <w:rsid w:val="001E1EF9"/>
    <w:rsid w:val="001E3354"/>
    <w:rsid w:val="001F1061"/>
    <w:rsid w:val="002018F9"/>
    <w:rsid w:val="002068A1"/>
    <w:rsid w:val="00227A49"/>
    <w:rsid w:val="002355CA"/>
    <w:rsid w:val="00240A7D"/>
    <w:rsid w:val="00245427"/>
    <w:rsid w:val="002528E2"/>
    <w:rsid w:val="002561C2"/>
    <w:rsid w:val="00261247"/>
    <w:rsid w:val="00262334"/>
    <w:rsid w:val="00276ED5"/>
    <w:rsid w:val="00286A94"/>
    <w:rsid w:val="002C6D04"/>
    <w:rsid w:val="002D388F"/>
    <w:rsid w:val="002F72BC"/>
    <w:rsid w:val="00325681"/>
    <w:rsid w:val="00346A6D"/>
    <w:rsid w:val="00347169"/>
    <w:rsid w:val="003573B5"/>
    <w:rsid w:val="003637B4"/>
    <w:rsid w:val="00371CD7"/>
    <w:rsid w:val="0037309B"/>
    <w:rsid w:val="00382C3B"/>
    <w:rsid w:val="003A74F6"/>
    <w:rsid w:val="003B0B54"/>
    <w:rsid w:val="003B3FA1"/>
    <w:rsid w:val="003D6E5D"/>
    <w:rsid w:val="003F70C0"/>
    <w:rsid w:val="00402CA0"/>
    <w:rsid w:val="004254F8"/>
    <w:rsid w:val="00425D5B"/>
    <w:rsid w:val="0043217A"/>
    <w:rsid w:val="004322B8"/>
    <w:rsid w:val="004363E6"/>
    <w:rsid w:val="00441A47"/>
    <w:rsid w:val="00460197"/>
    <w:rsid w:val="00471C83"/>
    <w:rsid w:val="004A21D1"/>
    <w:rsid w:val="004A2D12"/>
    <w:rsid w:val="004C0367"/>
    <w:rsid w:val="004C31B6"/>
    <w:rsid w:val="005161B4"/>
    <w:rsid w:val="0052476E"/>
    <w:rsid w:val="0053429A"/>
    <w:rsid w:val="00536192"/>
    <w:rsid w:val="00557679"/>
    <w:rsid w:val="00561260"/>
    <w:rsid w:val="00590E55"/>
    <w:rsid w:val="0059401D"/>
    <w:rsid w:val="005C3CC7"/>
    <w:rsid w:val="005D2611"/>
    <w:rsid w:val="005D2A60"/>
    <w:rsid w:val="005D3AC8"/>
    <w:rsid w:val="005F7312"/>
    <w:rsid w:val="0060527E"/>
    <w:rsid w:val="0061157C"/>
    <w:rsid w:val="00620507"/>
    <w:rsid w:val="00624B8E"/>
    <w:rsid w:val="0063043F"/>
    <w:rsid w:val="00637E49"/>
    <w:rsid w:val="006510AD"/>
    <w:rsid w:val="00662279"/>
    <w:rsid w:val="00666715"/>
    <w:rsid w:val="006669F6"/>
    <w:rsid w:val="006736D2"/>
    <w:rsid w:val="006744DE"/>
    <w:rsid w:val="006750AC"/>
    <w:rsid w:val="0068086B"/>
    <w:rsid w:val="006A0403"/>
    <w:rsid w:val="006A6DCB"/>
    <w:rsid w:val="006B5B71"/>
    <w:rsid w:val="006C72CC"/>
    <w:rsid w:val="006E3DCA"/>
    <w:rsid w:val="00710E4D"/>
    <w:rsid w:val="00720525"/>
    <w:rsid w:val="00720E03"/>
    <w:rsid w:val="00735BBD"/>
    <w:rsid w:val="00742C1E"/>
    <w:rsid w:val="00747E49"/>
    <w:rsid w:val="00772092"/>
    <w:rsid w:val="007737EF"/>
    <w:rsid w:val="00776D5D"/>
    <w:rsid w:val="00781F16"/>
    <w:rsid w:val="00785718"/>
    <w:rsid w:val="007859F3"/>
    <w:rsid w:val="00795A06"/>
    <w:rsid w:val="007C2B74"/>
    <w:rsid w:val="007C72A0"/>
    <w:rsid w:val="007D70C8"/>
    <w:rsid w:val="007F344E"/>
    <w:rsid w:val="0080344D"/>
    <w:rsid w:val="0083483B"/>
    <w:rsid w:val="008409CE"/>
    <w:rsid w:val="00841EF7"/>
    <w:rsid w:val="00847D14"/>
    <w:rsid w:val="0085163D"/>
    <w:rsid w:val="00852B3B"/>
    <w:rsid w:val="0085692A"/>
    <w:rsid w:val="00862B3E"/>
    <w:rsid w:val="00867585"/>
    <w:rsid w:val="00892CFB"/>
    <w:rsid w:val="008A5BE5"/>
    <w:rsid w:val="008B13BF"/>
    <w:rsid w:val="008B7537"/>
    <w:rsid w:val="008C733D"/>
    <w:rsid w:val="008D05C4"/>
    <w:rsid w:val="008D1B30"/>
    <w:rsid w:val="008D1BD6"/>
    <w:rsid w:val="00931BFD"/>
    <w:rsid w:val="00931DAF"/>
    <w:rsid w:val="00993E87"/>
    <w:rsid w:val="009B2061"/>
    <w:rsid w:val="009B4B22"/>
    <w:rsid w:val="009C4A85"/>
    <w:rsid w:val="009D3D69"/>
    <w:rsid w:val="009D5CA1"/>
    <w:rsid w:val="009D7293"/>
    <w:rsid w:val="00A17313"/>
    <w:rsid w:val="00A26A0A"/>
    <w:rsid w:val="00A36399"/>
    <w:rsid w:val="00A607AD"/>
    <w:rsid w:val="00A60E19"/>
    <w:rsid w:val="00A724C0"/>
    <w:rsid w:val="00A72C05"/>
    <w:rsid w:val="00A80D4F"/>
    <w:rsid w:val="00AA0AB2"/>
    <w:rsid w:val="00AB4692"/>
    <w:rsid w:val="00AC09F3"/>
    <w:rsid w:val="00AC225D"/>
    <w:rsid w:val="00AC24C4"/>
    <w:rsid w:val="00AE1F31"/>
    <w:rsid w:val="00AF21BA"/>
    <w:rsid w:val="00AF45B3"/>
    <w:rsid w:val="00B05124"/>
    <w:rsid w:val="00B07775"/>
    <w:rsid w:val="00B1489D"/>
    <w:rsid w:val="00B22FAA"/>
    <w:rsid w:val="00B2442F"/>
    <w:rsid w:val="00B244CD"/>
    <w:rsid w:val="00B34832"/>
    <w:rsid w:val="00B461EB"/>
    <w:rsid w:val="00B62C2F"/>
    <w:rsid w:val="00B70213"/>
    <w:rsid w:val="00B817DB"/>
    <w:rsid w:val="00B91750"/>
    <w:rsid w:val="00BA1662"/>
    <w:rsid w:val="00BD172D"/>
    <w:rsid w:val="00BD3BBA"/>
    <w:rsid w:val="00BE3FA3"/>
    <w:rsid w:val="00C0673B"/>
    <w:rsid w:val="00C07C3F"/>
    <w:rsid w:val="00C24612"/>
    <w:rsid w:val="00C24A80"/>
    <w:rsid w:val="00C37CEE"/>
    <w:rsid w:val="00C570AE"/>
    <w:rsid w:val="00C6045B"/>
    <w:rsid w:val="00C60DBE"/>
    <w:rsid w:val="00C63D95"/>
    <w:rsid w:val="00C918B8"/>
    <w:rsid w:val="00CC188F"/>
    <w:rsid w:val="00CF0E19"/>
    <w:rsid w:val="00CF40FD"/>
    <w:rsid w:val="00D04C2E"/>
    <w:rsid w:val="00D42F2D"/>
    <w:rsid w:val="00D75B02"/>
    <w:rsid w:val="00D824EF"/>
    <w:rsid w:val="00D83208"/>
    <w:rsid w:val="00D87822"/>
    <w:rsid w:val="00DA4BB1"/>
    <w:rsid w:val="00DA5150"/>
    <w:rsid w:val="00DD556A"/>
    <w:rsid w:val="00DE4A1B"/>
    <w:rsid w:val="00E07747"/>
    <w:rsid w:val="00E11865"/>
    <w:rsid w:val="00E11F49"/>
    <w:rsid w:val="00E12DDD"/>
    <w:rsid w:val="00E14D20"/>
    <w:rsid w:val="00E32883"/>
    <w:rsid w:val="00E61131"/>
    <w:rsid w:val="00E72912"/>
    <w:rsid w:val="00EA2B97"/>
    <w:rsid w:val="00EB476A"/>
    <w:rsid w:val="00EB5759"/>
    <w:rsid w:val="00ED0794"/>
    <w:rsid w:val="00ED1C8B"/>
    <w:rsid w:val="00EE200E"/>
    <w:rsid w:val="00EE509C"/>
    <w:rsid w:val="00F33D25"/>
    <w:rsid w:val="00F4793D"/>
    <w:rsid w:val="00F6270C"/>
    <w:rsid w:val="00F71041"/>
    <w:rsid w:val="00F7274F"/>
    <w:rsid w:val="00F73357"/>
    <w:rsid w:val="00F73AB3"/>
    <w:rsid w:val="00F77A33"/>
    <w:rsid w:val="00F8684A"/>
    <w:rsid w:val="00F90AFE"/>
    <w:rsid w:val="00F97D56"/>
    <w:rsid w:val="00FA016C"/>
    <w:rsid w:val="00FA045A"/>
    <w:rsid w:val="00FB6FCD"/>
    <w:rsid w:val="00FC2ACA"/>
    <w:rsid w:val="00FE4E5A"/>
    <w:rsid w:val="00FE7D9F"/>
    <w:rsid w:val="00FF05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79A40-6D75-460A-B141-9C311AFF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9C4A85"/>
    <w:pPr>
      <w:ind w:left="720"/>
    </w:pPr>
    <w:rPr>
      <w:rFonts w:ascii="Times New Roman" w:hAnsi="Times New Roman" w:cs="Times New Roman"/>
      <w:lang w:eastAsia="en-US"/>
    </w:rPr>
  </w:style>
  <w:style w:type="character" w:styleId="Emphasis">
    <w:name w:val="Emphasis"/>
    <w:basedOn w:val="DefaultParagraphFont"/>
    <w:qFormat/>
    <w:rsid w:val="00E11865"/>
    <w:rPr>
      <w:i/>
      <w:iCs/>
    </w:rPr>
  </w:style>
  <w:style w:type="paragraph" w:styleId="BodyTextIndent">
    <w:name w:val="Body Text Indent"/>
    <w:basedOn w:val="Normal"/>
    <w:link w:val="BodyTextIndentChar"/>
    <w:rsid w:val="00747E49"/>
    <w:pPr>
      <w:ind w:left="360"/>
      <w:jc w:val="both"/>
    </w:pPr>
    <w:rPr>
      <w:rFonts w:cs="Times New Roman"/>
      <w:sz w:val="22"/>
      <w:szCs w:val="22"/>
      <w:lang w:eastAsia="en-US"/>
    </w:rPr>
  </w:style>
  <w:style w:type="character" w:customStyle="1" w:styleId="BodyTextIndentChar">
    <w:name w:val="Body Text Indent Char"/>
    <w:basedOn w:val="DefaultParagraphFont"/>
    <w:link w:val="BodyTextIndent"/>
    <w:rsid w:val="00747E49"/>
    <w:rPr>
      <w:rFonts w:ascii="Arial" w:eastAsia="Times New Roman" w:hAnsi="Arial" w:cs="Times New Roman"/>
    </w:rPr>
  </w:style>
  <w:style w:type="character" w:styleId="CommentReference">
    <w:name w:val="annotation reference"/>
    <w:basedOn w:val="DefaultParagraphFont"/>
    <w:uiPriority w:val="99"/>
    <w:semiHidden/>
    <w:unhideWhenUsed/>
    <w:rsid w:val="004A21D1"/>
    <w:rPr>
      <w:sz w:val="16"/>
      <w:szCs w:val="16"/>
    </w:rPr>
  </w:style>
  <w:style w:type="paragraph" w:styleId="CommentText">
    <w:name w:val="annotation text"/>
    <w:basedOn w:val="Normal"/>
    <w:link w:val="CommentTextChar"/>
    <w:uiPriority w:val="99"/>
    <w:semiHidden/>
    <w:unhideWhenUsed/>
    <w:rsid w:val="004A21D1"/>
    <w:rPr>
      <w:sz w:val="20"/>
      <w:szCs w:val="20"/>
    </w:rPr>
  </w:style>
  <w:style w:type="character" w:customStyle="1" w:styleId="CommentTextChar">
    <w:name w:val="Comment Text Char"/>
    <w:basedOn w:val="DefaultParagraphFont"/>
    <w:link w:val="CommentText"/>
    <w:uiPriority w:val="99"/>
    <w:semiHidden/>
    <w:rsid w:val="004A21D1"/>
    <w:rPr>
      <w:rFonts w:ascii="Arial" w:eastAsia="Times New Roman" w:hAnsi="Arial" w:cs="Times"/>
      <w:sz w:val="20"/>
      <w:szCs w:val="20"/>
      <w:lang w:eastAsia="en-GB"/>
    </w:rPr>
  </w:style>
  <w:style w:type="paragraph" w:styleId="CommentSubject">
    <w:name w:val="annotation subject"/>
    <w:basedOn w:val="CommentText"/>
    <w:next w:val="CommentText"/>
    <w:link w:val="CommentSubjectChar"/>
    <w:uiPriority w:val="99"/>
    <w:semiHidden/>
    <w:unhideWhenUsed/>
    <w:rsid w:val="004A21D1"/>
    <w:rPr>
      <w:b/>
      <w:bCs/>
    </w:rPr>
  </w:style>
  <w:style w:type="character" w:customStyle="1" w:styleId="CommentSubjectChar">
    <w:name w:val="Comment Subject Char"/>
    <w:basedOn w:val="CommentTextChar"/>
    <w:link w:val="CommentSubject"/>
    <w:uiPriority w:val="99"/>
    <w:semiHidden/>
    <w:rsid w:val="004A21D1"/>
    <w:rPr>
      <w:rFonts w:ascii="Arial" w:eastAsia="Times New Roman" w:hAnsi="Arial" w:cs="Times"/>
      <w:b/>
      <w:bCs/>
      <w:sz w:val="20"/>
      <w:szCs w:val="20"/>
      <w:lang w:eastAsia="en-GB"/>
    </w:rPr>
  </w:style>
  <w:style w:type="paragraph" w:styleId="BalloonText">
    <w:name w:val="Balloon Text"/>
    <w:basedOn w:val="Normal"/>
    <w:link w:val="BalloonTextChar"/>
    <w:uiPriority w:val="99"/>
    <w:semiHidden/>
    <w:unhideWhenUsed/>
    <w:rsid w:val="004A2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1D1"/>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38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BFAAE-8E64-499D-9A6D-4AF109D8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871AC37C</Template>
  <TotalTime>1</TotalTime>
  <Pages>5</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 Rescare Homes Trust</dc:title>
  <dc:creator>Ministry of Health</dc:creator>
  <cp:lastModifiedBy>Ministry of Health</cp:lastModifiedBy>
  <cp:revision>2</cp:revision>
  <dcterms:created xsi:type="dcterms:W3CDTF">2019-09-08T23:17:00Z</dcterms:created>
  <dcterms:modified xsi:type="dcterms:W3CDTF">2019-09-08T23:17:00Z</dcterms:modified>
</cp:coreProperties>
</file>