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F580" w14:textId="2E4AF8F0" w:rsidR="002C1DCA" w:rsidRPr="002C1DCA" w:rsidRDefault="00300C1B" w:rsidP="002C1DCA">
      <w:pPr>
        <w:pStyle w:val="Heading1"/>
        <w:spacing w:before="960" w:after="240"/>
      </w:pPr>
      <w:r>
        <w:t>Community consul</w:t>
      </w:r>
      <w:r w:rsidR="002C1DCA">
        <w:t>t</w:t>
      </w:r>
      <w:r>
        <w:t>ation</w:t>
      </w:r>
    </w:p>
    <w:p w14:paraId="370FFEAA" w14:textId="1EE515DA" w:rsidR="00300C1B" w:rsidRDefault="00300C1B" w:rsidP="002C1DCA">
      <w:pPr>
        <w:pStyle w:val="Heading3"/>
        <w:rPr>
          <w:sz w:val="36"/>
          <w:szCs w:val="32"/>
        </w:rPr>
      </w:pPr>
      <w:r w:rsidRPr="002C1DCA">
        <w:rPr>
          <w:sz w:val="36"/>
          <w:szCs w:val="32"/>
        </w:rPr>
        <w:t>10 February to 24 March 2025</w:t>
      </w:r>
    </w:p>
    <w:p w14:paraId="5FF6ABB7" w14:textId="16C34C3C" w:rsidR="002C1DCA" w:rsidRPr="002C1DCA" w:rsidRDefault="002C1DCA" w:rsidP="002C1DCA">
      <w:pPr>
        <w:rPr>
          <w:b/>
          <w:color w:val="2C602F"/>
          <w:sz w:val="44"/>
          <w:szCs w:val="36"/>
        </w:rPr>
      </w:pPr>
      <w:r w:rsidRPr="002C1DCA">
        <w:rPr>
          <w:b/>
          <w:color w:val="2C602F"/>
          <w:sz w:val="44"/>
          <w:szCs w:val="36"/>
        </w:rPr>
        <w:t>Information for presenters</w:t>
      </w:r>
    </w:p>
    <w:p w14:paraId="7B7DEB4F" w14:textId="77777777" w:rsidR="007B4C5B" w:rsidRDefault="007B4C5B" w:rsidP="007B4C5B">
      <w:pPr>
        <w:pStyle w:val="Heading2"/>
      </w:pPr>
      <w:r>
        <w:t>Purpose</w:t>
      </w:r>
    </w:p>
    <w:p w14:paraId="28B92365" w14:textId="77777777" w:rsidR="007B4C5B" w:rsidRDefault="007B4C5B" w:rsidP="007B4C5B">
      <w:r>
        <w:t>This pack contains materials needed for organisations or groups to run your own engagement session. You will need at least 3 people to contribute to the Disability Support Services (DSS) consultation.</w:t>
      </w:r>
    </w:p>
    <w:p w14:paraId="618FB088" w14:textId="77777777" w:rsidR="007B4C5B" w:rsidRDefault="007B4C5B" w:rsidP="007B4C5B">
      <w:r>
        <w:t>This consultation is seeking feedback on options to stabilise the disability support system in by making changes to:</w:t>
      </w:r>
    </w:p>
    <w:p w14:paraId="60743F40" w14:textId="577F0356" w:rsidR="007B4C5B" w:rsidRDefault="007B4C5B" w:rsidP="002C1DCA">
      <w:pPr>
        <w:pStyle w:val="Bullet1"/>
      </w:pPr>
      <w:r>
        <w:t>the allocations process, and</w:t>
      </w:r>
    </w:p>
    <w:p w14:paraId="66AB5F07" w14:textId="7DA3D60D" w:rsidR="007B4C5B" w:rsidRDefault="007B4C5B" w:rsidP="002C1DCA">
      <w:pPr>
        <w:pStyle w:val="Bullet1"/>
      </w:pPr>
      <w:r>
        <w:t xml:space="preserve">accessing and administering flexible funding. </w:t>
      </w:r>
    </w:p>
    <w:p w14:paraId="57697525" w14:textId="77777777" w:rsidR="007B4C5B" w:rsidRDefault="007B4C5B" w:rsidP="003A71B0">
      <w:r>
        <w:t>This pack provides:</w:t>
      </w:r>
    </w:p>
    <w:p w14:paraId="03BFF1F9" w14:textId="1D831986" w:rsidR="007B4C5B" w:rsidRDefault="007B4C5B" w:rsidP="002C1DCA">
      <w:pPr>
        <w:pStyle w:val="Bullet1"/>
      </w:pPr>
      <w:r>
        <w:t>everything you need to run a session</w:t>
      </w:r>
    </w:p>
    <w:p w14:paraId="75B295A6" w14:textId="73A6EFD1" w:rsidR="007B4C5B" w:rsidRDefault="007B4C5B" w:rsidP="002C1DCA">
      <w:pPr>
        <w:pStyle w:val="Bullet1"/>
      </w:pPr>
      <w:r>
        <w:t>background information on the consultation</w:t>
      </w:r>
    </w:p>
    <w:p w14:paraId="5F240A59" w14:textId="69A30E57" w:rsidR="007B4C5B" w:rsidRDefault="007B4C5B" w:rsidP="002C1DCA">
      <w:pPr>
        <w:pStyle w:val="Bullet1"/>
      </w:pPr>
      <w:r>
        <w:t>instructions on how to provide your feedback to DSS.</w:t>
      </w:r>
    </w:p>
    <w:p w14:paraId="04ADDAB8" w14:textId="77777777" w:rsidR="007B4C5B" w:rsidRDefault="007B4C5B" w:rsidP="007B4C5B">
      <w:pPr>
        <w:pStyle w:val="IndentedBody"/>
        <w:spacing w:before="240" w:after="240"/>
      </w:pPr>
      <w:r>
        <w:t xml:space="preserve">Your feedback will help us design a service that provides a better experience for our partners, employers, clients and their whānau.  </w:t>
      </w:r>
    </w:p>
    <w:p w14:paraId="1CA834F5" w14:textId="77777777" w:rsidR="007B4C5B" w:rsidRDefault="007B4C5B" w:rsidP="00345738">
      <w:pPr>
        <w:pStyle w:val="Heading2"/>
      </w:pPr>
      <w:r>
        <w:t>What is in this pack</w:t>
      </w:r>
    </w:p>
    <w:p w14:paraId="7C046D92" w14:textId="77777777" w:rsidR="007B4C5B" w:rsidRPr="003A71B0" w:rsidRDefault="007B4C5B" w:rsidP="00345738">
      <w:pPr>
        <w:pStyle w:val="Heading3"/>
      </w:pPr>
      <w:r w:rsidRPr="003A71B0">
        <w:t>Background material</w:t>
      </w:r>
    </w:p>
    <w:p w14:paraId="50EC80AF" w14:textId="77777777" w:rsidR="007B4C5B" w:rsidRDefault="007B4C5B" w:rsidP="003A71B0">
      <w:r>
        <w:t xml:space="preserve">It will be important for attendees at your session to have access to the following material in advance to ensure they are prepared: </w:t>
      </w:r>
    </w:p>
    <w:p w14:paraId="1C11A327" w14:textId="184C514A" w:rsidR="007B4C5B" w:rsidRDefault="002C1DCA" w:rsidP="002C1DCA">
      <w:pPr>
        <w:pStyle w:val="Bullet1"/>
      </w:pPr>
      <w:hyperlink r:id="rId8" w:history="1">
        <w:r w:rsidRPr="002C1DCA">
          <w:rPr>
            <w:rStyle w:val="Hyperlink"/>
          </w:rPr>
          <w:t>Discussion document and summary</w:t>
        </w:r>
      </w:hyperlink>
    </w:p>
    <w:p w14:paraId="50C73C73" w14:textId="574EAE32" w:rsidR="002C1DCA" w:rsidRPr="002C1DCA" w:rsidRDefault="002C1DCA" w:rsidP="002C1DCA">
      <w:pPr>
        <w:pStyle w:val="Bullet1"/>
      </w:pPr>
      <w:r>
        <w:t xml:space="preserve">PowerPoint presentation, including video introduction from Chris Bunny, head of </w:t>
      </w:r>
      <w:proofErr w:type="gramStart"/>
      <w:r>
        <w:t>DSS</w:t>
      </w:r>
      <w:proofErr w:type="gramEnd"/>
    </w:p>
    <w:p w14:paraId="5D4F6A23" w14:textId="67030CC5" w:rsidR="007B4C5B" w:rsidRDefault="002C1DCA" w:rsidP="002C1DCA">
      <w:pPr>
        <w:pStyle w:val="Bullet1"/>
      </w:pPr>
      <w:r>
        <w:t>Fact sheets o</w:t>
      </w:r>
      <w:r w:rsidR="007B4C5B">
        <w:t>n:</w:t>
      </w:r>
    </w:p>
    <w:p w14:paraId="4AA7B753" w14:textId="6A1EB363" w:rsidR="007B4C5B" w:rsidRDefault="002C1DCA" w:rsidP="003A71B0">
      <w:pPr>
        <w:pStyle w:val="Bullet2"/>
      </w:pPr>
      <w:hyperlink r:id="rId9" w:history="1">
        <w:r w:rsidR="007B4C5B" w:rsidRPr="002C1DCA">
          <w:rPr>
            <w:rStyle w:val="Hyperlink"/>
          </w:rPr>
          <w:t>consistent and transparent assessment and allocation tools</w:t>
        </w:r>
      </w:hyperlink>
    </w:p>
    <w:p w14:paraId="3E6FF1F1" w14:textId="09416DA1" w:rsidR="007B4C5B" w:rsidRDefault="002C1DCA" w:rsidP="003A71B0">
      <w:pPr>
        <w:pStyle w:val="Bullet2"/>
        <w:sectPr w:rsidR="007B4C5B" w:rsidSect="00345738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134" w:left="851" w:header="709" w:footer="465" w:gutter="0"/>
          <w:cols w:space="708"/>
          <w:titlePg/>
          <w:docGrid w:linePitch="360"/>
        </w:sectPr>
      </w:pPr>
      <w:hyperlink r:id="rId14" w:history="1">
        <w:r w:rsidR="007B4C5B" w:rsidRPr="002C1DCA">
          <w:rPr>
            <w:rStyle w:val="Hyperlink"/>
          </w:rPr>
          <w:t>fairer, more consistent flexible funding</w:t>
        </w:r>
      </w:hyperlink>
      <w:r w:rsidR="007B4C5B">
        <w:t>.</w:t>
      </w:r>
    </w:p>
    <w:p w14:paraId="557E78B1" w14:textId="77777777" w:rsidR="003A71B0" w:rsidRDefault="003A71B0" w:rsidP="003A71B0">
      <w:pPr>
        <w:pStyle w:val="Heading3"/>
      </w:pPr>
      <w:r>
        <w:lastRenderedPageBreak/>
        <w:t>Information for presenter</w:t>
      </w:r>
    </w:p>
    <w:p w14:paraId="6FE90613" w14:textId="77777777" w:rsidR="003A71B0" w:rsidRDefault="003A71B0" w:rsidP="003A71B0">
      <w:r>
        <w:t>The following information is available on the DSS website:</w:t>
      </w:r>
    </w:p>
    <w:p w14:paraId="599AF6B2" w14:textId="3B4D4638" w:rsidR="003A71B0" w:rsidRDefault="003A71B0" w:rsidP="002C1DCA">
      <w:pPr>
        <w:pStyle w:val="Bullet1"/>
      </w:pPr>
      <w:r>
        <w:t>PowerPoint presentation - we have provided a link so you can run the presentation.</w:t>
      </w:r>
    </w:p>
    <w:p w14:paraId="28F6E4CE" w14:textId="6E6AC37A" w:rsidR="003A71B0" w:rsidRDefault="003A71B0" w:rsidP="002C1DCA">
      <w:pPr>
        <w:pStyle w:val="Bullet1"/>
      </w:pPr>
      <w:r>
        <w:t>Run sheet – outlines timings for the session and what should be covered.</w:t>
      </w:r>
    </w:p>
    <w:p w14:paraId="22B47A05" w14:textId="1A6B4FD7" w:rsidR="003A71B0" w:rsidRDefault="003A71B0" w:rsidP="002C1DCA">
      <w:pPr>
        <w:pStyle w:val="Bullet1"/>
      </w:pPr>
      <w:r>
        <w:t>Invitation for participants – this is a template you can use to invite people to your workshop.</w:t>
      </w:r>
    </w:p>
    <w:p w14:paraId="00B9DABA" w14:textId="11740311" w:rsidR="003A71B0" w:rsidRDefault="003A71B0" w:rsidP="002C1DCA">
      <w:pPr>
        <w:pStyle w:val="Bullet1"/>
      </w:pPr>
      <w:r>
        <w:t>Feedback sheets – these are the sheets for attendees to complete during the engagement session.</w:t>
      </w:r>
    </w:p>
    <w:p w14:paraId="7508BAEE" w14:textId="77777777" w:rsidR="003A71B0" w:rsidRDefault="003A71B0" w:rsidP="00345738">
      <w:pPr>
        <w:pStyle w:val="Heading3"/>
      </w:pPr>
      <w:r>
        <w:t xml:space="preserve">What you will need </w:t>
      </w:r>
    </w:p>
    <w:p w14:paraId="6AF8207D" w14:textId="50013DDC" w:rsidR="003A71B0" w:rsidRDefault="003A71B0" w:rsidP="002C1DCA">
      <w:pPr>
        <w:pStyle w:val="Bullet1"/>
      </w:pPr>
      <w:r>
        <w:t>A room big enough for your group</w:t>
      </w:r>
    </w:p>
    <w:p w14:paraId="4C0353AB" w14:textId="0996F152" w:rsidR="003A71B0" w:rsidRDefault="003A71B0" w:rsidP="002C1DCA">
      <w:pPr>
        <w:pStyle w:val="Bullet1"/>
      </w:pPr>
      <w:r>
        <w:t>chairs and tables</w:t>
      </w:r>
    </w:p>
    <w:p w14:paraId="36ADB57E" w14:textId="6FCA1D21" w:rsidR="003A71B0" w:rsidRDefault="003A71B0" w:rsidP="002C1DCA">
      <w:pPr>
        <w:pStyle w:val="Bullet1"/>
      </w:pPr>
      <w:r>
        <w:t>pens and paper</w:t>
      </w:r>
    </w:p>
    <w:p w14:paraId="41186B9B" w14:textId="3A7C5A1A" w:rsidR="003A71B0" w:rsidRDefault="003A71B0" w:rsidP="002C1DCA">
      <w:pPr>
        <w:pStyle w:val="Bullet1"/>
      </w:pPr>
      <w:r>
        <w:t>Laptop or computer.</w:t>
      </w:r>
    </w:p>
    <w:p w14:paraId="480CDC23" w14:textId="77777777" w:rsidR="00345738" w:rsidRDefault="003A71B0" w:rsidP="00345738">
      <w:pPr>
        <w:spacing w:before="240"/>
      </w:pPr>
      <w:r>
        <w:t>Depending on the number of participants, you will need to allocate approximately 8 people per table.</w:t>
      </w:r>
    </w:p>
    <w:p w14:paraId="732094AB" w14:textId="77777777" w:rsidR="00345738" w:rsidRDefault="003A71B0" w:rsidP="00345738">
      <w:pPr>
        <w:spacing w:before="240"/>
      </w:pPr>
      <w:r>
        <w:t>If your room does not have tables, seat groups together in a circle facing inward.</w:t>
      </w:r>
    </w:p>
    <w:p w14:paraId="0C2D238E" w14:textId="1EA4C4FD" w:rsidR="00345738" w:rsidRDefault="003A71B0" w:rsidP="00345738">
      <w:pPr>
        <w:spacing w:before="240"/>
      </w:pPr>
      <w:r>
        <w:t>Hard copies of the</w:t>
      </w:r>
      <w:r w:rsidR="002C1DCA">
        <w:t xml:space="preserve"> discussion document</w:t>
      </w:r>
      <w:r>
        <w:t xml:space="preserve">, summary and </w:t>
      </w:r>
      <w:r w:rsidR="002C1DCA">
        <w:t>fact sheet sho</w:t>
      </w:r>
      <w:r>
        <w:t>uld be available.</w:t>
      </w:r>
    </w:p>
    <w:p w14:paraId="5AD997ED" w14:textId="1007895B" w:rsidR="00C33031" w:rsidRDefault="003A71B0" w:rsidP="00345738">
      <w:pPr>
        <w:spacing w:before="240"/>
      </w:pPr>
      <w:r>
        <w:t>Feedback sheets – printed on A3 (at least 1 set per table).</w:t>
      </w:r>
    </w:p>
    <w:p w14:paraId="6636E4F0" w14:textId="77777777" w:rsidR="00345738" w:rsidRDefault="00345738" w:rsidP="00345738">
      <w:pPr>
        <w:pStyle w:val="Heading3"/>
      </w:pPr>
      <w:r>
        <w:t>How the activity will work</w:t>
      </w:r>
    </w:p>
    <w:p w14:paraId="62F9B18A" w14:textId="77777777" w:rsidR="00345738" w:rsidRDefault="00345738" w:rsidP="00345738">
      <w:pPr>
        <w:spacing w:before="240"/>
      </w:pPr>
      <w:r>
        <w:t>The workshop should take approximately 2.5 hours. You can spread this over 2 separate sessions, if needed.</w:t>
      </w:r>
    </w:p>
    <w:p w14:paraId="201CE77B" w14:textId="77777777" w:rsidR="00345738" w:rsidRDefault="00345738" w:rsidP="00345738">
      <w:pPr>
        <w:pStyle w:val="Heading3"/>
      </w:pPr>
      <w:r>
        <w:t>Create groups</w:t>
      </w:r>
    </w:p>
    <w:p w14:paraId="0FE92630" w14:textId="77777777" w:rsidR="00345738" w:rsidRDefault="00345738" w:rsidP="00345738">
      <w:pPr>
        <w:spacing w:before="240"/>
      </w:pPr>
      <w:r>
        <w:t xml:space="preserve">Separate participants into groups of between 3 and 8 people.  </w:t>
      </w:r>
    </w:p>
    <w:p w14:paraId="7E6AC45E" w14:textId="77777777" w:rsidR="00345738" w:rsidRDefault="00345738" w:rsidP="00345738">
      <w:pPr>
        <w:pStyle w:val="Heading3"/>
      </w:pPr>
      <w:r>
        <w:t>Run through the presentation</w:t>
      </w:r>
    </w:p>
    <w:p w14:paraId="60FC4E8C" w14:textId="77777777" w:rsidR="00345738" w:rsidRDefault="00345738" w:rsidP="00345738">
      <w:pPr>
        <w:spacing w:before="240"/>
      </w:pPr>
      <w:r>
        <w:t>The runsheet will take you through what needs to be covered in each section of the presentation.</w:t>
      </w:r>
    </w:p>
    <w:p w14:paraId="4A5E2933" w14:textId="77777777" w:rsidR="00345738" w:rsidRDefault="00345738" w:rsidP="00345738">
      <w:pPr>
        <w:spacing w:before="240"/>
      </w:pPr>
      <w:r>
        <w:t xml:space="preserve">There is a lot of material to cover and this is why the runsheets suggest timings for each section. </w:t>
      </w:r>
    </w:p>
    <w:p w14:paraId="185BBE1E" w14:textId="0195A169" w:rsidR="00693E1E" w:rsidRDefault="00693E1E">
      <w:pPr>
        <w:spacing w:after="0" w:line="240" w:lineRule="auto"/>
      </w:pPr>
      <w:r>
        <w:br w:type="page"/>
      </w:r>
    </w:p>
    <w:p w14:paraId="195F694A" w14:textId="77777777" w:rsidR="00345738" w:rsidRDefault="00345738" w:rsidP="00345738">
      <w:pPr>
        <w:pStyle w:val="Heading3"/>
      </w:pPr>
      <w:r>
        <w:lastRenderedPageBreak/>
        <w:t>Hand out a feedback sheets to each group once you have read the question</w:t>
      </w:r>
    </w:p>
    <w:p w14:paraId="023892BF" w14:textId="357301A7" w:rsidR="00345738" w:rsidRDefault="00345738" w:rsidP="00345738">
      <w:pPr>
        <w:spacing w:before="240"/>
      </w:pPr>
      <w:r>
        <w:t>Ensure you hand out 1 set of feedback sheets for each table, when you have read the question to participants.</w:t>
      </w:r>
    </w:p>
    <w:p w14:paraId="530821DD" w14:textId="77777777" w:rsidR="00693E1E" w:rsidRDefault="00693E1E" w:rsidP="00693E1E">
      <w:pPr>
        <w:spacing w:before="240"/>
      </w:pPr>
      <w:r>
        <w:t>Each table will then discuss the question and write their responses on the sheets of paper.</w:t>
      </w:r>
    </w:p>
    <w:p w14:paraId="7A07F007" w14:textId="77777777" w:rsidR="00693E1E" w:rsidRDefault="00693E1E" w:rsidP="00693E1E">
      <w:pPr>
        <w:spacing w:before="240"/>
      </w:pPr>
      <w:r>
        <w:t>When they are finished, collect the sheets for that question and then move to the next question.</w:t>
      </w:r>
    </w:p>
    <w:p w14:paraId="1D902718" w14:textId="77777777" w:rsidR="00693E1E" w:rsidRDefault="00693E1E" w:rsidP="00693E1E">
      <w:pPr>
        <w:spacing w:before="240"/>
      </w:pPr>
      <w:r>
        <w:t>Repeat the process above for each question.</w:t>
      </w:r>
    </w:p>
    <w:p w14:paraId="3E388296" w14:textId="77777777" w:rsidR="00693E1E" w:rsidRDefault="00693E1E" w:rsidP="00693E1E">
      <w:pPr>
        <w:pStyle w:val="Heading3"/>
      </w:pPr>
      <w:r>
        <w:t>Submitting your feedback</w:t>
      </w:r>
    </w:p>
    <w:p w14:paraId="18F6772E" w14:textId="77777777" w:rsidR="00693E1E" w:rsidRDefault="00693E1E" w:rsidP="00693E1E">
      <w:pPr>
        <w:spacing w:before="240"/>
      </w:pPr>
      <w:r>
        <w:t>All feedback will need to be transcribed from the handwritten feedback sheets into the Group Submission forms (see Group Submission form document).</w:t>
      </w:r>
    </w:p>
    <w:p w14:paraId="4246EC83" w14:textId="4E443A5E" w:rsidR="00693E1E" w:rsidRDefault="00693E1E" w:rsidP="00693E1E">
      <w:pPr>
        <w:spacing w:before="240"/>
      </w:pPr>
      <w:r>
        <w:t xml:space="preserve">The Group Submission forms should be emailed to </w:t>
      </w:r>
      <w:r>
        <w:br/>
      </w:r>
      <w:hyperlink r:id="rId15" w:history="1">
        <w:r w:rsidRPr="002C1DCA">
          <w:rPr>
            <w:rStyle w:val="Hyperlink"/>
            <w:color w:val="0070C0"/>
          </w:rPr>
          <w:t>DSS_submissions@msd.govt.nz</w:t>
        </w:r>
      </w:hyperlink>
      <w:r>
        <w:t>.</w:t>
      </w:r>
    </w:p>
    <w:p w14:paraId="35EC3E66" w14:textId="77777777" w:rsidR="00693E1E" w:rsidRDefault="00693E1E" w:rsidP="00693E1E">
      <w:pPr>
        <w:pStyle w:val="Heading3"/>
      </w:pPr>
      <w:r>
        <w:t>More information</w:t>
      </w:r>
    </w:p>
    <w:p w14:paraId="3D93B9EE" w14:textId="54A7A9F9" w:rsidR="00693E1E" w:rsidRDefault="00693E1E" w:rsidP="00693E1E">
      <w:pPr>
        <w:spacing w:before="240"/>
      </w:pPr>
      <w:r>
        <w:t>If you have any questions or would like more information</w:t>
      </w:r>
      <w:r w:rsidR="002C1DCA">
        <w:t>,</w:t>
      </w:r>
      <w:r>
        <w:t xml:space="preserve"> please email</w:t>
      </w:r>
      <w:r>
        <w:br/>
      </w:r>
      <w:hyperlink r:id="rId16" w:history="1">
        <w:r w:rsidRPr="002C1DCA">
          <w:rPr>
            <w:rStyle w:val="Hyperlink"/>
            <w:color w:val="0070C0"/>
          </w:rPr>
          <w:t>DSS_submissions@msd.govt.nz</w:t>
        </w:r>
      </w:hyperlink>
      <w:r>
        <w:t>.</w:t>
      </w:r>
    </w:p>
    <w:p w14:paraId="25F16493" w14:textId="31CF9886" w:rsidR="00345738" w:rsidRDefault="00345738">
      <w:pPr>
        <w:spacing w:after="0" w:line="240" w:lineRule="auto"/>
      </w:pPr>
    </w:p>
    <w:sectPr w:rsidR="00345738" w:rsidSect="00CD3D68">
      <w:pgSz w:w="11906" w:h="16838"/>
      <w:pgMar w:top="1021" w:right="851" w:bottom="680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6FC" w14:textId="5DEEB693" w:rsidR="00A5610A" w:rsidRDefault="00DF48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D6EE021" wp14:editId="29DF1F50">
              <wp:simplePos x="0" y="0"/>
              <wp:positionH relativeFrom="margin">
                <wp:align>left</wp:align>
              </wp:positionH>
              <wp:positionV relativeFrom="page">
                <wp:posOffset>10274060</wp:posOffset>
              </wp:positionV>
              <wp:extent cx="5814204" cy="380365"/>
              <wp:effectExtent l="0" t="0" r="15240" b="635"/>
              <wp:wrapNone/>
              <wp:docPr id="151915854" name="Text Box 15191585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4204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8BAC" w14:textId="1B3078B0" w:rsidR="00A5610A" w:rsidRPr="00643C1B" w:rsidRDefault="00DF4817" w:rsidP="00A5610A">
                          <w:pPr>
                            <w:pStyle w:val="Pagedetails"/>
                          </w:pPr>
                          <w:r w:rsidRPr="00DF4817">
                            <w:t>Run your own workshop – Community consultation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EE021" id="_x0000_t202" coordsize="21600,21600" o:spt="202" path="m,l,21600r21600,l21600,xe">
              <v:stroke joinstyle="miter"/>
              <v:path gradientshapeok="t" o:connecttype="rect"/>
            </v:shapetype>
            <v:shape id="Text Box 151915854" o:spid="_x0000_s1026" type="#_x0000_t202" alt="IN-CONFIDENCE" style="position:absolute;margin-left:0;margin-top:809pt;width:457.8pt;height:29.95pt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" filled="f" stroked="f">
              <v:textbox inset="0,0,0,0">
                <w:txbxContent>
                  <w:p w14:paraId="67F88BAC" w14:textId="1B3078B0" w:rsidR="00A5610A" w:rsidRPr="00643C1B" w:rsidRDefault="00DF4817" w:rsidP="00A5610A">
                    <w:pPr>
                      <w:pStyle w:val="Pagedetails"/>
                    </w:pPr>
                    <w:r w:rsidRPr="00DF4817">
                      <w:t>Run your own workshop – Community consultation Instructions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45738"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EF527A8" wp14:editId="600C3749">
              <wp:simplePos x="0" y="0"/>
              <wp:positionH relativeFrom="margin">
                <wp:posOffset>5701665</wp:posOffset>
              </wp:positionH>
              <wp:positionV relativeFrom="page">
                <wp:posOffset>10281285</wp:posOffset>
              </wp:positionV>
              <wp:extent cx="443865" cy="381635"/>
              <wp:effectExtent l="0" t="0" r="8255" b="18415"/>
              <wp:wrapNone/>
              <wp:docPr id="1186803243" name="Text Box 118680324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D126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527A8" id="Text Box 1186803243" o:spid="_x0000_s1027" type="#_x0000_t202" alt="IN-CONFIDENCE" style="position:absolute;margin-left:448.95pt;margin-top:809.55pt;width:34.95pt;height:30.05pt;z-index:25171456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" filled="f" stroked="f">
              <v:textbox inset="0,0,0,0">
                <w:txbxContent>
                  <w:p w14:paraId="62A4D126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CC5" w14:textId="37231A3A" w:rsidR="00A5610A" w:rsidRDefault="00DF48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B0D5C6C" wp14:editId="5C354831">
              <wp:simplePos x="0" y="0"/>
              <wp:positionH relativeFrom="margin">
                <wp:align>left</wp:align>
              </wp:positionH>
              <wp:positionV relativeFrom="page">
                <wp:posOffset>10226233</wp:posOffset>
              </wp:positionV>
              <wp:extent cx="5218981" cy="380365"/>
              <wp:effectExtent l="0" t="0" r="1270" b="635"/>
              <wp:wrapNone/>
              <wp:docPr id="105946330" name="Text Box 1059463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8981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C2F9C" w14:textId="7B456C19" w:rsidR="00A5610A" w:rsidRPr="00643C1B" w:rsidRDefault="00DF4817" w:rsidP="00A5610A">
                          <w:pPr>
                            <w:pStyle w:val="Pagedetails"/>
                          </w:pPr>
                          <w:r w:rsidRPr="00DF4817">
                            <w:t>Run your own workshop – Community consultation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D5C6C" id="_x0000_t202" coordsize="21600,21600" o:spt="202" path="m,l,21600r21600,l21600,xe">
              <v:stroke joinstyle="miter"/>
              <v:path gradientshapeok="t" o:connecttype="rect"/>
            </v:shapetype>
            <v:shape id="Text Box 105946330" o:spid="_x0000_s1028" type="#_x0000_t202" alt="IN-CONFIDENCE" style="position:absolute;margin-left:0;margin-top:805.2pt;width:410.95pt;height:29.95pt;z-index:2517186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" filled="f" stroked="f">
              <v:textbox inset="0,0,0,0">
                <w:txbxContent>
                  <w:p w14:paraId="49BC2F9C" w14:textId="7B456C19" w:rsidR="00A5610A" w:rsidRPr="00643C1B" w:rsidRDefault="00DF4817" w:rsidP="00A5610A">
                    <w:pPr>
                      <w:pStyle w:val="Pagedetails"/>
                    </w:pPr>
                    <w:r w:rsidRPr="00DF4817">
                      <w:t>Run your own workshop – Community consultation Instructions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E12FA"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AAFDD5F" wp14:editId="7A362094">
              <wp:simplePos x="0" y="0"/>
              <wp:positionH relativeFrom="margin">
                <wp:posOffset>5741974</wp:posOffset>
              </wp:positionH>
              <wp:positionV relativeFrom="page">
                <wp:posOffset>10226040</wp:posOffset>
              </wp:positionV>
              <wp:extent cx="443865" cy="381635"/>
              <wp:effectExtent l="0" t="0" r="8255" b="18415"/>
              <wp:wrapNone/>
              <wp:docPr id="2018562079" name="Text Box 201856207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152A4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FDD5F" id="Text Box 2018562079" o:spid="_x0000_s1029" type="#_x0000_t202" alt="IN-CONFIDENCE" style="position:absolute;margin-left:452.1pt;margin-top:805.2pt;width:34.95pt;height:30.05pt;z-index:251717632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" filled="f" stroked="f">
              <v:textbox inset="0,0,0,0">
                <w:txbxContent>
                  <w:p w14:paraId="05D152A4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053" w14:textId="47600C22" w:rsidR="008328DA" w:rsidRDefault="003457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27EF5E98">
              <wp:simplePos x="0" y="0"/>
              <wp:positionH relativeFrom="margin">
                <wp:align>left</wp:align>
              </wp:positionH>
              <wp:positionV relativeFrom="page">
                <wp:posOffset>10272395</wp:posOffset>
              </wp:positionV>
              <wp:extent cx="5503653" cy="380365"/>
              <wp:effectExtent l="0" t="0" r="190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3653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07EE15C2" w:rsidR="005B4F3C" w:rsidRPr="00643C1B" w:rsidRDefault="00DF4817" w:rsidP="005B4F3C">
                          <w:pPr>
                            <w:pStyle w:val="Pagedetails"/>
                          </w:pPr>
                          <w:bookmarkStart w:id="0" w:name="_Hlk189818076"/>
                          <w:bookmarkStart w:id="1" w:name="_Hlk189818077"/>
                          <w:r>
                            <w:t xml:space="preserve">Run your own workshop – </w:t>
                          </w:r>
                          <w:r w:rsidR="00E9324D" w:rsidRPr="00E9324D">
                            <w:t>Community consultation Instructions</w:t>
                          </w:r>
                          <w:r w:rsidR="004B24E7">
                            <w:t xml:space="preserve">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30" type="#_x0000_t202" alt="IN-CONFIDENCE" style="position:absolute;margin-left:0;margin-top:808.85pt;width:433.35pt;height:29.95pt;z-index:2517104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" filled="f" stroked="f">
              <v:textbox inset="0,0,0,0">
                <w:txbxContent>
                  <w:p w14:paraId="5C5A3AC2" w14:textId="07EE15C2" w:rsidR="005B4F3C" w:rsidRPr="00643C1B" w:rsidRDefault="00DF4817" w:rsidP="005B4F3C">
                    <w:pPr>
                      <w:pStyle w:val="Pagedetails"/>
                    </w:pPr>
                    <w:bookmarkStart w:id="2" w:name="_Hlk189818076"/>
                    <w:bookmarkStart w:id="3" w:name="_Hlk189818077"/>
                    <w:r>
                      <w:t xml:space="preserve">Run your own workshop – </w:t>
                    </w:r>
                    <w:r w:rsidR="00E9324D" w:rsidRPr="00E9324D">
                      <w:t>Community consultation Instructions</w:t>
                    </w:r>
                    <w:r w:rsidR="004B24E7">
                      <w:t xml:space="preserve"> </w:t>
                    </w:r>
                    <w:bookmarkEnd w:id="2"/>
                    <w:bookmarkEnd w:id="3"/>
                  </w:p>
                </w:txbxContent>
              </v:textbox>
              <w10:wrap anchorx="margin" anchory="page"/>
            </v:shape>
          </w:pict>
        </mc:Fallback>
      </mc:AlternateContent>
    </w:r>
    <w:r w:rsidR="008328DA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4AB913E3">
              <wp:simplePos x="0" y="0"/>
              <wp:positionH relativeFrom="margin">
                <wp:posOffset>5749290</wp:posOffset>
              </wp:positionH>
              <wp:positionV relativeFrom="page">
                <wp:posOffset>10276840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00CC27D" w:rsidR="005B4F3C" w:rsidRPr="00643C1B" w:rsidRDefault="004B24E7" w:rsidP="005B4F3C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31" type="#_x0000_t202" alt="IN-CONFIDENCE" style="position:absolute;margin-left:452.7pt;margin-top:809.2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TU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" filled="f" stroked="f">
              <v:textbox inset="0,0,0,0">
                <w:txbxContent>
                  <w:p w14:paraId="2407DA9B" w14:textId="500CC27D" w:rsidR="005B4F3C" w:rsidRPr="00643C1B" w:rsidRDefault="004B24E7" w:rsidP="005B4F3C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275F720">
          <wp:simplePos x="0" y="0"/>
          <wp:positionH relativeFrom="margin">
            <wp:align>left</wp:align>
          </wp:positionH>
          <wp:positionV relativeFrom="paragraph">
            <wp:posOffset>110452</wp:posOffset>
          </wp:positionV>
          <wp:extent cx="6507678" cy="572494"/>
          <wp:effectExtent l="0" t="0" r="0" b="0"/>
          <wp:wrapNone/>
          <wp:docPr id="1798614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2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2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0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64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63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0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A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A6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A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74B33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6"/>
  </w:num>
  <w:num w:numId="2" w16cid:durableId="1091314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13"/>
  </w:num>
  <w:num w:numId="5" w16cid:durableId="42875152">
    <w:abstractNumId w:val="9"/>
  </w:num>
  <w:num w:numId="6" w16cid:durableId="988707013">
    <w:abstractNumId w:val="7"/>
  </w:num>
  <w:num w:numId="7" w16cid:durableId="185602780">
    <w:abstractNumId w:val="19"/>
  </w:num>
  <w:num w:numId="8" w16cid:durableId="1472215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9"/>
  </w:num>
  <w:num w:numId="10" w16cid:durableId="1535078731">
    <w:abstractNumId w:val="12"/>
  </w:num>
  <w:num w:numId="11" w16cid:durableId="645007926">
    <w:abstractNumId w:val="20"/>
  </w:num>
  <w:num w:numId="12" w16cid:durableId="1287853512">
    <w:abstractNumId w:val="11"/>
  </w:num>
  <w:num w:numId="13" w16cid:durableId="1105729138">
    <w:abstractNumId w:val="23"/>
  </w:num>
  <w:num w:numId="14" w16cid:durableId="778572090">
    <w:abstractNumId w:val="22"/>
  </w:num>
  <w:num w:numId="15" w16cid:durableId="1178303107">
    <w:abstractNumId w:val="15"/>
  </w:num>
  <w:num w:numId="16" w16cid:durableId="162012599">
    <w:abstractNumId w:val="14"/>
  </w:num>
  <w:num w:numId="17" w16cid:durableId="275988926">
    <w:abstractNumId w:val="21"/>
  </w:num>
  <w:num w:numId="18" w16cid:durableId="1765147164">
    <w:abstractNumId w:val="10"/>
  </w:num>
  <w:num w:numId="19" w16cid:durableId="1239486206">
    <w:abstractNumId w:val="17"/>
  </w:num>
  <w:num w:numId="20" w16cid:durableId="1403137051">
    <w:abstractNumId w:val="8"/>
  </w:num>
  <w:num w:numId="21" w16cid:durableId="2016301621">
    <w:abstractNumId w:val="6"/>
  </w:num>
  <w:num w:numId="22" w16cid:durableId="2035034211">
    <w:abstractNumId w:val="5"/>
  </w:num>
  <w:num w:numId="23" w16cid:durableId="1049576075">
    <w:abstractNumId w:val="4"/>
  </w:num>
  <w:num w:numId="24" w16cid:durableId="2079277523">
    <w:abstractNumId w:val="3"/>
  </w:num>
  <w:num w:numId="25" w16cid:durableId="1921285827">
    <w:abstractNumId w:val="2"/>
  </w:num>
  <w:num w:numId="26" w16cid:durableId="1345277856">
    <w:abstractNumId w:val="1"/>
  </w:num>
  <w:num w:numId="27" w16cid:durableId="1745179887">
    <w:abstractNumId w:val="0"/>
  </w:num>
  <w:num w:numId="28" w16cid:durableId="914390710">
    <w:abstractNumId w:val="8"/>
  </w:num>
  <w:num w:numId="29" w16cid:durableId="230044404">
    <w:abstractNumId w:val="3"/>
  </w:num>
  <w:num w:numId="30" w16cid:durableId="134374290">
    <w:abstractNumId w:val="2"/>
  </w:num>
  <w:num w:numId="31" w16cid:durableId="999305311">
    <w:abstractNumId w:val="1"/>
  </w:num>
  <w:num w:numId="32" w16cid:durableId="5085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66023"/>
    <w:rsid w:val="00072106"/>
    <w:rsid w:val="000730F4"/>
    <w:rsid w:val="000D0393"/>
    <w:rsid w:val="000D454A"/>
    <w:rsid w:val="000D4CE2"/>
    <w:rsid w:val="000E3BB9"/>
    <w:rsid w:val="00106AED"/>
    <w:rsid w:val="00120A19"/>
    <w:rsid w:val="00121DA1"/>
    <w:rsid w:val="001308D6"/>
    <w:rsid w:val="0014735D"/>
    <w:rsid w:val="00151526"/>
    <w:rsid w:val="0015711C"/>
    <w:rsid w:val="00165162"/>
    <w:rsid w:val="00187357"/>
    <w:rsid w:val="00194085"/>
    <w:rsid w:val="0019619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5903"/>
    <w:rsid w:val="002304B5"/>
    <w:rsid w:val="00235353"/>
    <w:rsid w:val="00245A2B"/>
    <w:rsid w:val="002474C4"/>
    <w:rsid w:val="00265574"/>
    <w:rsid w:val="00296B0F"/>
    <w:rsid w:val="002A4839"/>
    <w:rsid w:val="002B0645"/>
    <w:rsid w:val="002C1DCA"/>
    <w:rsid w:val="002C25D2"/>
    <w:rsid w:val="002C2FBB"/>
    <w:rsid w:val="002C5548"/>
    <w:rsid w:val="002C649D"/>
    <w:rsid w:val="002D1C62"/>
    <w:rsid w:val="002D2259"/>
    <w:rsid w:val="002D6B15"/>
    <w:rsid w:val="002E6786"/>
    <w:rsid w:val="00300C1B"/>
    <w:rsid w:val="00302C39"/>
    <w:rsid w:val="00312697"/>
    <w:rsid w:val="00314DB1"/>
    <w:rsid w:val="00317D0D"/>
    <w:rsid w:val="00323DD8"/>
    <w:rsid w:val="00326765"/>
    <w:rsid w:val="00332348"/>
    <w:rsid w:val="00345738"/>
    <w:rsid w:val="003472DE"/>
    <w:rsid w:val="0035244D"/>
    <w:rsid w:val="00354EC2"/>
    <w:rsid w:val="003748B0"/>
    <w:rsid w:val="00376CB8"/>
    <w:rsid w:val="003777B3"/>
    <w:rsid w:val="003808D9"/>
    <w:rsid w:val="00392AFE"/>
    <w:rsid w:val="003A71B0"/>
    <w:rsid w:val="003B4E71"/>
    <w:rsid w:val="003B50A7"/>
    <w:rsid w:val="003C3B31"/>
    <w:rsid w:val="003D402D"/>
    <w:rsid w:val="003D51FF"/>
    <w:rsid w:val="003D74D5"/>
    <w:rsid w:val="003E12FA"/>
    <w:rsid w:val="003E3302"/>
    <w:rsid w:val="003F0FD4"/>
    <w:rsid w:val="00411F2F"/>
    <w:rsid w:val="00414E8A"/>
    <w:rsid w:val="004227ED"/>
    <w:rsid w:val="00445BCE"/>
    <w:rsid w:val="00452163"/>
    <w:rsid w:val="00454F25"/>
    <w:rsid w:val="00455FF5"/>
    <w:rsid w:val="00474273"/>
    <w:rsid w:val="004854B3"/>
    <w:rsid w:val="00486F48"/>
    <w:rsid w:val="004B0AA5"/>
    <w:rsid w:val="004B0D7D"/>
    <w:rsid w:val="004B24E7"/>
    <w:rsid w:val="004C0AC6"/>
    <w:rsid w:val="004E1C12"/>
    <w:rsid w:val="004F35F4"/>
    <w:rsid w:val="00503E65"/>
    <w:rsid w:val="00533E65"/>
    <w:rsid w:val="0054019A"/>
    <w:rsid w:val="00541DA4"/>
    <w:rsid w:val="005565CE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07E0"/>
    <w:rsid w:val="005C7E68"/>
    <w:rsid w:val="005E71D1"/>
    <w:rsid w:val="005F772F"/>
    <w:rsid w:val="006029BD"/>
    <w:rsid w:val="006168D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93E1E"/>
    <w:rsid w:val="006A0DC3"/>
    <w:rsid w:val="006A39FA"/>
    <w:rsid w:val="006B2D78"/>
    <w:rsid w:val="006C0CB8"/>
    <w:rsid w:val="006C5072"/>
    <w:rsid w:val="006F3AB6"/>
    <w:rsid w:val="006F7354"/>
    <w:rsid w:val="0070040B"/>
    <w:rsid w:val="00706C68"/>
    <w:rsid w:val="00710AC5"/>
    <w:rsid w:val="00716584"/>
    <w:rsid w:val="00720149"/>
    <w:rsid w:val="00733387"/>
    <w:rsid w:val="0075020F"/>
    <w:rsid w:val="007525AF"/>
    <w:rsid w:val="00762FC3"/>
    <w:rsid w:val="007814CC"/>
    <w:rsid w:val="00796BBF"/>
    <w:rsid w:val="007A04C9"/>
    <w:rsid w:val="007A5FD8"/>
    <w:rsid w:val="007B201A"/>
    <w:rsid w:val="007B4C5B"/>
    <w:rsid w:val="007C5276"/>
    <w:rsid w:val="0080498F"/>
    <w:rsid w:val="00820BA6"/>
    <w:rsid w:val="00821A10"/>
    <w:rsid w:val="00825D5F"/>
    <w:rsid w:val="00827615"/>
    <w:rsid w:val="008311E8"/>
    <w:rsid w:val="008328DA"/>
    <w:rsid w:val="008426FE"/>
    <w:rsid w:val="0084612E"/>
    <w:rsid w:val="0085194C"/>
    <w:rsid w:val="00860654"/>
    <w:rsid w:val="00860CA0"/>
    <w:rsid w:val="00863E35"/>
    <w:rsid w:val="0089060C"/>
    <w:rsid w:val="008920D8"/>
    <w:rsid w:val="00896626"/>
    <w:rsid w:val="008B15D4"/>
    <w:rsid w:val="008B2181"/>
    <w:rsid w:val="008B4FB1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85DC3"/>
    <w:rsid w:val="00994A56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23753"/>
    <w:rsid w:val="00A3265D"/>
    <w:rsid w:val="00A339FA"/>
    <w:rsid w:val="00A3477B"/>
    <w:rsid w:val="00A35350"/>
    <w:rsid w:val="00A37207"/>
    <w:rsid w:val="00A43896"/>
    <w:rsid w:val="00A443DB"/>
    <w:rsid w:val="00A44937"/>
    <w:rsid w:val="00A53872"/>
    <w:rsid w:val="00A5610A"/>
    <w:rsid w:val="00A56424"/>
    <w:rsid w:val="00A6244E"/>
    <w:rsid w:val="00A95FE8"/>
    <w:rsid w:val="00A97F5D"/>
    <w:rsid w:val="00AB5883"/>
    <w:rsid w:val="00AB6104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78A4"/>
    <w:rsid w:val="00B50C3C"/>
    <w:rsid w:val="00B5357A"/>
    <w:rsid w:val="00B55614"/>
    <w:rsid w:val="00B70DC7"/>
    <w:rsid w:val="00B812CC"/>
    <w:rsid w:val="00B819B5"/>
    <w:rsid w:val="00BA1BB2"/>
    <w:rsid w:val="00BA2E54"/>
    <w:rsid w:val="00BB53E5"/>
    <w:rsid w:val="00BD4EF9"/>
    <w:rsid w:val="00BF6828"/>
    <w:rsid w:val="00BF7F79"/>
    <w:rsid w:val="00C00367"/>
    <w:rsid w:val="00C11837"/>
    <w:rsid w:val="00C13B53"/>
    <w:rsid w:val="00C22902"/>
    <w:rsid w:val="00C24EE2"/>
    <w:rsid w:val="00C32537"/>
    <w:rsid w:val="00C33031"/>
    <w:rsid w:val="00C5215F"/>
    <w:rsid w:val="00C67C42"/>
    <w:rsid w:val="00C8115C"/>
    <w:rsid w:val="00C87FBB"/>
    <w:rsid w:val="00C93D10"/>
    <w:rsid w:val="00C93F62"/>
    <w:rsid w:val="00CA08B3"/>
    <w:rsid w:val="00CA2984"/>
    <w:rsid w:val="00CA2D82"/>
    <w:rsid w:val="00CA5164"/>
    <w:rsid w:val="00CB0251"/>
    <w:rsid w:val="00CB496C"/>
    <w:rsid w:val="00CB4A28"/>
    <w:rsid w:val="00CD3181"/>
    <w:rsid w:val="00CD3D68"/>
    <w:rsid w:val="00CE0551"/>
    <w:rsid w:val="00CF09EA"/>
    <w:rsid w:val="00CF6530"/>
    <w:rsid w:val="00D0234C"/>
    <w:rsid w:val="00D03B33"/>
    <w:rsid w:val="00D17B37"/>
    <w:rsid w:val="00D21FBC"/>
    <w:rsid w:val="00D261EC"/>
    <w:rsid w:val="00D31036"/>
    <w:rsid w:val="00D320DE"/>
    <w:rsid w:val="00D3474F"/>
    <w:rsid w:val="00D34EA0"/>
    <w:rsid w:val="00D46FB9"/>
    <w:rsid w:val="00D62EA3"/>
    <w:rsid w:val="00D716CE"/>
    <w:rsid w:val="00D84F86"/>
    <w:rsid w:val="00D8664E"/>
    <w:rsid w:val="00D96746"/>
    <w:rsid w:val="00D96D3A"/>
    <w:rsid w:val="00D96EC5"/>
    <w:rsid w:val="00DA1256"/>
    <w:rsid w:val="00DA6546"/>
    <w:rsid w:val="00DB01CC"/>
    <w:rsid w:val="00DB01FC"/>
    <w:rsid w:val="00DC0CCE"/>
    <w:rsid w:val="00DC30ED"/>
    <w:rsid w:val="00DC7E96"/>
    <w:rsid w:val="00DD0529"/>
    <w:rsid w:val="00DD7526"/>
    <w:rsid w:val="00DF4817"/>
    <w:rsid w:val="00E06F0D"/>
    <w:rsid w:val="00E23D71"/>
    <w:rsid w:val="00E45BB3"/>
    <w:rsid w:val="00E47310"/>
    <w:rsid w:val="00E60F64"/>
    <w:rsid w:val="00E644CF"/>
    <w:rsid w:val="00E671C3"/>
    <w:rsid w:val="00E86180"/>
    <w:rsid w:val="00E87D76"/>
    <w:rsid w:val="00E90142"/>
    <w:rsid w:val="00E9269E"/>
    <w:rsid w:val="00E9324D"/>
    <w:rsid w:val="00EA75D0"/>
    <w:rsid w:val="00EB27CB"/>
    <w:rsid w:val="00EB2D7C"/>
    <w:rsid w:val="00EC2CE7"/>
    <w:rsid w:val="00EC5E0E"/>
    <w:rsid w:val="00ED3ACF"/>
    <w:rsid w:val="00EE7E5A"/>
    <w:rsid w:val="00F00F61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5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0CCE"/>
    <w:pPr>
      <w:keepNext/>
      <w:keepLines/>
      <w:spacing w:before="40" w:line="216" w:lineRule="auto"/>
      <w:outlineLvl w:val="0"/>
    </w:pPr>
    <w:rPr>
      <w:rFonts w:eastAsiaTheme="majorEastAsia"/>
      <w:b/>
      <w:bCs/>
      <w:color w:val="2C602F" w:themeColor="text2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903"/>
    <w:pPr>
      <w:spacing w:before="360" w:after="20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1B0"/>
    <w:pPr>
      <w:keepNext/>
      <w:keepLines/>
      <w:spacing w:before="280" w:after="240" w:line="240" w:lineRule="auto"/>
      <w:outlineLvl w:val="2"/>
    </w:pPr>
    <w:rPr>
      <w:rFonts w:eastAsiaTheme="majorEastAsia"/>
      <w:b/>
      <w:bCs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C00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CCE"/>
    <w:rPr>
      <w:rFonts w:eastAsiaTheme="majorEastAsia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25903"/>
    <w:rPr>
      <w:b/>
      <w:color w:val="2C602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A71B0"/>
    <w:rPr>
      <w:rFonts w:eastAsiaTheme="majorEastAsia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2C1DCA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16" w:lineRule="auto"/>
      <w:ind w:left="454" w:hanging="284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3A71B0"/>
    <w:pPr>
      <w:numPr>
        <w:numId w:val="12"/>
      </w:numPr>
      <w:spacing w:before="60" w:after="120"/>
      <w:ind w:left="867" w:hanging="357"/>
    </w:pPr>
    <w:rPr>
      <w:rFonts w:eastAsia="Times New Roman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dentedBody">
    <w:name w:val="Indented Body"/>
    <w:basedOn w:val="Normal"/>
    <w:qFormat/>
    <w:rsid w:val="004854B3"/>
    <w:pPr>
      <w:spacing w:before="120"/>
      <w:ind w:left="17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</w:style>
  <w:style w:type="character" w:customStyle="1" w:styleId="Bullet2Char">
    <w:name w:val="Bullet2 Char"/>
    <w:basedOn w:val="DefaultParagraphFont"/>
    <w:link w:val="Bullet2"/>
    <w:rsid w:val="003A71B0"/>
    <w:rPr>
      <w:rFonts w:eastAsia="Times New Roman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74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478A4"/>
  </w:style>
  <w:style w:type="character" w:customStyle="1" w:styleId="Heading7Char">
    <w:name w:val="Heading 7 Char"/>
    <w:basedOn w:val="DefaultParagraphFont"/>
    <w:link w:val="Heading7"/>
    <w:uiPriority w:val="9"/>
    <w:rsid w:val="00C00367"/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3D74D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994A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consultation/discussion-document-to-support-consultation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SS_submissions@msd.govt.n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SS_submissions@msd.govt.n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sabilitysupport.govt.nz/consultation/fact-sheet-assessments-and-allocation" TargetMode="External"/><Relationship Id="rId14" Type="http://schemas.openxmlformats.org/officeDocument/2006/relationships/hyperlink" Target="https://www.disabilitysupport.govt.nz/consultation/fact-sheet-accessing-and-using-flexible-fund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3</cp:revision>
  <cp:lastPrinted>2024-06-25T02:15:00Z</cp:lastPrinted>
  <dcterms:created xsi:type="dcterms:W3CDTF">2025-02-06T22:14:00Z</dcterms:created>
  <dcterms:modified xsi:type="dcterms:W3CDTF">2025-02-06T22:21:00Z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