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147C" w14:textId="77777777" w:rsidR="00005B01" w:rsidRPr="00005B01" w:rsidRDefault="00005B01" w:rsidP="002C25D2">
      <w:pPr>
        <w:pStyle w:val="Heading2-spaceafter"/>
        <w:rPr>
          <w:sz w:val="80"/>
          <w:szCs w:val="80"/>
          <w:lang w:val="co-FR"/>
        </w:rPr>
      </w:pPr>
      <w:r w:rsidRPr="00005B01">
        <w:rPr>
          <w:sz w:val="80"/>
          <w:szCs w:val="80"/>
          <w:lang w:val="co-FR"/>
        </w:rPr>
        <w:t>Rau Meka</w:t>
      </w:r>
    </w:p>
    <w:p w14:paraId="63E8E62C" w14:textId="77777777" w:rsidR="00005B01" w:rsidRDefault="00005B01" w:rsidP="00005B01">
      <w:pPr>
        <w:pStyle w:val="Heading2-spaceafter"/>
        <w:spacing w:after="0"/>
      </w:pPr>
      <w:r w:rsidRPr="00005B01">
        <w:t xml:space="preserve">Ngā </w:t>
      </w:r>
      <w:proofErr w:type="spellStart"/>
      <w:r w:rsidRPr="00005B01">
        <w:t>tautuhinga</w:t>
      </w:r>
      <w:proofErr w:type="spellEnd"/>
      <w:r w:rsidRPr="00005B01">
        <w:t xml:space="preserve"> </w:t>
      </w:r>
      <w:proofErr w:type="spellStart"/>
      <w:r w:rsidRPr="00005B01">
        <w:t>aromatawai</w:t>
      </w:r>
      <w:proofErr w:type="spellEnd"/>
      <w:r w:rsidRPr="00005B01">
        <w:t xml:space="preserve"> me te </w:t>
      </w:r>
      <w:proofErr w:type="spellStart"/>
      <w:r w:rsidRPr="00005B01">
        <w:t>tohanga</w:t>
      </w:r>
      <w:proofErr w:type="spellEnd"/>
      <w:r w:rsidRPr="00005B01">
        <w:t xml:space="preserve"> </w:t>
      </w:r>
    </w:p>
    <w:p w14:paraId="24FF5698" w14:textId="72A9DCA8" w:rsidR="00005B01" w:rsidRDefault="00005B01" w:rsidP="00005B01">
      <w:pPr>
        <w:pStyle w:val="Heading2-spaceafter"/>
        <w:spacing w:before="240" w:after="0"/>
        <w:rPr>
          <w:b w:val="0"/>
          <w:bCs/>
          <w:sz w:val="32"/>
          <w:szCs w:val="18"/>
        </w:rPr>
      </w:pPr>
      <w:bookmarkStart w:id="0" w:name="_Hlk188606459"/>
      <w:r w:rsidRPr="00005B01">
        <w:rPr>
          <w:sz w:val="32"/>
          <w:szCs w:val="32"/>
        </w:rPr>
        <w:t xml:space="preserve">Te kōrero </w:t>
      </w:r>
      <w:proofErr w:type="spellStart"/>
      <w:r w:rsidRPr="00005B01">
        <w:rPr>
          <w:sz w:val="32"/>
          <w:szCs w:val="32"/>
        </w:rPr>
        <w:t>whiriwhiri</w:t>
      </w:r>
      <w:proofErr w:type="spellEnd"/>
      <w:r w:rsidRPr="00005B01">
        <w:rPr>
          <w:sz w:val="32"/>
          <w:szCs w:val="32"/>
        </w:rPr>
        <w:t xml:space="preserve"> ā-</w:t>
      </w:r>
      <w:proofErr w:type="spellStart"/>
      <w:r w:rsidRPr="00005B01">
        <w:rPr>
          <w:sz w:val="32"/>
          <w:szCs w:val="32"/>
        </w:rPr>
        <w:t>hapori</w:t>
      </w:r>
      <w:proofErr w:type="spellEnd"/>
      <w:r w:rsidRPr="00005B01">
        <w:rPr>
          <w:sz w:val="32"/>
          <w:szCs w:val="32"/>
        </w:rPr>
        <w:t xml:space="preserve"> - 10 o </w:t>
      </w:r>
      <w:proofErr w:type="spellStart"/>
      <w:r w:rsidRPr="00005B01">
        <w:rPr>
          <w:sz w:val="32"/>
          <w:szCs w:val="32"/>
        </w:rPr>
        <w:t>Pēpuere</w:t>
      </w:r>
      <w:proofErr w:type="spellEnd"/>
      <w:r w:rsidRPr="00005B01">
        <w:rPr>
          <w:sz w:val="32"/>
          <w:szCs w:val="32"/>
        </w:rPr>
        <w:t xml:space="preserve"> ki te 24 o </w:t>
      </w:r>
      <w:proofErr w:type="spellStart"/>
      <w:r w:rsidRPr="00005B01">
        <w:rPr>
          <w:sz w:val="32"/>
          <w:szCs w:val="32"/>
        </w:rPr>
        <w:t>Maehe</w:t>
      </w:r>
      <w:proofErr w:type="spellEnd"/>
      <w:r w:rsidRPr="00005B01">
        <w:rPr>
          <w:sz w:val="32"/>
          <w:szCs w:val="32"/>
        </w:rPr>
        <w:t xml:space="preserve"> 2025</w:t>
      </w:r>
      <w:r w:rsidR="002C25D2" w:rsidRPr="00005B01">
        <w:rPr>
          <w:sz w:val="32"/>
          <w:szCs w:val="32"/>
        </w:rPr>
        <w:br/>
      </w:r>
      <w:bookmarkEnd w:id="0"/>
    </w:p>
    <w:p w14:paraId="677BF1C8" w14:textId="27027997" w:rsidR="002C25D2" w:rsidRPr="000E101D" w:rsidRDefault="002B5A41" w:rsidP="00A06C7D">
      <w:pPr>
        <w:pStyle w:val="Heading2-spaceafter"/>
        <w:rPr>
          <w:b w:val="0"/>
          <w:bCs/>
        </w:rPr>
      </w:pPr>
      <w:r>
        <w:rPr>
          <w:b w:val="0"/>
          <w:bCs/>
          <w:sz w:val="32"/>
          <w:szCs w:val="18"/>
        </w:rPr>
        <w:t>January</w:t>
      </w:r>
      <w:r w:rsidR="002C25D2" w:rsidRPr="000E101D">
        <w:rPr>
          <w:b w:val="0"/>
          <w:bCs/>
          <w:sz w:val="32"/>
          <w:szCs w:val="18"/>
        </w:rPr>
        <w:t xml:space="preserve"> 2025</w:t>
      </w:r>
    </w:p>
    <w:p w14:paraId="1C0E6FDB" w14:textId="77777777" w:rsidR="00D0234C" w:rsidRPr="00E45BB3" w:rsidRDefault="00D0234C" w:rsidP="008E17CD">
      <w:pPr>
        <w:rPr>
          <w:b/>
          <w:bCs/>
        </w:rPr>
      </w:pPr>
    </w:p>
    <w:p w14:paraId="4AD5A4D2" w14:textId="77777777" w:rsidR="000E101D" w:rsidRDefault="000E101D" w:rsidP="000E101D">
      <w:pPr>
        <w:pStyle w:val="Bullet1"/>
        <w:numPr>
          <w:ilvl w:val="0"/>
          <w:numId w:val="0"/>
        </w:numPr>
      </w:pPr>
      <w:bookmarkStart w:id="1" w:name="_Hlk188606303"/>
    </w:p>
    <w:p w14:paraId="4E9B7455" w14:textId="77777777" w:rsidR="00005B01" w:rsidRPr="00005B01" w:rsidRDefault="00005B01" w:rsidP="00005B01">
      <w:pPr>
        <w:pStyle w:val="Bullet1"/>
        <w:numPr>
          <w:ilvl w:val="0"/>
          <w:numId w:val="0"/>
        </w:numPr>
        <w:rPr>
          <w:rFonts w:eastAsia="Calibri"/>
          <w:color w:val="auto"/>
          <w:sz w:val="28"/>
          <w:szCs w:val="24"/>
          <w:lang w:eastAsia="en-US"/>
        </w:rPr>
      </w:pPr>
      <w:bookmarkStart w:id="2" w:name="_Hlk188606611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Ko </w:t>
      </w:r>
      <w:proofErr w:type="spellStart"/>
      <w:r w:rsidRPr="00005B01">
        <w:rPr>
          <w:rFonts w:eastAsia="Calibri"/>
          <w:color w:val="auto"/>
          <w:sz w:val="28"/>
          <w:szCs w:val="24"/>
          <w:lang w:eastAsia="en-US"/>
        </w:rPr>
        <w:t>tō</w:t>
      </w:r>
      <w:proofErr w:type="spellEnd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 </w:t>
      </w:r>
      <w:proofErr w:type="spellStart"/>
      <w:r w:rsidRPr="00005B01">
        <w:rPr>
          <w:rFonts w:eastAsia="Calibri"/>
          <w:color w:val="auto"/>
          <w:sz w:val="28"/>
          <w:szCs w:val="24"/>
          <w:lang w:eastAsia="en-US"/>
        </w:rPr>
        <w:t>mātou</w:t>
      </w:r>
      <w:proofErr w:type="spellEnd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 </w:t>
      </w:r>
      <w:proofErr w:type="spellStart"/>
      <w:r w:rsidRPr="00005B01">
        <w:rPr>
          <w:rFonts w:eastAsia="Calibri"/>
          <w:color w:val="auto"/>
          <w:sz w:val="28"/>
          <w:szCs w:val="24"/>
          <w:lang w:eastAsia="en-US"/>
        </w:rPr>
        <w:t>whāinga</w:t>
      </w:r>
      <w:proofErr w:type="spellEnd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 he </w:t>
      </w:r>
      <w:proofErr w:type="spellStart"/>
      <w:r w:rsidRPr="00005B01">
        <w:rPr>
          <w:rFonts w:eastAsia="Calibri"/>
          <w:color w:val="auto"/>
          <w:sz w:val="28"/>
          <w:szCs w:val="24"/>
          <w:lang w:eastAsia="en-US"/>
        </w:rPr>
        <w:t>waihanga</w:t>
      </w:r>
      <w:proofErr w:type="spellEnd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 </w:t>
      </w:r>
      <w:proofErr w:type="spellStart"/>
      <w:r w:rsidRPr="00005B01">
        <w:rPr>
          <w:rFonts w:eastAsia="Calibri"/>
          <w:color w:val="auto"/>
          <w:sz w:val="28"/>
          <w:szCs w:val="24"/>
          <w:lang w:eastAsia="en-US"/>
        </w:rPr>
        <w:t>i</w:t>
      </w:r>
      <w:proofErr w:type="spellEnd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 </w:t>
      </w:r>
      <w:proofErr w:type="spellStart"/>
      <w:r w:rsidRPr="00005B01">
        <w:rPr>
          <w:rFonts w:eastAsia="Calibri"/>
          <w:color w:val="auto"/>
          <w:sz w:val="28"/>
          <w:szCs w:val="24"/>
          <w:lang w:eastAsia="en-US"/>
        </w:rPr>
        <w:t>tētahi</w:t>
      </w:r>
      <w:proofErr w:type="spellEnd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 </w:t>
      </w:r>
      <w:proofErr w:type="spellStart"/>
      <w:r w:rsidRPr="00005B01">
        <w:rPr>
          <w:rFonts w:eastAsia="Calibri"/>
          <w:color w:val="auto"/>
          <w:sz w:val="28"/>
          <w:szCs w:val="24"/>
          <w:lang w:eastAsia="en-US"/>
        </w:rPr>
        <w:t>pūnaha</w:t>
      </w:r>
      <w:proofErr w:type="spellEnd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 </w:t>
      </w:r>
      <w:proofErr w:type="spellStart"/>
      <w:r w:rsidRPr="00005B01">
        <w:rPr>
          <w:rFonts w:eastAsia="Calibri"/>
          <w:color w:val="auto"/>
          <w:sz w:val="28"/>
          <w:szCs w:val="24"/>
          <w:lang w:eastAsia="en-US"/>
        </w:rPr>
        <w:t>tautoko</w:t>
      </w:r>
      <w:proofErr w:type="spellEnd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 </w:t>
      </w:r>
      <w:proofErr w:type="spellStart"/>
      <w:r w:rsidRPr="00005B01">
        <w:rPr>
          <w:rFonts w:eastAsia="Calibri"/>
          <w:color w:val="auto"/>
          <w:sz w:val="28"/>
          <w:szCs w:val="24"/>
          <w:lang w:eastAsia="en-US"/>
        </w:rPr>
        <w:t>hauātanga</w:t>
      </w:r>
      <w:proofErr w:type="spellEnd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 e </w:t>
      </w:r>
      <w:proofErr w:type="spellStart"/>
      <w:r w:rsidRPr="00005B01">
        <w:rPr>
          <w:rFonts w:eastAsia="Calibri"/>
          <w:color w:val="auto"/>
          <w:sz w:val="28"/>
          <w:szCs w:val="24"/>
          <w:lang w:eastAsia="en-US"/>
        </w:rPr>
        <w:t>āhei</w:t>
      </w:r>
      <w:proofErr w:type="spellEnd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 ai </w:t>
      </w:r>
      <w:proofErr w:type="spellStart"/>
      <w:r w:rsidRPr="00005B01">
        <w:rPr>
          <w:rFonts w:eastAsia="Calibri"/>
          <w:color w:val="auto"/>
          <w:sz w:val="28"/>
          <w:szCs w:val="24"/>
          <w:lang w:eastAsia="en-US"/>
        </w:rPr>
        <w:t>ngā</w:t>
      </w:r>
      <w:proofErr w:type="spellEnd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 tāngata whaikaha ki </w:t>
      </w:r>
      <w:proofErr w:type="spellStart"/>
      <w:r w:rsidRPr="00005B01">
        <w:rPr>
          <w:rFonts w:eastAsia="Calibri"/>
          <w:color w:val="auto"/>
          <w:sz w:val="28"/>
          <w:szCs w:val="24"/>
          <w:lang w:eastAsia="en-US"/>
        </w:rPr>
        <w:t>ngā</w:t>
      </w:r>
      <w:proofErr w:type="spellEnd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 </w:t>
      </w:r>
      <w:proofErr w:type="spellStart"/>
      <w:r w:rsidRPr="00005B01">
        <w:rPr>
          <w:rFonts w:eastAsia="Calibri"/>
          <w:color w:val="auto"/>
          <w:sz w:val="28"/>
          <w:szCs w:val="24"/>
          <w:lang w:eastAsia="en-US"/>
        </w:rPr>
        <w:t>ratonga</w:t>
      </w:r>
      <w:proofErr w:type="spellEnd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 me </w:t>
      </w:r>
      <w:proofErr w:type="spellStart"/>
      <w:r w:rsidRPr="00005B01">
        <w:rPr>
          <w:rFonts w:eastAsia="Calibri"/>
          <w:color w:val="auto"/>
          <w:sz w:val="28"/>
          <w:szCs w:val="24"/>
          <w:lang w:eastAsia="en-US"/>
        </w:rPr>
        <w:t>ngā</w:t>
      </w:r>
      <w:proofErr w:type="spellEnd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 </w:t>
      </w:r>
      <w:proofErr w:type="spellStart"/>
      <w:r w:rsidRPr="00005B01">
        <w:rPr>
          <w:rFonts w:eastAsia="Calibri"/>
          <w:color w:val="auto"/>
          <w:sz w:val="28"/>
          <w:szCs w:val="24"/>
          <w:lang w:eastAsia="en-US"/>
        </w:rPr>
        <w:t>tautoko</w:t>
      </w:r>
      <w:proofErr w:type="spellEnd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 </w:t>
      </w:r>
      <w:proofErr w:type="spellStart"/>
      <w:r w:rsidRPr="00005B01">
        <w:rPr>
          <w:rFonts w:eastAsia="Calibri"/>
          <w:color w:val="auto"/>
          <w:sz w:val="28"/>
          <w:szCs w:val="24"/>
          <w:lang w:eastAsia="en-US"/>
        </w:rPr>
        <w:t>tōkeke</w:t>
      </w:r>
      <w:proofErr w:type="spellEnd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, </w:t>
      </w:r>
      <w:proofErr w:type="spellStart"/>
      <w:r w:rsidRPr="00005B01">
        <w:rPr>
          <w:rFonts w:eastAsia="Calibri"/>
          <w:color w:val="auto"/>
          <w:sz w:val="28"/>
          <w:szCs w:val="24"/>
          <w:lang w:eastAsia="en-US"/>
        </w:rPr>
        <w:t>reretahi</w:t>
      </w:r>
      <w:proofErr w:type="spellEnd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, </w:t>
      </w:r>
      <w:proofErr w:type="spellStart"/>
      <w:r w:rsidRPr="00005B01">
        <w:rPr>
          <w:rFonts w:eastAsia="Calibri"/>
          <w:color w:val="auto"/>
          <w:sz w:val="28"/>
          <w:szCs w:val="24"/>
          <w:lang w:eastAsia="en-US"/>
        </w:rPr>
        <w:t>kōataata</w:t>
      </w:r>
      <w:proofErr w:type="spellEnd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 </w:t>
      </w:r>
      <w:proofErr w:type="spellStart"/>
      <w:r w:rsidRPr="00005B01">
        <w:rPr>
          <w:rFonts w:eastAsia="Calibri"/>
          <w:color w:val="auto"/>
          <w:sz w:val="28"/>
          <w:szCs w:val="24"/>
          <w:lang w:eastAsia="en-US"/>
        </w:rPr>
        <w:t>hoki</w:t>
      </w:r>
      <w:proofErr w:type="spellEnd"/>
      <w:r w:rsidRPr="00005B01">
        <w:rPr>
          <w:rFonts w:eastAsia="Calibri"/>
          <w:color w:val="auto"/>
          <w:sz w:val="28"/>
          <w:szCs w:val="24"/>
          <w:lang w:eastAsia="en-US"/>
        </w:rPr>
        <w:t xml:space="preserve">. </w:t>
      </w:r>
    </w:p>
    <w:p w14:paraId="3FF83D40" w14:textId="311F6242" w:rsidR="000E101D" w:rsidRPr="006D6B0F" w:rsidRDefault="00005B01" w:rsidP="00005B01">
      <w:pPr>
        <w:pStyle w:val="Heading2"/>
        <w:spacing w:line="264" w:lineRule="auto"/>
        <w:rPr>
          <w:b w:val="0"/>
          <w:color w:val="auto"/>
          <w:sz w:val="28"/>
          <w:szCs w:val="24"/>
        </w:rPr>
      </w:pPr>
      <w:r w:rsidRPr="00005B01">
        <w:rPr>
          <w:b w:val="0"/>
          <w:color w:val="auto"/>
          <w:sz w:val="28"/>
          <w:szCs w:val="24"/>
        </w:rPr>
        <w:t xml:space="preserve">Ka </w:t>
      </w:r>
      <w:proofErr w:type="spellStart"/>
      <w:r w:rsidRPr="00005B01">
        <w:rPr>
          <w:b w:val="0"/>
          <w:color w:val="auto"/>
          <w:sz w:val="28"/>
          <w:szCs w:val="24"/>
        </w:rPr>
        <w:t>whai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pānga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tēnei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rau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meka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ki te </w:t>
      </w:r>
      <w:proofErr w:type="spellStart"/>
      <w:r w:rsidRPr="00005B01">
        <w:rPr>
          <w:b w:val="0"/>
          <w:color w:val="auto"/>
          <w:sz w:val="28"/>
          <w:szCs w:val="24"/>
        </w:rPr>
        <w:t>Tūtohu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5 - Te </w:t>
      </w:r>
      <w:proofErr w:type="spellStart"/>
      <w:r w:rsidRPr="00005B01">
        <w:rPr>
          <w:b w:val="0"/>
          <w:color w:val="auto"/>
          <w:sz w:val="28"/>
          <w:szCs w:val="24"/>
        </w:rPr>
        <w:t>whakahou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i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ngā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tautuhinga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aromatawai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me te </w:t>
      </w:r>
      <w:proofErr w:type="spellStart"/>
      <w:r w:rsidRPr="00005B01">
        <w:rPr>
          <w:b w:val="0"/>
          <w:color w:val="auto"/>
          <w:sz w:val="28"/>
          <w:szCs w:val="24"/>
        </w:rPr>
        <w:t>tohanga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- </w:t>
      </w:r>
      <w:proofErr w:type="spellStart"/>
      <w:r w:rsidRPr="00005B01">
        <w:rPr>
          <w:b w:val="0"/>
          <w:color w:val="auto"/>
          <w:sz w:val="28"/>
          <w:szCs w:val="24"/>
        </w:rPr>
        <w:t>mai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i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te </w:t>
      </w:r>
      <w:hyperlink r:id="rId8" w:history="1">
        <w:r w:rsidR="000E101D" w:rsidRPr="006D6B0F">
          <w:rPr>
            <w:rStyle w:val="Hyperlink"/>
            <w:b w:val="0"/>
            <w:sz w:val="28"/>
            <w:szCs w:val="24"/>
          </w:rPr>
          <w:t>Independent Review of Disability Support Services</w:t>
        </w:r>
      </w:hyperlink>
      <w:r w:rsidR="000E101D" w:rsidRPr="006D6B0F">
        <w:rPr>
          <w:b w:val="0"/>
          <w:color w:val="auto"/>
          <w:sz w:val="28"/>
          <w:szCs w:val="24"/>
        </w:rPr>
        <w:t xml:space="preserve"> (DSS)</w:t>
      </w:r>
      <w:r>
        <w:rPr>
          <w:b w:val="0"/>
          <w:color w:val="auto"/>
          <w:sz w:val="28"/>
          <w:szCs w:val="24"/>
        </w:rPr>
        <w:t xml:space="preserve"> 2024</w:t>
      </w:r>
      <w:r w:rsidR="000E101D" w:rsidRPr="006D6B0F">
        <w:rPr>
          <w:b w:val="0"/>
          <w:color w:val="auto"/>
          <w:sz w:val="28"/>
          <w:szCs w:val="24"/>
        </w:rPr>
        <w:t>.</w:t>
      </w:r>
      <w:r w:rsidR="000E101D" w:rsidRPr="006D6B0F">
        <w:rPr>
          <w:rFonts w:ascii="Times New Roman" w:hAnsi="Times New Roman" w:cs="Times New Roman"/>
          <w:b w:val="0"/>
          <w:color w:val="auto"/>
          <w:sz w:val="28"/>
          <w:szCs w:val="24"/>
        </w:rPr>
        <w:t> </w:t>
      </w:r>
      <w:r w:rsidR="000E101D" w:rsidRPr="006D6B0F">
        <w:rPr>
          <w:b w:val="0"/>
          <w:color w:val="auto"/>
          <w:sz w:val="28"/>
          <w:szCs w:val="24"/>
        </w:rPr>
        <w:t xml:space="preserve"> </w:t>
      </w:r>
    </w:p>
    <w:bookmarkEnd w:id="2"/>
    <w:p w14:paraId="46C023F4" w14:textId="77777777" w:rsidR="00005B01" w:rsidRDefault="00005B01" w:rsidP="000E101D">
      <w:pPr>
        <w:pStyle w:val="Heading2"/>
        <w:rPr>
          <w:b w:val="0"/>
          <w:color w:val="auto"/>
          <w:sz w:val="28"/>
          <w:szCs w:val="24"/>
        </w:rPr>
      </w:pPr>
      <w:r w:rsidRPr="00005B01">
        <w:rPr>
          <w:b w:val="0"/>
          <w:color w:val="auto"/>
          <w:sz w:val="28"/>
          <w:szCs w:val="24"/>
        </w:rPr>
        <w:t xml:space="preserve">Ka </w:t>
      </w:r>
      <w:proofErr w:type="spellStart"/>
      <w:r w:rsidRPr="00005B01">
        <w:rPr>
          <w:b w:val="0"/>
          <w:color w:val="auto"/>
          <w:sz w:val="28"/>
          <w:szCs w:val="24"/>
        </w:rPr>
        <w:t>āwhina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āu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kōrero </w:t>
      </w:r>
      <w:proofErr w:type="spellStart"/>
      <w:r w:rsidRPr="00005B01">
        <w:rPr>
          <w:b w:val="0"/>
          <w:color w:val="auto"/>
          <w:sz w:val="28"/>
          <w:szCs w:val="24"/>
        </w:rPr>
        <w:t>whakahoki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i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te Kāwanatanga ki te </w:t>
      </w:r>
      <w:proofErr w:type="spellStart"/>
      <w:r w:rsidRPr="00005B01">
        <w:rPr>
          <w:b w:val="0"/>
          <w:color w:val="auto"/>
          <w:sz w:val="28"/>
          <w:szCs w:val="24"/>
        </w:rPr>
        <w:t>whakatau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take ki te </w:t>
      </w:r>
      <w:proofErr w:type="spellStart"/>
      <w:r w:rsidRPr="00005B01">
        <w:rPr>
          <w:b w:val="0"/>
          <w:color w:val="auto"/>
          <w:sz w:val="28"/>
          <w:szCs w:val="24"/>
        </w:rPr>
        <w:t>tauta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i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ngā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ratonga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tautoko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hauātanga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i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mua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o te </w:t>
      </w:r>
      <w:proofErr w:type="spellStart"/>
      <w:r w:rsidRPr="00005B01">
        <w:rPr>
          <w:b w:val="0"/>
          <w:color w:val="auto"/>
          <w:sz w:val="28"/>
          <w:szCs w:val="24"/>
        </w:rPr>
        <w:t>whai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whakaaro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ki </w:t>
      </w:r>
      <w:proofErr w:type="spellStart"/>
      <w:r w:rsidRPr="00005B01">
        <w:rPr>
          <w:b w:val="0"/>
          <w:color w:val="auto"/>
          <w:sz w:val="28"/>
          <w:szCs w:val="24"/>
        </w:rPr>
        <w:t>ētahi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atu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mahi </w:t>
      </w:r>
      <w:proofErr w:type="spellStart"/>
      <w:r w:rsidRPr="00005B01">
        <w:rPr>
          <w:b w:val="0"/>
          <w:color w:val="auto"/>
          <w:sz w:val="28"/>
          <w:szCs w:val="24"/>
        </w:rPr>
        <w:t>hei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whakapakari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</w:t>
      </w:r>
      <w:proofErr w:type="spellStart"/>
      <w:r w:rsidRPr="00005B01">
        <w:rPr>
          <w:b w:val="0"/>
          <w:color w:val="auto"/>
          <w:sz w:val="28"/>
          <w:szCs w:val="24"/>
        </w:rPr>
        <w:t>i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aua </w:t>
      </w:r>
      <w:proofErr w:type="spellStart"/>
      <w:r w:rsidRPr="00005B01">
        <w:rPr>
          <w:b w:val="0"/>
          <w:color w:val="auto"/>
          <w:sz w:val="28"/>
          <w:szCs w:val="24"/>
        </w:rPr>
        <w:t>tautoko</w:t>
      </w:r>
      <w:proofErr w:type="spellEnd"/>
      <w:r w:rsidRPr="00005B01">
        <w:rPr>
          <w:b w:val="0"/>
          <w:color w:val="auto"/>
          <w:sz w:val="28"/>
          <w:szCs w:val="24"/>
        </w:rPr>
        <w:t xml:space="preserve">, ahu </w:t>
      </w:r>
      <w:proofErr w:type="spellStart"/>
      <w:r w:rsidRPr="00005B01">
        <w:rPr>
          <w:b w:val="0"/>
          <w:color w:val="auto"/>
          <w:sz w:val="28"/>
          <w:szCs w:val="24"/>
        </w:rPr>
        <w:t>atu</w:t>
      </w:r>
      <w:proofErr w:type="spellEnd"/>
      <w:r w:rsidRPr="00005B01">
        <w:rPr>
          <w:b w:val="0"/>
          <w:color w:val="auto"/>
          <w:sz w:val="28"/>
          <w:szCs w:val="24"/>
        </w:rPr>
        <w:t xml:space="preserve"> ki te </w:t>
      </w:r>
      <w:proofErr w:type="spellStart"/>
      <w:r w:rsidRPr="00005B01">
        <w:rPr>
          <w:b w:val="0"/>
          <w:color w:val="auto"/>
          <w:sz w:val="28"/>
          <w:szCs w:val="24"/>
        </w:rPr>
        <w:t>anamata</w:t>
      </w:r>
      <w:proofErr w:type="spellEnd"/>
      <w:r w:rsidRPr="00005B01">
        <w:rPr>
          <w:b w:val="0"/>
          <w:color w:val="auto"/>
          <w:sz w:val="28"/>
          <w:szCs w:val="24"/>
        </w:rPr>
        <w:t xml:space="preserve">. </w:t>
      </w:r>
    </w:p>
    <w:p w14:paraId="54422BB6" w14:textId="77777777" w:rsidR="00005B01" w:rsidRPr="00AF6B79" w:rsidRDefault="00005B01" w:rsidP="00005B01">
      <w:pPr>
        <w:pStyle w:val="Heading2"/>
        <w:rPr>
          <w:lang w:val="co-FR"/>
        </w:rPr>
      </w:pPr>
      <w:r w:rsidRPr="00AF6B79">
        <w:rPr>
          <w:lang w:val="co-FR"/>
        </w:rPr>
        <w:t xml:space="preserve">He aha te tikanga o ēnei panonitanga </w:t>
      </w:r>
    </w:p>
    <w:p w14:paraId="41EC23A1" w14:textId="77777777" w:rsidR="00005B01" w:rsidRPr="00AF6B79" w:rsidRDefault="00005B01" w:rsidP="00005B01">
      <w:pPr>
        <w:spacing w:beforeAutospacing="1" w:after="0" w:afterAutospacing="1" w:line="240" w:lineRule="auto"/>
        <w:textAlignment w:val="baseline"/>
        <w:rPr>
          <w:rFonts w:eastAsia="Times New Roman" w:cs="Segoe UI"/>
          <w:kern w:val="0"/>
          <w:lang w:val="co-FR"/>
        </w:rPr>
      </w:pPr>
      <w:r w:rsidRPr="00AF6B79">
        <w:rPr>
          <w:kern w:val="0"/>
          <w:lang w:val="co-FR"/>
        </w:rPr>
        <w:t>Kei te mōhio mātou kāore pea Ngā Ratonga Tautoko Hauātanga e whakarato i te tautoko tōkeke, reretahi rānei, ā, ehara pea aua tautoko rā i te momo tautoko e hiahiatia ana.</w:t>
      </w:r>
    </w:p>
    <w:p w14:paraId="1B1FAD5C" w14:textId="77777777" w:rsidR="00005B01" w:rsidRPr="00AF6B79" w:rsidRDefault="00005B01" w:rsidP="00005B01">
      <w:pPr>
        <w:spacing w:beforeAutospacing="1" w:after="0" w:afterAutospacing="1" w:line="240" w:lineRule="auto"/>
        <w:textAlignment w:val="baseline"/>
        <w:rPr>
          <w:rFonts w:eastAsia="Times New Roman" w:cs="Segoe UI"/>
          <w:kern w:val="0"/>
          <w:lang w:val="co-FR"/>
        </w:rPr>
      </w:pPr>
      <w:r w:rsidRPr="00AF6B79">
        <w:rPr>
          <w:kern w:val="0"/>
          <w:lang w:val="co-FR"/>
        </w:rPr>
        <w:t xml:space="preserve">Kāore pea e tino arotakea ngā tautoko, kāore rānei e aromatawaitia auautia, otirā kāore pea e tino pakari te aromatawai. </w:t>
      </w:r>
    </w:p>
    <w:p w14:paraId="32557F98" w14:textId="77777777" w:rsidR="00005B01" w:rsidRPr="00AF6B79" w:rsidRDefault="00005B01" w:rsidP="00005B01">
      <w:pPr>
        <w:pStyle w:val="Heading2"/>
        <w:rPr>
          <w:rFonts w:ascii="Segoe UI" w:hAnsi="Segoe UI"/>
          <w:lang w:val="co-FR"/>
        </w:rPr>
      </w:pPr>
      <w:r w:rsidRPr="00AF6B79">
        <w:rPr>
          <w:lang w:val="co-FR"/>
        </w:rPr>
        <w:t xml:space="preserve">He aha tā matou e whai nei </w:t>
      </w:r>
    </w:p>
    <w:p w14:paraId="7C8593BD" w14:textId="77777777" w:rsidR="00005B01" w:rsidRPr="00AF6B79" w:rsidRDefault="00005B01" w:rsidP="00005B01">
      <w:pPr>
        <w:spacing w:beforeAutospacing="1" w:afterAutospacing="1" w:line="240" w:lineRule="auto"/>
        <w:rPr>
          <w:rFonts w:eastAsia="Times New Roman" w:cs="Segoe UI"/>
          <w:lang w:val="co-FR"/>
        </w:rPr>
      </w:pPr>
      <w:r w:rsidRPr="00AF6B79">
        <w:rPr>
          <w:lang w:val="co-FR"/>
        </w:rPr>
        <w:t xml:space="preserve">Kei te hiahia mātou ki te whakarite kia reretahi te aromatawai i ngā matea o ngā tāngata whaikaha me te whakarite i te tōkeketanga o ngā whakatau mō ngā tautoko ka whakaratoa. </w:t>
      </w:r>
    </w:p>
    <w:p w14:paraId="2B81C16F" w14:textId="77777777" w:rsidR="00005B01" w:rsidRPr="00AF6B79" w:rsidRDefault="00005B01" w:rsidP="00005B01">
      <w:pPr>
        <w:spacing w:beforeAutospacing="1" w:after="0" w:afterAutospacing="1" w:line="240" w:lineRule="auto"/>
        <w:textAlignment w:val="baseline"/>
        <w:rPr>
          <w:rFonts w:eastAsia="Times New Roman" w:cs="Segoe UI"/>
          <w:kern w:val="0"/>
          <w:lang w:val="co-FR"/>
        </w:rPr>
      </w:pPr>
      <w:r w:rsidRPr="00AF6B79">
        <w:rPr>
          <w:kern w:val="0"/>
          <w:lang w:val="co-FR"/>
        </w:rPr>
        <w:t xml:space="preserve">Kei te hiahia mātou ki te whakapai ake i ngā utauta o te wā nei ki te aromatawai i ngā matea o te tangata me te whakatau i ngā whakataunga pai ake mō ā rātou tautoko. </w:t>
      </w:r>
    </w:p>
    <w:p w14:paraId="2242F6A3" w14:textId="2BE677E6" w:rsidR="00D0234C" w:rsidRPr="000E101D" w:rsidRDefault="00005B01" w:rsidP="00005B01">
      <w:r w:rsidRPr="00AF6B79">
        <w:rPr>
          <w:kern w:val="0"/>
          <w:lang w:val="co-FR"/>
        </w:rPr>
        <w:t xml:space="preserve">Ka pā anake tēnei wāhanga o ngā whiriwhiri kōrero ki ngā aromatawai mā roto i te Needs Assessment Service Co-ordination (NASC). Kāore ngā aromatawai Enabling Good Lives (EGL) e uru ki roto. </w:t>
      </w:r>
      <w:r w:rsidR="00D0234C" w:rsidRPr="000E101D">
        <w:br w:type="page"/>
      </w:r>
    </w:p>
    <w:p w14:paraId="43A674B3" w14:textId="77777777" w:rsidR="005B4F3C" w:rsidRDefault="005B4F3C">
      <w:pPr>
        <w:spacing w:after="0" w:line="240" w:lineRule="auto"/>
        <w:sectPr w:rsidR="005B4F3C" w:rsidSect="005B4F3C">
          <w:headerReference w:type="even" r:id="rId9"/>
          <w:headerReference w:type="default" r:id="rId10"/>
          <w:headerReference w:type="first" r:id="rId11"/>
          <w:pgSz w:w="11906" w:h="16838"/>
          <w:pgMar w:top="851" w:right="851" w:bottom="1814" w:left="851" w:header="709" w:footer="465" w:gutter="0"/>
          <w:cols w:space="708"/>
          <w:titlePg/>
          <w:docGrid w:linePitch="360"/>
        </w:sectPr>
      </w:pPr>
    </w:p>
    <w:p w14:paraId="5CDA3711" w14:textId="77777777" w:rsidR="00005B01" w:rsidRPr="00AF6B79" w:rsidRDefault="00005B01" w:rsidP="00005B01">
      <w:pPr>
        <w:pStyle w:val="Heading2"/>
        <w:rPr>
          <w:lang w:val="co-FR"/>
        </w:rPr>
      </w:pPr>
      <w:r w:rsidRPr="00AF6B79">
        <w:rPr>
          <w:lang w:val="co-FR"/>
        </w:rPr>
        <w:lastRenderedPageBreak/>
        <w:t>Whakaputaina ō whakaaro</w:t>
      </w:r>
    </w:p>
    <w:p w14:paraId="06DCD4D8" w14:textId="77777777" w:rsidR="00005B01" w:rsidRPr="00005B01" w:rsidRDefault="00005B01" w:rsidP="00005B01">
      <w:pPr>
        <w:pStyle w:val="Heading2"/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</w:pPr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Kei te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hiahia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mātou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ki te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rongo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a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koe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mō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te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āhua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o te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whakamārama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ake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a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ngā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NASC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ā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rātou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tukanga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aromatawai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me te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tohanga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.    </w:t>
      </w:r>
    </w:p>
    <w:p w14:paraId="60DE29E0" w14:textId="77777777" w:rsidR="00005B01" w:rsidRPr="00005B01" w:rsidRDefault="00005B01" w:rsidP="00005B01">
      <w:pPr>
        <w:pStyle w:val="Heading2"/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</w:pPr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Kei roto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ngā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whiriwhiri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kōrero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ētahi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pātai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mō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:</w:t>
      </w:r>
    </w:p>
    <w:p w14:paraId="45F9542F" w14:textId="77777777" w:rsidR="00005B01" w:rsidRPr="00005B01" w:rsidRDefault="00005B01" w:rsidP="00005B01">
      <w:pPr>
        <w:pStyle w:val="Heading2"/>
        <w:numPr>
          <w:ilvl w:val="0"/>
          <w:numId w:val="23"/>
        </w:numPr>
        <w:spacing w:before="120" w:after="120"/>
        <w:ind w:left="714" w:hanging="357"/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</w:pPr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te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whakarite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tētahi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ahunga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reretahi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ki te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aromatawai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matea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</w:p>
    <w:p w14:paraId="091F78CD" w14:textId="77777777" w:rsidR="00005B01" w:rsidRPr="00005B01" w:rsidRDefault="00005B01" w:rsidP="00005B01">
      <w:pPr>
        <w:pStyle w:val="Heading2"/>
        <w:numPr>
          <w:ilvl w:val="0"/>
          <w:numId w:val="23"/>
        </w:numPr>
        <w:spacing w:before="120" w:after="120"/>
        <w:ind w:left="714" w:hanging="357"/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</w:pPr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te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whakapai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ake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te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āhua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o te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whakaata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a te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utauta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aromatawai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te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kanorautanga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o te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hauātanga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</w:p>
    <w:p w14:paraId="176A0F44" w14:textId="77777777" w:rsidR="00005B01" w:rsidRPr="00005B01" w:rsidRDefault="00005B01" w:rsidP="00005B01">
      <w:pPr>
        <w:pStyle w:val="Heading2"/>
        <w:numPr>
          <w:ilvl w:val="0"/>
          <w:numId w:val="23"/>
        </w:numPr>
        <w:spacing w:before="120" w:after="120"/>
        <w:ind w:left="714" w:hanging="357"/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</w:pPr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te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aromatawai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ngā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matea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o te whānau me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ngā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kaitiaki </w:t>
      </w:r>
    </w:p>
    <w:p w14:paraId="5AD85F6B" w14:textId="77777777" w:rsidR="00005B01" w:rsidRPr="00005B01" w:rsidRDefault="00005B01" w:rsidP="00005B01">
      <w:pPr>
        <w:pStyle w:val="Heading2"/>
        <w:numPr>
          <w:ilvl w:val="0"/>
          <w:numId w:val="23"/>
        </w:numPr>
        <w:spacing w:before="120" w:after="120"/>
        <w:ind w:left="714" w:hanging="357"/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</w:pPr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te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mātua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whakarite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kia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tutuki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tonu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ō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rātou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matea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ngā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ratonga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me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ngā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tautoko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ka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whiwhi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te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tangata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</w:p>
    <w:p w14:paraId="39D18328" w14:textId="77777777" w:rsidR="00005B01" w:rsidRPr="00005B01" w:rsidRDefault="00005B01" w:rsidP="00005B01">
      <w:pPr>
        <w:pStyle w:val="Heading2"/>
        <w:numPr>
          <w:ilvl w:val="0"/>
          <w:numId w:val="23"/>
        </w:numPr>
        <w:spacing w:before="120" w:after="120"/>
        <w:ind w:left="714" w:hanging="357"/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</w:pPr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te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āwhina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te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tangata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kia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āhei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atu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ki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ngā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tautoko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kāore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i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te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wātea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</w:t>
      </w:r>
      <w:proofErr w:type="spellStart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>mā</w:t>
      </w:r>
      <w:proofErr w:type="spellEnd"/>
      <w:r w:rsidRPr="00005B01">
        <w:rPr>
          <w:rStyle w:val="normaltextrun"/>
          <w:rFonts w:eastAsiaTheme="majorEastAsia" w:cs="Segoe UI"/>
          <w:b w:val="0"/>
          <w:color w:val="auto"/>
          <w:kern w:val="0"/>
          <w:sz w:val="22"/>
          <w:szCs w:val="22"/>
          <w:lang w:eastAsia="en-NZ"/>
        </w:rPr>
        <w:t xml:space="preserve"> te DSS. </w:t>
      </w:r>
    </w:p>
    <w:p w14:paraId="701463A0" w14:textId="77777777" w:rsidR="00005B01" w:rsidRDefault="00005B01" w:rsidP="00005B01">
      <w:pPr>
        <w:spacing w:line="240" w:lineRule="auto"/>
        <w:textAlignment w:val="baseline"/>
        <w:rPr>
          <w:b/>
          <w:color w:val="2C602F"/>
          <w:sz w:val="36"/>
          <w:szCs w:val="28"/>
        </w:rPr>
      </w:pPr>
      <w:bookmarkStart w:id="3" w:name="_Hlk188607204"/>
      <w:r w:rsidRPr="00005B01">
        <w:rPr>
          <w:b/>
          <w:color w:val="2C602F"/>
          <w:sz w:val="36"/>
          <w:szCs w:val="28"/>
        </w:rPr>
        <w:t xml:space="preserve">Me </w:t>
      </w:r>
      <w:proofErr w:type="spellStart"/>
      <w:r w:rsidRPr="00005B01">
        <w:rPr>
          <w:b/>
          <w:color w:val="2C602F"/>
          <w:sz w:val="36"/>
          <w:szCs w:val="28"/>
        </w:rPr>
        <w:t>pēhea</w:t>
      </w:r>
      <w:proofErr w:type="spellEnd"/>
      <w:r w:rsidRPr="00005B01">
        <w:rPr>
          <w:b/>
          <w:color w:val="2C602F"/>
          <w:sz w:val="36"/>
          <w:szCs w:val="28"/>
        </w:rPr>
        <w:t xml:space="preserve"> te </w:t>
      </w:r>
      <w:proofErr w:type="spellStart"/>
      <w:r w:rsidRPr="00005B01">
        <w:rPr>
          <w:b/>
          <w:color w:val="2C602F"/>
          <w:sz w:val="36"/>
          <w:szCs w:val="28"/>
        </w:rPr>
        <w:t>whai</w:t>
      </w:r>
      <w:proofErr w:type="spellEnd"/>
      <w:r w:rsidRPr="00005B01">
        <w:rPr>
          <w:b/>
          <w:color w:val="2C602F"/>
          <w:sz w:val="36"/>
          <w:szCs w:val="28"/>
        </w:rPr>
        <w:t xml:space="preserve"> wāhi </w:t>
      </w:r>
      <w:proofErr w:type="spellStart"/>
      <w:r w:rsidRPr="00005B01">
        <w:rPr>
          <w:b/>
          <w:color w:val="2C602F"/>
          <w:sz w:val="36"/>
          <w:szCs w:val="28"/>
        </w:rPr>
        <w:t>ake</w:t>
      </w:r>
      <w:proofErr w:type="spellEnd"/>
    </w:p>
    <w:p w14:paraId="2F8F3304" w14:textId="77777777" w:rsidR="00005B01" w:rsidRPr="00005B01" w:rsidRDefault="00005B01" w:rsidP="00005B01">
      <w:pPr>
        <w:pStyle w:val="Heading2"/>
        <w:numPr>
          <w:ilvl w:val="0"/>
          <w:numId w:val="24"/>
        </w:numPr>
        <w:spacing w:before="120" w:after="120"/>
        <w:ind w:left="714" w:hanging="357"/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</w:pPr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Me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tae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ki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tētahi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hui.</w:t>
      </w:r>
    </w:p>
    <w:p w14:paraId="23A4DFFF" w14:textId="77777777" w:rsidR="00005B01" w:rsidRPr="00005B01" w:rsidRDefault="00005B01" w:rsidP="00005B01">
      <w:pPr>
        <w:pStyle w:val="Heading2"/>
        <w:numPr>
          <w:ilvl w:val="0"/>
          <w:numId w:val="24"/>
        </w:numPr>
        <w:spacing w:before="120" w:after="120"/>
        <w:ind w:left="714" w:hanging="357"/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</w:pPr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Me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hono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ki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tētahi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hui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tuihono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.</w:t>
      </w:r>
    </w:p>
    <w:p w14:paraId="0731EE51" w14:textId="77777777" w:rsidR="00005B01" w:rsidRPr="00005B01" w:rsidRDefault="00005B01" w:rsidP="00005B01">
      <w:pPr>
        <w:pStyle w:val="Heading2"/>
        <w:numPr>
          <w:ilvl w:val="0"/>
          <w:numId w:val="24"/>
        </w:numPr>
        <w:spacing w:before="120" w:after="120"/>
        <w:ind w:left="714" w:hanging="357"/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</w:pPr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Te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tuku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tāpaetanga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–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mā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te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tuhi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, te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ataata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rānei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.</w:t>
      </w:r>
    </w:p>
    <w:p w14:paraId="21904124" w14:textId="77777777" w:rsidR="00005B01" w:rsidRPr="00005B01" w:rsidRDefault="00005B01" w:rsidP="00005B01">
      <w:pPr>
        <w:pStyle w:val="Heading2"/>
        <w:numPr>
          <w:ilvl w:val="0"/>
          <w:numId w:val="24"/>
        </w:numPr>
        <w:spacing w:before="120" w:after="120"/>
        <w:ind w:left="714" w:hanging="357"/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</w:pPr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Te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whakakī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i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tētahi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uiui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poto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(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koinei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te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huarahi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tere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ki te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whakaputa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kōrero). </w:t>
      </w:r>
    </w:p>
    <w:p w14:paraId="361FBFE5" w14:textId="77777777" w:rsidR="00005B01" w:rsidRPr="00005B01" w:rsidRDefault="00005B01" w:rsidP="00005B01">
      <w:pPr>
        <w:pStyle w:val="Heading2"/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</w:pPr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He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āwhinatanga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hoki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kia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pānuitia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e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koe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te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Tuhinga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Matapaki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katoa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(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tētahi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tuhinga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rāpoto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rānei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)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i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mua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o te </w:t>
      </w:r>
      <w:proofErr w:type="spellStart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>whai</w:t>
      </w:r>
      <w:proofErr w:type="spellEnd"/>
      <w:r w:rsidRPr="00005B01">
        <w:rPr>
          <w:rFonts w:eastAsia="Times New Roman" w:cs="Segoe UI"/>
          <w:b w:val="0"/>
          <w:color w:val="000000"/>
          <w:kern w:val="0"/>
          <w:sz w:val="22"/>
          <w:szCs w:val="20"/>
          <w:lang w:eastAsia="en-NZ"/>
        </w:rPr>
        <w:t xml:space="preserve"> wāhi. </w:t>
      </w:r>
    </w:p>
    <w:p w14:paraId="1C106A79" w14:textId="77777777" w:rsidR="00005B01" w:rsidRDefault="00005B01" w:rsidP="006D6B0F">
      <w:pPr>
        <w:rPr>
          <w:b/>
          <w:color w:val="2C602F"/>
          <w:sz w:val="36"/>
          <w:szCs w:val="28"/>
        </w:rPr>
      </w:pPr>
      <w:proofErr w:type="spellStart"/>
      <w:r w:rsidRPr="00005B01">
        <w:rPr>
          <w:b/>
          <w:color w:val="2C602F"/>
          <w:sz w:val="36"/>
          <w:szCs w:val="28"/>
        </w:rPr>
        <w:t>Rapua</w:t>
      </w:r>
      <w:proofErr w:type="spellEnd"/>
      <w:r w:rsidRPr="00005B01">
        <w:rPr>
          <w:b/>
          <w:color w:val="2C602F"/>
          <w:sz w:val="36"/>
          <w:szCs w:val="28"/>
        </w:rPr>
        <w:t xml:space="preserve"> </w:t>
      </w:r>
      <w:proofErr w:type="spellStart"/>
      <w:r w:rsidRPr="00005B01">
        <w:rPr>
          <w:b/>
          <w:color w:val="2C602F"/>
          <w:sz w:val="36"/>
          <w:szCs w:val="28"/>
        </w:rPr>
        <w:t>ētahi</w:t>
      </w:r>
      <w:proofErr w:type="spellEnd"/>
      <w:r w:rsidRPr="00005B01">
        <w:rPr>
          <w:b/>
          <w:color w:val="2C602F"/>
          <w:sz w:val="36"/>
          <w:szCs w:val="28"/>
        </w:rPr>
        <w:t xml:space="preserve"> </w:t>
      </w:r>
      <w:proofErr w:type="spellStart"/>
      <w:r w:rsidRPr="00005B01">
        <w:rPr>
          <w:b/>
          <w:color w:val="2C602F"/>
          <w:sz w:val="36"/>
          <w:szCs w:val="28"/>
        </w:rPr>
        <w:t>atu</w:t>
      </w:r>
      <w:proofErr w:type="spellEnd"/>
      <w:r w:rsidRPr="00005B01">
        <w:rPr>
          <w:b/>
          <w:color w:val="2C602F"/>
          <w:sz w:val="36"/>
          <w:szCs w:val="28"/>
        </w:rPr>
        <w:t xml:space="preserve"> </w:t>
      </w:r>
      <w:proofErr w:type="spellStart"/>
      <w:r w:rsidRPr="00005B01">
        <w:rPr>
          <w:b/>
          <w:color w:val="2C602F"/>
          <w:sz w:val="36"/>
          <w:szCs w:val="28"/>
        </w:rPr>
        <w:t>mōhiohio</w:t>
      </w:r>
      <w:proofErr w:type="spellEnd"/>
    </w:p>
    <w:p w14:paraId="59B425F9" w14:textId="02782159" w:rsidR="00646F9E" w:rsidRDefault="00005B01" w:rsidP="006D6B0F">
      <w:pPr>
        <w:rPr>
          <w:rFonts w:eastAsia="Times New Roman" w:cs="Segoe UI"/>
          <w:color w:val="000000"/>
          <w:kern w:val="0"/>
          <w:lang w:eastAsia="en-NZ"/>
        </w:rPr>
      </w:pPr>
      <w:r w:rsidRPr="00AF6B79">
        <w:rPr>
          <w:kern w:val="0"/>
          <w:lang w:val="co-FR"/>
        </w:rPr>
        <w:t xml:space="preserve">E wātea ana ētahi atu mōhiohio, tae atu ki te Tuhinga Matapaki, ki tā mātou paetukutuku: </w:t>
      </w:r>
      <w:hyperlink r:id="rId12" w:history="1">
        <w:r w:rsidR="00646F9E" w:rsidRPr="003F2AE2">
          <w:rPr>
            <w:rStyle w:val="Hyperlink"/>
            <w:rFonts w:eastAsia="Times New Roman" w:cs="Segoe UI"/>
            <w:kern w:val="0"/>
            <w:lang w:eastAsia="en-NZ"/>
          </w:rPr>
          <w:t>www.disabilitysupport.govt.nz/consultation</w:t>
        </w:r>
      </w:hyperlink>
      <w:r w:rsidR="00646F9E">
        <w:rPr>
          <w:rFonts w:eastAsia="Times New Roman" w:cs="Segoe UI"/>
          <w:color w:val="000000"/>
          <w:kern w:val="0"/>
          <w:lang w:eastAsia="en-NZ"/>
        </w:rPr>
        <w:t>.</w:t>
      </w:r>
    </w:p>
    <w:bookmarkEnd w:id="1"/>
    <w:bookmarkEnd w:id="3"/>
    <w:p w14:paraId="44B81E11" w14:textId="3C43B821" w:rsidR="00646F9E" w:rsidRPr="000E101D" w:rsidRDefault="00646F9E" w:rsidP="00646F9E">
      <w:pPr>
        <w:rPr>
          <w:rStyle w:val="normaltextrun"/>
          <w:rFonts w:eastAsiaTheme="majorEastAsia" w:cs="Segoe UI"/>
          <w:kern w:val="0"/>
          <w:szCs w:val="22"/>
          <w:lang w:eastAsia="en-NZ"/>
        </w:rPr>
      </w:pPr>
    </w:p>
    <w:sectPr w:rsidR="00646F9E" w:rsidRPr="000E101D" w:rsidSect="007A5FD8">
      <w:pgSz w:w="11906" w:h="16838"/>
      <w:pgMar w:top="2041" w:right="851" w:bottom="1814" w:left="85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A8DB" w14:textId="77777777" w:rsidR="00EB27CB" w:rsidRDefault="00EB27CB" w:rsidP="00B812CC">
      <w:r>
        <w:separator/>
      </w:r>
    </w:p>
    <w:p w14:paraId="087FD98A" w14:textId="77777777" w:rsidR="00EB27CB" w:rsidRDefault="00EB27CB" w:rsidP="00B812CC"/>
    <w:p w14:paraId="2BC93FE7" w14:textId="77777777" w:rsidR="00EB27CB" w:rsidRDefault="00EB27CB" w:rsidP="00B812CC"/>
    <w:p w14:paraId="62A5404E" w14:textId="77777777" w:rsidR="00EB27CB" w:rsidRDefault="00EB27CB" w:rsidP="00B812CC"/>
    <w:p w14:paraId="78A0E3CC" w14:textId="77777777" w:rsidR="00EB27CB" w:rsidRDefault="00EB27CB"/>
  </w:endnote>
  <w:endnote w:type="continuationSeparator" w:id="0">
    <w:p w14:paraId="4BFAF9D0" w14:textId="77777777" w:rsidR="00EB27CB" w:rsidRDefault="00EB27CB" w:rsidP="00B812CC">
      <w:r>
        <w:continuationSeparator/>
      </w:r>
    </w:p>
    <w:p w14:paraId="764E7BD2" w14:textId="77777777" w:rsidR="00EB27CB" w:rsidRDefault="00EB27CB" w:rsidP="00B812CC"/>
    <w:p w14:paraId="3BF130A2" w14:textId="77777777" w:rsidR="00EB27CB" w:rsidRDefault="00EB27CB" w:rsidP="00B812CC"/>
    <w:p w14:paraId="2EE38EBE" w14:textId="77777777" w:rsidR="00EB27CB" w:rsidRDefault="00EB27CB" w:rsidP="00B812CC"/>
    <w:p w14:paraId="6AE7EB55" w14:textId="77777777" w:rsidR="00EB27CB" w:rsidRDefault="00EB2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2FD" w14:textId="77777777" w:rsidR="00EB27CB" w:rsidRDefault="00EB27CB" w:rsidP="00B812CC">
      <w:r>
        <w:separator/>
      </w:r>
    </w:p>
    <w:p w14:paraId="5D6A71DE" w14:textId="77777777" w:rsidR="00EB27CB" w:rsidRDefault="00EB27CB" w:rsidP="00B812CC"/>
    <w:p w14:paraId="579F494F" w14:textId="77777777" w:rsidR="00EB27CB" w:rsidRDefault="00EB27CB" w:rsidP="00B812CC"/>
    <w:p w14:paraId="14CC389D" w14:textId="77777777" w:rsidR="00EB27CB" w:rsidRDefault="00EB27CB" w:rsidP="00B812CC"/>
    <w:p w14:paraId="79A49B80" w14:textId="77777777" w:rsidR="00EB27CB" w:rsidRDefault="00EB27CB"/>
  </w:footnote>
  <w:footnote w:type="continuationSeparator" w:id="0">
    <w:p w14:paraId="67F4EFC2" w14:textId="77777777" w:rsidR="00EB27CB" w:rsidRDefault="00EB27CB" w:rsidP="00B812CC">
      <w:r>
        <w:continuationSeparator/>
      </w:r>
    </w:p>
    <w:p w14:paraId="3A9EC83C" w14:textId="77777777" w:rsidR="00EB27CB" w:rsidRDefault="00EB27CB" w:rsidP="00B812CC"/>
    <w:p w14:paraId="787468B4" w14:textId="77777777" w:rsidR="00EB27CB" w:rsidRDefault="00EB27CB" w:rsidP="00B812CC"/>
    <w:p w14:paraId="24E1C976" w14:textId="77777777" w:rsidR="00EB27CB" w:rsidRDefault="00EB27CB" w:rsidP="00B812CC"/>
    <w:p w14:paraId="04FA8851" w14:textId="77777777" w:rsidR="00EB27CB" w:rsidRDefault="00EB2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6D2F" w14:textId="024F551F" w:rsidR="00643C1B" w:rsidRDefault="006D6B0F" w:rsidP="00037BD8">
    <w:pPr>
      <w:pStyle w:val="Header"/>
      <w:tabs>
        <w:tab w:val="clear" w:pos="4513"/>
        <w:tab w:val="clear" w:pos="9026"/>
        <w:tab w:val="left" w:pos="4605"/>
      </w:tabs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AF8C58C" wp14:editId="24DB5033">
              <wp:simplePos x="0" y="0"/>
              <wp:positionH relativeFrom="margin">
                <wp:posOffset>5930900</wp:posOffset>
              </wp:positionH>
              <wp:positionV relativeFrom="page">
                <wp:posOffset>147955</wp:posOffset>
              </wp:positionV>
              <wp:extent cx="443865" cy="381635"/>
              <wp:effectExtent l="0" t="0" r="10160" b="18415"/>
              <wp:wrapNone/>
              <wp:docPr id="658330485" name="Text Box 65833048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E1993" w14:textId="5D1C4D1B" w:rsidR="00411F2F" w:rsidRPr="00643C1B" w:rsidRDefault="002B5A41" w:rsidP="00411F2F">
                          <w:pPr>
                            <w:pStyle w:val="Pagedetails"/>
                          </w:pPr>
                          <w:r>
                            <w:t>January</w:t>
                          </w:r>
                          <w:r w:rsidR="00411F2F"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C58C" id="_x0000_t202" coordsize="21600,21600" o:spt="202" path="m,l,21600r21600,l21600,xe">
              <v:stroke joinstyle="miter"/>
              <v:path gradientshapeok="t" o:connecttype="rect"/>
            </v:shapetype>
            <v:shape id="Text Box 658330485" o:spid="_x0000_s1026" type="#_x0000_t202" alt="IN-CONFIDENCE" style="position:absolute;margin-left:467pt;margin-top:11.65pt;width:34.95pt;height:30.05pt;z-index:251693056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" filled="f" stroked="f">
              <v:textbox inset="0,0,0,0">
                <w:txbxContent>
                  <w:p w14:paraId="389E1993" w14:textId="5D1C4D1B" w:rsidR="00411F2F" w:rsidRPr="00643C1B" w:rsidRDefault="002B5A41" w:rsidP="00411F2F">
                    <w:pPr>
                      <w:pStyle w:val="Pagedetails"/>
                    </w:pPr>
                    <w:r>
                      <w:t>January</w:t>
                    </w:r>
                    <w:r w:rsidR="00411F2F">
                      <w:t xml:space="preserve">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A5FD8">
      <w:rPr>
        <w:noProof/>
      </w:rPr>
      <w:drawing>
        <wp:anchor distT="0" distB="0" distL="114300" distR="114300" simplePos="0" relativeHeight="251705344" behindDoc="1" locked="0" layoutInCell="1" allowOverlap="1" wp14:anchorId="002C1D9F" wp14:editId="2A062D83">
          <wp:simplePos x="0" y="0"/>
          <wp:positionH relativeFrom="margin">
            <wp:posOffset>-444132</wp:posOffset>
          </wp:positionH>
          <wp:positionV relativeFrom="paragraph">
            <wp:posOffset>-113331</wp:posOffset>
          </wp:positionV>
          <wp:extent cx="7349490" cy="10233660"/>
          <wp:effectExtent l="0" t="0" r="3810" b="0"/>
          <wp:wrapNone/>
          <wp:docPr id="9083493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4346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1" b="76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233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F3C">
      <w:rPr>
        <w:noProof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4912CAB9" wp14:editId="111F6B02">
              <wp:simplePos x="0" y="0"/>
              <wp:positionH relativeFrom="margin">
                <wp:posOffset>-225897</wp:posOffset>
              </wp:positionH>
              <wp:positionV relativeFrom="page">
                <wp:posOffset>140970</wp:posOffset>
              </wp:positionV>
              <wp:extent cx="443865" cy="380365"/>
              <wp:effectExtent l="0" t="0" r="15875" b="635"/>
              <wp:wrapNone/>
              <wp:docPr id="1306166167" name="Text Box 13061661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7E310" w14:textId="3CB2AEC2" w:rsidR="00411F2F" w:rsidRPr="00643C1B" w:rsidRDefault="00411F2F" w:rsidP="00411F2F">
                          <w:pPr>
                            <w:pStyle w:val="Pagedetails"/>
                          </w:pPr>
                          <w:r>
                            <w:t>Fact</w:t>
                          </w:r>
                          <w:r w:rsidR="00646F9E">
                            <w:t xml:space="preserve"> </w:t>
                          </w:r>
                          <w:r>
                            <w:t>sheet</w:t>
                          </w:r>
                          <w:r w:rsidR="00646F9E">
                            <w:t>: Assessments and allocation settings</w:t>
                          </w:r>
                          <w:r w:rsidR="00005B01">
                            <w:t xml:space="preserve"> – Te reo Māori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2CAB9" id="Text Box 1306166167" o:spid="_x0000_s1027" type="#_x0000_t202" alt="IN-CONFIDENCE" style="position:absolute;margin-left:-17.8pt;margin-top:11.1pt;width:34.95pt;height:29.95pt;z-index:25169408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" filled="f" stroked="f">
              <v:textbox inset="0,0,0,0">
                <w:txbxContent>
                  <w:p w14:paraId="2447E310" w14:textId="3CB2AEC2" w:rsidR="00411F2F" w:rsidRPr="00643C1B" w:rsidRDefault="00411F2F" w:rsidP="00411F2F">
                    <w:pPr>
                      <w:pStyle w:val="Pagedetails"/>
                    </w:pPr>
                    <w:r>
                      <w:t>Fact</w:t>
                    </w:r>
                    <w:r w:rsidR="00646F9E">
                      <w:t xml:space="preserve"> </w:t>
                    </w:r>
                    <w:r>
                      <w:t>sheet</w:t>
                    </w:r>
                    <w:r w:rsidR="00646F9E">
                      <w:t>: Assessments and allocation settings</w:t>
                    </w:r>
                    <w:r w:rsidR="00005B01">
                      <w:t xml:space="preserve"> – Te reo Māori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A4C4" w14:textId="4A0CB0D6" w:rsidR="00643C1B" w:rsidRDefault="00037BD8" w:rsidP="00A3477B">
    <w:pPr>
      <w:pStyle w:val="Header"/>
      <w:tabs>
        <w:tab w:val="clear" w:pos="4513"/>
        <w:tab w:val="clear" w:pos="9026"/>
        <w:tab w:val="left" w:pos="2582"/>
        <w:tab w:val="left" w:pos="8299"/>
      </w:tabs>
    </w:pPr>
    <w:r>
      <w:rPr>
        <w:noProof/>
      </w:rPr>
      <w:drawing>
        <wp:anchor distT="0" distB="0" distL="114300" distR="114300" simplePos="0" relativeHeight="251711488" behindDoc="1" locked="0" layoutInCell="1" allowOverlap="1" wp14:anchorId="2F0EAA7B" wp14:editId="5246223A">
          <wp:simplePos x="0" y="0"/>
          <wp:positionH relativeFrom="margin">
            <wp:posOffset>-444132</wp:posOffset>
          </wp:positionH>
          <wp:positionV relativeFrom="paragraph">
            <wp:posOffset>-89268</wp:posOffset>
          </wp:positionV>
          <wp:extent cx="7349490" cy="10233660"/>
          <wp:effectExtent l="0" t="0" r="3810" b="0"/>
          <wp:wrapNone/>
          <wp:docPr id="141339117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64659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1" b="76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233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F3C"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5080FDA2" wp14:editId="3B16F151">
              <wp:simplePos x="0" y="0"/>
              <wp:positionH relativeFrom="margin">
                <wp:posOffset>-217007</wp:posOffset>
              </wp:positionH>
              <wp:positionV relativeFrom="page">
                <wp:posOffset>140335</wp:posOffset>
              </wp:positionV>
              <wp:extent cx="443865" cy="380365"/>
              <wp:effectExtent l="0" t="0" r="15875" b="635"/>
              <wp:wrapNone/>
              <wp:docPr id="2124053967" name="Text Box 21240539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A3AC2" w14:textId="77777777" w:rsidR="005B4F3C" w:rsidRPr="00643C1B" w:rsidRDefault="005B4F3C" w:rsidP="005B4F3C">
                          <w:pPr>
                            <w:pStyle w:val="Pagedetails"/>
                          </w:pPr>
                          <w:r>
                            <w:t>Disability Support Services - Factsheet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0FDA2" id="_x0000_t202" coordsize="21600,21600" o:spt="202" path="m,l,21600r21600,l21600,xe">
              <v:stroke joinstyle="miter"/>
              <v:path gradientshapeok="t" o:connecttype="rect"/>
            </v:shapetype>
            <v:shape id="Text Box 2124053967" o:spid="_x0000_s1028" type="#_x0000_t202" alt="IN-CONFIDENCE" style="position:absolute;margin-left:-17.1pt;margin-top:11.05pt;width:34.95pt;height:29.95pt;z-index:251710464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" filled="f" stroked="f">
              <v:textbox inset="0,0,0,0">
                <w:txbxContent>
                  <w:p w14:paraId="5C5A3AC2" w14:textId="77777777" w:rsidR="005B4F3C" w:rsidRPr="00643C1B" w:rsidRDefault="005B4F3C" w:rsidP="005B4F3C">
                    <w:pPr>
                      <w:pStyle w:val="Pagedetails"/>
                    </w:pPr>
                    <w:r>
                      <w:t>Disability Support Services - Factsheet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B4F3C">
      <w:rPr>
        <w:noProof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190ACF55" wp14:editId="5784C365">
              <wp:simplePos x="0" y="0"/>
              <wp:positionH relativeFrom="margin">
                <wp:posOffset>5749290</wp:posOffset>
              </wp:positionH>
              <wp:positionV relativeFrom="page">
                <wp:posOffset>147320</wp:posOffset>
              </wp:positionV>
              <wp:extent cx="443865" cy="381635"/>
              <wp:effectExtent l="0" t="0" r="10160" b="18415"/>
              <wp:wrapNone/>
              <wp:docPr id="759833324" name="Text Box 75983332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7DA9B" w14:textId="77777777" w:rsidR="005B4F3C" w:rsidRPr="00643C1B" w:rsidRDefault="005B4F3C" w:rsidP="005B4F3C">
                          <w:pPr>
                            <w:pStyle w:val="Pagedetails"/>
                          </w:pPr>
                          <w:r>
                            <w:t>16 January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ACF55" id="Text Box 759833324" o:spid="_x0000_s1029" type="#_x0000_t202" alt="IN-CONFIDENCE" style="position:absolute;margin-left:452.7pt;margin-top:11.6pt;width:34.95pt;height:30.05pt;z-index:25170944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krBw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" filled="f" stroked="f">
              <v:textbox inset="0,0,0,0">
                <w:txbxContent>
                  <w:p w14:paraId="2407DA9B" w14:textId="77777777" w:rsidR="005B4F3C" w:rsidRPr="00643C1B" w:rsidRDefault="005B4F3C" w:rsidP="005B4F3C">
                    <w:pPr>
                      <w:pStyle w:val="Pagedetails"/>
                    </w:pPr>
                    <w:r>
                      <w:t>16 January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A5FD8">
      <w:tab/>
    </w:r>
    <w:r w:rsidR="00A3477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3469" w14:textId="40C9A35B" w:rsidR="00643C1B" w:rsidRDefault="007A5FD8">
    <w:pPr>
      <w:pStyle w:val="Header"/>
    </w:pPr>
    <w:r>
      <w:rPr>
        <w:noProof/>
      </w:rPr>
      <w:drawing>
        <wp:anchor distT="0" distB="0" distL="114300" distR="114300" simplePos="0" relativeHeight="251712512" behindDoc="1" locked="0" layoutInCell="1" allowOverlap="1" wp14:anchorId="66223A2C" wp14:editId="7C94BF5E">
          <wp:simplePos x="0" y="0"/>
          <wp:positionH relativeFrom="margin">
            <wp:posOffset>-420069</wp:posOffset>
          </wp:positionH>
          <wp:positionV relativeFrom="paragraph">
            <wp:posOffset>-185520</wp:posOffset>
          </wp:positionV>
          <wp:extent cx="7349976" cy="10216731"/>
          <wp:effectExtent l="0" t="0" r="3810" b="0"/>
          <wp:wrapNone/>
          <wp:docPr id="20733183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11030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" b="825"/>
                  <a:stretch>
                    <a:fillRect/>
                  </a:stretch>
                </pic:blipFill>
                <pic:spPr bwMode="auto">
                  <a:xfrm>
                    <a:off x="0" y="0"/>
                    <a:ext cx="7349976" cy="10216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12A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1AAED5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965848"/>
    <w:multiLevelType w:val="hybridMultilevel"/>
    <w:tmpl w:val="20C202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768D"/>
    <w:multiLevelType w:val="hybridMultilevel"/>
    <w:tmpl w:val="A6FA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60A34"/>
    <w:multiLevelType w:val="hybridMultilevel"/>
    <w:tmpl w:val="A058D58C"/>
    <w:lvl w:ilvl="0" w:tplc="14090003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DB98F82E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2A0F"/>
    <w:multiLevelType w:val="hybridMultilevel"/>
    <w:tmpl w:val="7BACDF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E2475A"/>
    <w:multiLevelType w:val="hybridMultilevel"/>
    <w:tmpl w:val="6248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517F1"/>
    <w:multiLevelType w:val="hybridMultilevel"/>
    <w:tmpl w:val="71F8C790"/>
    <w:lvl w:ilvl="0" w:tplc="5CBE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BD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2F34FF7"/>
    <w:multiLevelType w:val="hybridMultilevel"/>
    <w:tmpl w:val="F2985B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597C"/>
    <w:multiLevelType w:val="multilevel"/>
    <w:tmpl w:val="87C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4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25B79"/>
    <w:multiLevelType w:val="multilevel"/>
    <w:tmpl w:val="D8F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21024D"/>
    <w:multiLevelType w:val="hybridMultilevel"/>
    <w:tmpl w:val="022CD1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2747E"/>
    <w:multiLevelType w:val="hybridMultilevel"/>
    <w:tmpl w:val="950A2C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92E5E"/>
    <w:multiLevelType w:val="hybridMultilevel"/>
    <w:tmpl w:val="1D7ECA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D1CC7"/>
    <w:multiLevelType w:val="multilevel"/>
    <w:tmpl w:val="62561004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8072">
    <w:abstractNumId w:val="10"/>
  </w:num>
  <w:num w:numId="2" w16cid:durableId="1091314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745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631104">
    <w:abstractNumId w:val="7"/>
  </w:num>
  <w:num w:numId="5" w16cid:durableId="42875152">
    <w:abstractNumId w:val="1"/>
  </w:num>
  <w:num w:numId="6" w16cid:durableId="988707013">
    <w:abstractNumId w:val="0"/>
  </w:num>
  <w:num w:numId="7" w16cid:durableId="185602780">
    <w:abstractNumId w:val="14"/>
  </w:num>
  <w:num w:numId="8" w16cid:durableId="147221568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6589">
    <w:abstractNumId w:val="1"/>
  </w:num>
  <w:num w:numId="10" w16cid:durableId="1535078731">
    <w:abstractNumId w:val="6"/>
  </w:num>
  <w:num w:numId="11" w16cid:durableId="645007926">
    <w:abstractNumId w:val="15"/>
  </w:num>
  <w:num w:numId="12" w16cid:durableId="1287853512">
    <w:abstractNumId w:val="4"/>
  </w:num>
  <w:num w:numId="13" w16cid:durableId="1105729138">
    <w:abstractNumId w:val="20"/>
  </w:num>
  <w:num w:numId="14" w16cid:durableId="778572090">
    <w:abstractNumId w:val="19"/>
  </w:num>
  <w:num w:numId="15" w16cid:durableId="1178303107">
    <w:abstractNumId w:val="9"/>
  </w:num>
  <w:num w:numId="16" w16cid:durableId="162012599">
    <w:abstractNumId w:val="8"/>
  </w:num>
  <w:num w:numId="17" w16cid:durableId="275988926">
    <w:abstractNumId w:val="16"/>
  </w:num>
  <w:num w:numId="18" w16cid:durableId="1765147164">
    <w:abstractNumId w:val="3"/>
  </w:num>
  <w:num w:numId="19" w16cid:durableId="1239486206">
    <w:abstractNumId w:val="12"/>
  </w:num>
  <w:num w:numId="20" w16cid:durableId="1463426009">
    <w:abstractNumId w:val="5"/>
  </w:num>
  <w:num w:numId="21" w16cid:durableId="169103741">
    <w:abstractNumId w:val="18"/>
  </w:num>
  <w:num w:numId="22" w16cid:durableId="637993409">
    <w:abstractNumId w:val="2"/>
  </w:num>
  <w:num w:numId="23" w16cid:durableId="1155729477">
    <w:abstractNumId w:val="17"/>
  </w:num>
  <w:num w:numId="24" w16cid:durableId="6482869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A"/>
    <w:rsid w:val="00000B4C"/>
    <w:rsid w:val="000052C1"/>
    <w:rsid w:val="00005B01"/>
    <w:rsid w:val="000106D0"/>
    <w:rsid w:val="000130D7"/>
    <w:rsid w:val="00017A53"/>
    <w:rsid w:val="00037BD8"/>
    <w:rsid w:val="00037CB0"/>
    <w:rsid w:val="0004240D"/>
    <w:rsid w:val="00046B29"/>
    <w:rsid w:val="00072106"/>
    <w:rsid w:val="000D4CE2"/>
    <w:rsid w:val="000E101D"/>
    <w:rsid w:val="000E3BB9"/>
    <w:rsid w:val="00106AED"/>
    <w:rsid w:val="00121DA1"/>
    <w:rsid w:val="001308D6"/>
    <w:rsid w:val="00151526"/>
    <w:rsid w:val="00187357"/>
    <w:rsid w:val="00194085"/>
    <w:rsid w:val="001C5F13"/>
    <w:rsid w:val="001C74CA"/>
    <w:rsid w:val="001D1F28"/>
    <w:rsid w:val="001D3744"/>
    <w:rsid w:val="001D507A"/>
    <w:rsid w:val="001F084D"/>
    <w:rsid w:val="0020174E"/>
    <w:rsid w:val="00210B03"/>
    <w:rsid w:val="00213DA6"/>
    <w:rsid w:val="00216302"/>
    <w:rsid w:val="00216BA5"/>
    <w:rsid w:val="002304B5"/>
    <w:rsid w:val="00245A2B"/>
    <w:rsid w:val="00296B0F"/>
    <w:rsid w:val="002A4839"/>
    <w:rsid w:val="002B0645"/>
    <w:rsid w:val="002B5A41"/>
    <w:rsid w:val="002C25D2"/>
    <w:rsid w:val="002C5548"/>
    <w:rsid w:val="002D1C62"/>
    <w:rsid w:val="002E6786"/>
    <w:rsid w:val="00312697"/>
    <w:rsid w:val="00314DB1"/>
    <w:rsid w:val="00317D0D"/>
    <w:rsid w:val="00323DD8"/>
    <w:rsid w:val="003472DE"/>
    <w:rsid w:val="00354EC2"/>
    <w:rsid w:val="003808D9"/>
    <w:rsid w:val="00392AFE"/>
    <w:rsid w:val="003B4E71"/>
    <w:rsid w:val="003C3B31"/>
    <w:rsid w:val="003D402D"/>
    <w:rsid w:val="003E3302"/>
    <w:rsid w:val="00411F2F"/>
    <w:rsid w:val="00414E8A"/>
    <w:rsid w:val="004227ED"/>
    <w:rsid w:val="0042683E"/>
    <w:rsid w:val="00445BCE"/>
    <w:rsid w:val="00452163"/>
    <w:rsid w:val="00454F25"/>
    <w:rsid w:val="00474273"/>
    <w:rsid w:val="00486F48"/>
    <w:rsid w:val="004C0AC6"/>
    <w:rsid w:val="004E1C12"/>
    <w:rsid w:val="004F35F4"/>
    <w:rsid w:val="00503E65"/>
    <w:rsid w:val="00533E65"/>
    <w:rsid w:val="0054019A"/>
    <w:rsid w:val="00541DA4"/>
    <w:rsid w:val="0056681E"/>
    <w:rsid w:val="00570817"/>
    <w:rsid w:val="00572AA9"/>
    <w:rsid w:val="00573C0A"/>
    <w:rsid w:val="00584F02"/>
    <w:rsid w:val="00595906"/>
    <w:rsid w:val="005A098E"/>
    <w:rsid w:val="005B11F9"/>
    <w:rsid w:val="005B1C12"/>
    <w:rsid w:val="005B3EB7"/>
    <w:rsid w:val="005B4F3C"/>
    <w:rsid w:val="005C7E68"/>
    <w:rsid w:val="005E71D1"/>
    <w:rsid w:val="005F772F"/>
    <w:rsid w:val="006029BD"/>
    <w:rsid w:val="006207F6"/>
    <w:rsid w:val="00631D73"/>
    <w:rsid w:val="0063448D"/>
    <w:rsid w:val="0063502A"/>
    <w:rsid w:val="006419D3"/>
    <w:rsid w:val="00642B36"/>
    <w:rsid w:val="00643C1B"/>
    <w:rsid w:val="00646F9E"/>
    <w:rsid w:val="0066419D"/>
    <w:rsid w:val="006675CB"/>
    <w:rsid w:val="00697185"/>
    <w:rsid w:val="006A39FA"/>
    <w:rsid w:val="006B22BD"/>
    <w:rsid w:val="006B2D78"/>
    <w:rsid w:val="006C5072"/>
    <w:rsid w:val="006D6B0F"/>
    <w:rsid w:val="006F3AB6"/>
    <w:rsid w:val="006F7354"/>
    <w:rsid w:val="0070040B"/>
    <w:rsid w:val="00706C68"/>
    <w:rsid w:val="00710AC5"/>
    <w:rsid w:val="00733387"/>
    <w:rsid w:val="0075020F"/>
    <w:rsid w:val="007525AF"/>
    <w:rsid w:val="007814CC"/>
    <w:rsid w:val="00796BBF"/>
    <w:rsid w:val="007A04C9"/>
    <w:rsid w:val="007A3C65"/>
    <w:rsid w:val="007A5FD8"/>
    <w:rsid w:val="007B201A"/>
    <w:rsid w:val="0080498F"/>
    <w:rsid w:val="00820BA6"/>
    <w:rsid w:val="00821A10"/>
    <w:rsid w:val="00827615"/>
    <w:rsid w:val="008311E8"/>
    <w:rsid w:val="0085194C"/>
    <w:rsid w:val="00860654"/>
    <w:rsid w:val="00860CA0"/>
    <w:rsid w:val="00880CA0"/>
    <w:rsid w:val="0089060C"/>
    <w:rsid w:val="00896626"/>
    <w:rsid w:val="008C1671"/>
    <w:rsid w:val="008C4B1D"/>
    <w:rsid w:val="008E17CD"/>
    <w:rsid w:val="008E22FB"/>
    <w:rsid w:val="008F5E31"/>
    <w:rsid w:val="008F70CB"/>
    <w:rsid w:val="009030FD"/>
    <w:rsid w:val="00903467"/>
    <w:rsid w:val="00906EAA"/>
    <w:rsid w:val="00911280"/>
    <w:rsid w:val="009551AD"/>
    <w:rsid w:val="00956B4C"/>
    <w:rsid w:val="00961515"/>
    <w:rsid w:val="00964FD8"/>
    <w:rsid w:val="00970DD2"/>
    <w:rsid w:val="00980756"/>
    <w:rsid w:val="00981737"/>
    <w:rsid w:val="00984549"/>
    <w:rsid w:val="009A20A0"/>
    <w:rsid w:val="009B175A"/>
    <w:rsid w:val="009B6C8C"/>
    <w:rsid w:val="009B7419"/>
    <w:rsid w:val="009C7FED"/>
    <w:rsid w:val="009D15F1"/>
    <w:rsid w:val="009D2B10"/>
    <w:rsid w:val="009E20F2"/>
    <w:rsid w:val="009E2D81"/>
    <w:rsid w:val="009E3D6F"/>
    <w:rsid w:val="009F3857"/>
    <w:rsid w:val="009F58BC"/>
    <w:rsid w:val="00A017E9"/>
    <w:rsid w:val="00A06C7D"/>
    <w:rsid w:val="00A13189"/>
    <w:rsid w:val="00A16CAD"/>
    <w:rsid w:val="00A3265D"/>
    <w:rsid w:val="00A339FA"/>
    <w:rsid w:val="00A3477B"/>
    <w:rsid w:val="00A35350"/>
    <w:rsid w:val="00A37207"/>
    <w:rsid w:val="00A43896"/>
    <w:rsid w:val="00A53872"/>
    <w:rsid w:val="00A56424"/>
    <w:rsid w:val="00A6244E"/>
    <w:rsid w:val="00A95FE8"/>
    <w:rsid w:val="00A97F5D"/>
    <w:rsid w:val="00AD7ABD"/>
    <w:rsid w:val="00AE22A9"/>
    <w:rsid w:val="00AF4301"/>
    <w:rsid w:val="00B0242D"/>
    <w:rsid w:val="00B05301"/>
    <w:rsid w:val="00B06461"/>
    <w:rsid w:val="00B16010"/>
    <w:rsid w:val="00B3270D"/>
    <w:rsid w:val="00B41635"/>
    <w:rsid w:val="00B45531"/>
    <w:rsid w:val="00B50C3C"/>
    <w:rsid w:val="00B5357A"/>
    <w:rsid w:val="00B55614"/>
    <w:rsid w:val="00B70DC7"/>
    <w:rsid w:val="00B812CC"/>
    <w:rsid w:val="00B819B5"/>
    <w:rsid w:val="00BA1BB2"/>
    <w:rsid w:val="00BB53E5"/>
    <w:rsid w:val="00BF6828"/>
    <w:rsid w:val="00BF7F79"/>
    <w:rsid w:val="00C11837"/>
    <w:rsid w:val="00C13B53"/>
    <w:rsid w:val="00C22902"/>
    <w:rsid w:val="00C24EE2"/>
    <w:rsid w:val="00C32537"/>
    <w:rsid w:val="00C5215F"/>
    <w:rsid w:val="00C67C42"/>
    <w:rsid w:val="00C93D10"/>
    <w:rsid w:val="00C93F62"/>
    <w:rsid w:val="00CA2984"/>
    <w:rsid w:val="00CA2D82"/>
    <w:rsid w:val="00CA5164"/>
    <w:rsid w:val="00CB0251"/>
    <w:rsid w:val="00CB496C"/>
    <w:rsid w:val="00CB4A28"/>
    <w:rsid w:val="00CE0551"/>
    <w:rsid w:val="00CF09EA"/>
    <w:rsid w:val="00CF6530"/>
    <w:rsid w:val="00D0234C"/>
    <w:rsid w:val="00D03B33"/>
    <w:rsid w:val="00D21FBC"/>
    <w:rsid w:val="00D261EC"/>
    <w:rsid w:val="00D31036"/>
    <w:rsid w:val="00D320DE"/>
    <w:rsid w:val="00D34EA0"/>
    <w:rsid w:val="00D46FB9"/>
    <w:rsid w:val="00D62EA3"/>
    <w:rsid w:val="00D716CE"/>
    <w:rsid w:val="00D8664E"/>
    <w:rsid w:val="00D96746"/>
    <w:rsid w:val="00D96D3A"/>
    <w:rsid w:val="00D96EC5"/>
    <w:rsid w:val="00DA1256"/>
    <w:rsid w:val="00DB01CC"/>
    <w:rsid w:val="00DB01FC"/>
    <w:rsid w:val="00DC30ED"/>
    <w:rsid w:val="00DC7E96"/>
    <w:rsid w:val="00DD0529"/>
    <w:rsid w:val="00DD7526"/>
    <w:rsid w:val="00E06F0D"/>
    <w:rsid w:val="00E23D71"/>
    <w:rsid w:val="00E45BB3"/>
    <w:rsid w:val="00E60F64"/>
    <w:rsid w:val="00E671C3"/>
    <w:rsid w:val="00E86180"/>
    <w:rsid w:val="00E90142"/>
    <w:rsid w:val="00E9269E"/>
    <w:rsid w:val="00EA75D0"/>
    <w:rsid w:val="00EB27CB"/>
    <w:rsid w:val="00EB2D7C"/>
    <w:rsid w:val="00EC2CE7"/>
    <w:rsid w:val="00EC5E0E"/>
    <w:rsid w:val="00ED3ACF"/>
    <w:rsid w:val="00F06EE8"/>
    <w:rsid w:val="00F07349"/>
    <w:rsid w:val="00F167CA"/>
    <w:rsid w:val="00F22AE5"/>
    <w:rsid w:val="00F433C6"/>
    <w:rsid w:val="00F55EE2"/>
    <w:rsid w:val="00F926FD"/>
    <w:rsid w:val="00F92F6A"/>
    <w:rsid w:val="00F940E5"/>
    <w:rsid w:val="00FA02F2"/>
    <w:rsid w:val="00FF30B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B44A"/>
  <w15:docId w15:val="{1F709B82-8FBE-504A-8005-597D7C7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BBF"/>
    <w:pPr>
      <w:spacing w:after="120" w:line="264" w:lineRule="auto"/>
    </w:pPr>
    <w:rPr>
      <w:rFonts w:ascii="Roboto" w:hAnsi="Roboto" w:cs="Arial"/>
      <w:kern w:val="28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19D3"/>
    <w:pPr>
      <w:keepNext/>
      <w:keepLines/>
      <w:spacing w:line="192" w:lineRule="auto"/>
      <w:outlineLvl w:val="0"/>
    </w:pPr>
    <w:rPr>
      <w:rFonts w:eastAsiaTheme="majorEastAsia"/>
      <w:b/>
      <w:bCs/>
      <w:color w:val="2C602F" w:themeColor="text2"/>
      <w:kern w:val="0"/>
      <w:sz w:val="8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6BBF"/>
    <w:pPr>
      <w:spacing w:before="240" w:after="240" w:line="216" w:lineRule="auto"/>
      <w:outlineLvl w:val="1"/>
    </w:pPr>
    <w:rPr>
      <w:b/>
      <w:color w:val="2C602F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7BD8"/>
    <w:pPr>
      <w:keepNext/>
      <w:keepLines/>
      <w:spacing w:before="280" w:after="200"/>
      <w:outlineLvl w:val="2"/>
    </w:pPr>
    <w:rPr>
      <w:rFonts w:eastAsiaTheme="majorEastAsia"/>
      <w:b/>
      <w:bCs/>
      <w:kern w:val="0"/>
      <w:sz w:val="30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30ED"/>
    <w:pPr>
      <w:keepNext/>
      <w:keepLines/>
      <w:spacing w:before="240"/>
      <w:outlineLvl w:val="3"/>
    </w:pPr>
    <w:rPr>
      <w:rFonts w:eastAsiaTheme="majorEastAsia" w:cs="Times New Roman"/>
      <w:b/>
      <w:bCs/>
      <w:iCs/>
      <w:kern w:val="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0ED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DC30ED"/>
    <w:pPr>
      <w:keepNext/>
      <w:keepLines/>
      <w:spacing w:before="40" w:after="0"/>
      <w:outlineLvl w:val="5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419D3"/>
    <w:rPr>
      <w:rFonts w:ascii="Roboto" w:eastAsiaTheme="majorEastAsia" w:hAnsi="Roboto" w:cs="Arial"/>
      <w:b/>
      <w:bCs/>
      <w:color w:val="2C602F" w:themeColor="text2"/>
      <w:sz w:val="8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796BBF"/>
    <w:rPr>
      <w:rFonts w:ascii="Roboto" w:hAnsi="Roboto" w:cs="Arial"/>
      <w:b/>
      <w:color w:val="2C602F"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37BD8"/>
    <w:rPr>
      <w:rFonts w:ascii="Roboto" w:eastAsiaTheme="majorEastAsia" w:hAnsi="Roboto" w:cs="Arial"/>
      <w:b/>
      <w:bCs/>
      <w:sz w:val="3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DC30ED"/>
    <w:rPr>
      <w:rFonts w:ascii="Verdana" w:eastAsiaTheme="majorEastAsia" w:hAnsi="Verdana"/>
      <w:b/>
      <w:bCs/>
      <w:iCs/>
      <w:sz w:val="32"/>
    </w:rPr>
  </w:style>
  <w:style w:type="paragraph" w:styleId="ListParagraph">
    <w:name w:val="List Paragraph"/>
    <w:basedOn w:val="Normal"/>
    <w:uiPriority w:val="34"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940E5"/>
    <w:pPr>
      <w:numPr>
        <w:numId w:val="4"/>
      </w:numPr>
      <w:spacing w:before="60"/>
      <w:ind w:left="454" w:hanging="454"/>
    </w:pPr>
  </w:style>
  <w:style w:type="paragraph" w:styleId="List2">
    <w:name w:val="List 2"/>
    <w:basedOn w:val="Normal"/>
    <w:uiPriority w:val="99"/>
    <w:rsid w:val="00F940E5"/>
    <w:pPr>
      <w:numPr>
        <w:ilvl w:val="1"/>
        <w:numId w:val="4"/>
      </w:numPr>
      <w:spacing w:before="60"/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rsid w:val="001D507A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character" w:styleId="SubtleEmphasis">
    <w:name w:val="Subtle Emphasis"/>
    <w:basedOn w:val="DefaultParagraphFont"/>
    <w:uiPriority w:val="99"/>
    <w:rsid w:val="00F940E5"/>
    <w:rPr>
      <w:rFonts w:ascii="Verdana Pro Semibold" w:hAnsi="Verdana Pro Semibold" w:cs="Times New Roman"/>
      <w:b w:val="0"/>
      <w:i w:val="0"/>
      <w:iCs/>
      <w:color w:val="auto"/>
      <w:sz w:val="20"/>
    </w:rPr>
  </w:style>
  <w:style w:type="paragraph" w:customStyle="1" w:styleId="Bullet1">
    <w:name w:val="Bullet1"/>
    <w:basedOn w:val="Normal"/>
    <w:autoRedefine/>
    <w:qFormat/>
    <w:rsid w:val="00D0234C"/>
    <w:pPr>
      <w:numPr>
        <w:numId w:val="9"/>
      </w:numPr>
      <w:tabs>
        <w:tab w:val="clear" w:pos="360"/>
      </w:tabs>
      <w:suppressAutoHyphens/>
      <w:autoSpaceDE w:val="0"/>
      <w:autoSpaceDN w:val="0"/>
      <w:adjustRightInd w:val="0"/>
      <w:spacing w:before="160" w:line="216" w:lineRule="auto"/>
      <w:ind w:left="454" w:hanging="284"/>
      <w:jc w:val="both"/>
      <w:textAlignment w:val="center"/>
    </w:pPr>
    <w:rPr>
      <w:rFonts w:eastAsia="Times New Roman"/>
      <w:color w:val="000000" w:themeColor="text1"/>
      <w:lang w:eastAsia="en-AU"/>
    </w:rPr>
  </w:style>
  <w:style w:type="paragraph" w:customStyle="1" w:styleId="Bullet2">
    <w:name w:val="Bullet2"/>
    <w:link w:val="Bullet2Char"/>
    <w:qFormat/>
    <w:rsid w:val="00984549"/>
    <w:pPr>
      <w:numPr>
        <w:numId w:val="12"/>
      </w:numPr>
      <w:spacing w:before="60" w:after="120" w:line="288" w:lineRule="auto"/>
    </w:pPr>
    <w:rPr>
      <w:rFonts w:ascii="Verdana" w:eastAsia="Times New Roman" w:hAnsi="Verdana"/>
      <w:sz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8"/>
    </w:rPr>
  </w:style>
  <w:style w:type="character" w:styleId="Strong">
    <w:name w:val="Strong"/>
    <w:basedOn w:val="DefaultParagraphFont"/>
    <w:uiPriority w:val="22"/>
    <w:qFormat/>
    <w:rsid w:val="00F940E5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017E9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9674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85194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A37207"/>
    <w:pPr>
      <w:spacing w:after="200" w:line="240" w:lineRule="auto"/>
    </w:pPr>
    <w:rPr>
      <w:b/>
      <w:bCs/>
      <w:color w:val="2C602F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basedOn w:val="Normal"/>
    <w:qFormat/>
    <w:rsid w:val="00A017E9"/>
    <w:pPr>
      <w:spacing w:before="6960" w:after="0" w:line="960" w:lineRule="exact"/>
      <w:ind w:right="-1440"/>
    </w:pPr>
    <w:rPr>
      <w:rFonts w:ascii="Verdana Pro Semibold" w:hAnsi="Verdana Pro Semibold"/>
      <w:noProof/>
      <w:color w:val="FFFFFF" w:themeColor="background1"/>
      <w:sz w:val="96"/>
      <w:lang w:eastAsia="en-NZ"/>
    </w:rPr>
  </w:style>
  <w:style w:type="paragraph" w:customStyle="1" w:styleId="Report2">
    <w:name w:val="Report2"/>
    <w:qFormat/>
    <w:rsid w:val="00A017E9"/>
    <w:pPr>
      <w:spacing w:before="240"/>
    </w:pPr>
    <w:rPr>
      <w:rFonts w:ascii="Verdana Pro Semibold" w:hAnsi="Verdana Pro Semibold" w:cs="Arial"/>
      <w:color w:val="FFFFFF" w:themeColor="background1"/>
      <w:kern w:val="28"/>
      <w:sz w:val="40"/>
      <w:szCs w:val="40"/>
      <w:lang w:val="en-US"/>
    </w:rPr>
  </w:style>
  <w:style w:type="paragraph" w:customStyle="1" w:styleId="Info1">
    <w:name w:val="Info1"/>
    <w:basedOn w:val="Normal"/>
    <w:qFormat/>
    <w:rsid w:val="00F940E5"/>
    <w:pPr>
      <w:spacing w:before="9000"/>
    </w:pPr>
    <w:rPr>
      <w:rFonts w:ascii="Verdana Pro Semibold" w:hAnsi="Verdana Pro Semibold"/>
    </w:rPr>
  </w:style>
  <w:style w:type="paragraph" w:customStyle="1" w:styleId="InfoBody">
    <w:name w:val="Info Body"/>
    <w:basedOn w:val="Normal"/>
    <w:qFormat/>
    <w:rsid w:val="00F940E5"/>
    <w:pPr>
      <w:spacing w:before="60"/>
    </w:pPr>
  </w:style>
  <w:style w:type="paragraph" w:customStyle="1" w:styleId="Info2">
    <w:name w:val="Info2"/>
    <w:basedOn w:val="Normal"/>
    <w:qFormat/>
    <w:rsid w:val="00A017E9"/>
    <w:rPr>
      <w:rFonts w:ascii="Verdana Pro Semibold" w:hAnsi="Verdana Pro Semibold"/>
    </w:rPr>
  </w:style>
  <w:style w:type="numbering" w:customStyle="1" w:styleId="CurrentList1">
    <w:name w:val="Current List1"/>
    <w:uiPriority w:val="99"/>
    <w:rsid w:val="00A017E9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6FB9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FB9"/>
    <w:rPr>
      <w:rFonts w:ascii="Verdana" w:hAnsi="Verdana" w:cs="Arial"/>
      <w:iCs/>
      <w:color w:val="404040" w:themeColor="text1" w:themeTint="BF"/>
      <w:kern w:val="2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180"/>
    <w:rPr>
      <w:color w:val="605E5C"/>
      <w:shd w:val="clear" w:color="auto" w:fill="E1DFDD"/>
    </w:rPr>
  </w:style>
  <w:style w:type="paragraph" w:customStyle="1" w:styleId="Bullet3">
    <w:name w:val="Bullet 3"/>
    <w:basedOn w:val="Bullet2"/>
    <w:link w:val="Bullet3Char"/>
    <w:qFormat/>
    <w:rsid w:val="00A339FA"/>
    <w:pPr>
      <w:numPr>
        <w:ilvl w:val="1"/>
      </w:numPr>
    </w:pPr>
    <w:rPr>
      <w:szCs w:val="22"/>
    </w:rPr>
  </w:style>
  <w:style w:type="character" w:customStyle="1" w:styleId="Bullet2Char">
    <w:name w:val="Bullet2 Char"/>
    <w:basedOn w:val="DefaultParagraphFont"/>
    <w:link w:val="Bullet2"/>
    <w:rsid w:val="00A339FA"/>
    <w:rPr>
      <w:rFonts w:ascii="Verdana" w:eastAsia="Times New Roman" w:hAnsi="Verdana"/>
      <w:sz w:val="22"/>
      <w:lang w:eastAsia="en-AU"/>
    </w:rPr>
  </w:style>
  <w:style w:type="character" w:customStyle="1" w:styleId="Bullet3Char">
    <w:name w:val="Bullet 3 Char"/>
    <w:basedOn w:val="Bullet2Char"/>
    <w:link w:val="Bullet3"/>
    <w:rsid w:val="00A339FA"/>
    <w:rPr>
      <w:rFonts w:ascii="Verdana" w:eastAsia="Times New Roman" w:hAnsi="Verdana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9F58BC"/>
    <w:rPr>
      <w:rFonts w:ascii="Verdana" w:hAnsi="Verdana" w:cs="Arial"/>
      <w:kern w:val="28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8D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D"/>
    <w:rPr>
      <w:rFonts w:ascii="Verdana" w:hAnsi="Verdana" w:cs="Arial"/>
      <w:b/>
      <w:bCs/>
      <w:kern w:val="28"/>
    </w:rPr>
  </w:style>
  <w:style w:type="paragraph" w:customStyle="1" w:styleId="Pagedetails">
    <w:name w:val="Page details"/>
    <w:basedOn w:val="Header"/>
    <w:link w:val="PagedetailsChar"/>
    <w:qFormat/>
    <w:rsid w:val="00411F2F"/>
    <w:rPr>
      <w:noProof/>
      <w:sz w:val="20"/>
    </w:rPr>
  </w:style>
  <w:style w:type="character" w:customStyle="1" w:styleId="PagedetailsChar">
    <w:name w:val="Page details Char"/>
    <w:basedOn w:val="HeaderChar"/>
    <w:link w:val="Pagedetails"/>
    <w:rsid w:val="00411F2F"/>
    <w:rPr>
      <w:rFonts w:ascii="Roboto" w:hAnsi="Roboto" w:cs="Arial"/>
      <w:noProof/>
      <w:kern w:val="28"/>
      <w:sz w:val="22"/>
      <w:lang w:val="en-US"/>
    </w:rPr>
  </w:style>
  <w:style w:type="character" w:styleId="Emphasis">
    <w:name w:val="Emphasis"/>
    <w:basedOn w:val="DefaultParagraphFont"/>
    <w:uiPriority w:val="20"/>
    <w:qFormat/>
    <w:locked/>
    <w:rsid w:val="008E17CD"/>
    <w:rPr>
      <w:rFonts w:ascii="Verdana" w:hAnsi="Verdana"/>
      <w:b/>
      <w:sz w:val="20"/>
    </w:rPr>
  </w:style>
  <w:style w:type="paragraph" w:styleId="NormalWeb">
    <w:name w:val="Normal (Web)"/>
    <w:basedOn w:val="Normal"/>
    <w:uiPriority w:val="99"/>
    <w:rsid w:val="008E17CD"/>
    <w:rPr>
      <w:rFonts w:ascii="Verdana" w:hAnsi="Verdana" w:cs="Times New Roman"/>
      <w:kern w:val="2"/>
      <w:sz w:val="20"/>
      <w:szCs w:val="24"/>
      <w14:ligatures w14:val="standardContextual"/>
    </w:rPr>
  </w:style>
  <w:style w:type="paragraph" w:customStyle="1" w:styleId="lead">
    <w:name w:val="lead"/>
    <w:basedOn w:val="Normal"/>
    <w:rsid w:val="008E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NZ"/>
    </w:rPr>
  </w:style>
  <w:style w:type="paragraph" w:customStyle="1" w:styleId="Heading2-spaceafter">
    <w:name w:val="Heading 2 - space after"/>
    <w:basedOn w:val="Heading2"/>
    <w:qFormat/>
    <w:rsid w:val="00D0234C"/>
    <w:pPr>
      <w:spacing w:before="0" w:after="120" w:line="240" w:lineRule="auto"/>
    </w:pPr>
    <w:rPr>
      <w:sz w:val="48"/>
    </w:rPr>
  </w:style>
  <w:style w:type="paragraph" w:customStyle="1" w:styleId="paragraph">
    <w:name w:val="paragraph"/>
    <w:basedOn w:val="Normal"/>
    <w:rsid w:val="000E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E101D"/>
  </w:style>
  <w:style w:type="character" w:customStyle="1" w:styleId="eop">
    <w:name w:val="eop"/>
    <w:basedOn w:val="DefaultParagraphFont"/>
    <w:rsid w:val="000E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abilitysupport.govt.nz/taskforce/independent-revie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sabilitysupport.govt.nz/consult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SS colours">
      <a:dk1>
        <a:sysClr val="windowText" lastClr="000000"/>
      </a:dk1>
      <a:lt1>
        <a:sysClr val="window" lastClr="FFFFFF"/>
      </a:lt1>
      <a:dk2>
        <a:srgbClr val="2C602F"/>
      </a:dk2>
      <a:lt2>
        <a:srgbClr val="D4F2B6"/>
      </a:lt2>
      <a:accent1>
        <a:srgbClr val="5C9A42"/>
      </a:accent1>
      <a:accent2>
        <a:srgbClr val="BD982F"/>
      </a:accent2>
      <a:accent3>
        <a:srgbClr val="327D92"/>
      </a:accent3>
      <a:accent4>
        <a:srgbClr val="594512"/>
      </a:accent4>
      <a:accent5>
        <a:srgbClr val="1F5B99"/>
      </a:accent5>
      <a:accent6>
        <a:srgbClr val="F9D8D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222-E30E-4F56-A920-A5E34D2E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No photo Unity Pattern Purple</vt:lpstr>
    </vt:vector>
  </TitlesOfParts>
  <Company>Ministry of Social Development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No photo Unity Pattern Purple</dc:title>
  <dc:creator>Ministry of Social Development</dc:creator>
  <cp:lastModifiedBy>Claire Lord</cp:lastModifiedBy>
  <cp:revision>3</cp:revision>
  <cp:lastPrinted>2024-06-25T02:15:00Z</cp:lastPrinted>
  <dcterms:created xsi:type="dcterms:W3CDTF">2025-02-06T22:36:00Z</dcterms:created>
  <dcterms:modified xsi:type="dcterms:W3CDTF">2025-02-06T22:45:00Z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2024-04-12T01:56:27Z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c89af073-37ee-47ae-9c14-012bdc44e002</vt:lpwstr>
  </property>
  <property fmtid="{D5CDD505-2E9C-101B-9397-08002B2CF9AE}" pid="11" name="MSIP_Label_f43e46a9-9901-46e9-bfae-bb6189d4cb66_ContentBits">
    <vt:lpwstr>1</vt:lpwstr>
  </property>
</Properties>
</file>