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3879F" w14:textId="289E5D9F" w:rsidR="007A04C9" w:rsidRPr="006419D3" w:rsidRDefault="009A20A0" w:rsidP="006419D3">
      <w:pPr>
        <w:pStyle w:val="Heading1"/>
      </w:pPr>
      <w:bookmarkStart w:id="0" w:name="_Hlk176956812"/>
      <w:r w:rsidRPr="006419D3">
        <w:t>Fact</w:t>
      </w:r>
      <w:r w:rsidR="00096023">
        <w:t xml:space="preserve"> </w:t>
      </w:r>
      <w:r w:rsidRPr="006419D3">
        <w:t>sheet</w:t>
      </w:r>
      <w:r w:rsidR="007A04C9" w:rsidRPr="006419D3">
        <w:t xml:space="preserve"> </w:t>
      </w:r>
    </w:p>
    <w:bookmarkEnd w:id="0"/>
    <w:p w14:paraId="133D99E9" w14:textId="5EDF7F76" w:rsidR="00B819B5" w:rsidRDefault="00096023" w:rsidP="002C25D2">
      <w:pPr>
        <w:pStyle w:val="Heading2-spaceafter"/>
      </w:pPr>
      <w:r>
        <w:t>Accessing and using flexible funding</w:t>
      </w:r>
      <w:r w:rsidR="00B819B5">
        <w:t xml:space="preserve"> </w:t>
      </w:r>
    </w:p>
    <w:p w14:paraId="310160BA" w14:textId="1FCF83BF" w:rsidR="008E17CD" w:rsidRPr="00096023" w:rsidRDefault="00096023" w:rsidP="002C25D2">
      <w:pPr>
        <w:pStyle w:val="Heading2-spaceafter"/>
        <w:rPr>
          <w:sz w:val="36"/>
          <w:szCs w:val="20"/>
        </w:rPr>
      </w:pPr>
      <w:r w:rsidRPr="00096023">
        <w:rPr>
          <w:sz w:val="36"/>
          <w:szCs w:val="20"/>
        </w:rPr>
        <w:t>Community consultation | 10 February to 24 March 2025</w:t>
      </w:r>
    </w:p>
    <w:p w14:paraId="363F5ABD" w14:textId="77777777" w:rsidR="00E278CF" w:rsidRDefault="00E278CF" w:rsidP="008E17CD">
      <w:pPr>
        <w:rPr>
          <w:sz w:val="32"/>
          <w:szCs w:val="32"/>
        </w:rPr>
      </w:pPr>
    </w:p>
    <w:p w14:paraId="1C0E6FDB" w14:textId="0273F9B6" w:rsidR="00D0234C" w:rsidRPr="00E45BB3" w:rsidRDefault="00096023" w:rsidP="008E17CD">
      <w:pPr>
        <w:rPr>
          <w:b/>
          <w:bCs/>
        </w:rPr>
      </w:pPr>
      <w:r w:rsidRPr="00096023">
        <w:rPr>
          <w:sz w:val="32"/>
          <w:szCs w:val="32"/>
        </w:rPr>
        <w:t>January 2025</w:t>
      </w:r>
    </w:p>
    <w:p w14:paraId="774DB165" w14:textId="4727B85E" w:rsidR="00096023" w:rsidRDefault="00096023" w:rsidP="00096023">
      <w:pPr>
        <w:pStyle w:val="Bullet1"/>
        <w:numPr>
          <w:ilvl w:val="0"/>
          <w:numId w:val="0"/>
        </w:numPr>
      </w:pPr>
    </w:p>
    <w:p w14:paraId="186B8689" w14:textId="77777777" w:rsidR="00096023" w:rsidRDefault="00096023" w:rsidP="00096023">
      <w:pPr>
        <w:pStyle w:val="Bullet1"/>
        <w:numPr>
          <w:ilvl w:val="0"/>
          <w:numId w:val="0"/>
        </w:numPr>
      </w:pPr>
    </w:p>
    <w:p w14:paraId="13103AA5" w14:textId="77777777" w:rsidR="00096023" w:rsidRPr="000E101D" w:rsidRDefault="00096023" w:rsidP="00096023">
      <w:pPr>
        <w:pStyle w:val="Heading2"/>
        <w:spacing w:line="264" w:lineRule="auto"/>
        <w:rPr>
          <w:b w:val="0"/>
          <w:color w:val="auto"/>
          <w:sz w:val="28"/>
          <w:szCs w:val="24"/>
        </w:rPr>
      </w:pPr>
      <w:r w:rsidRPr="000E101D">
        <w:rPr>
          <w:b w:val="0"/>
          <w:color w:val="auto"/>
          <w:sz w:val="28"/>
          <w:szCs w:val="24"/>
        </w:rPr>
        <w:t>Our goal is to build a disability support system where all disabled people can access fair, consistent and transparent services and supports.</w:t>
      </w:r>
      <w:r w:rsidRPr="000E101D">
        <w:rPr>
          <w:rFonts w:ascii="Times New Roman" w:hAnsi="Times New Roman" w:cs="Times New Roman"/>
          <w:b w:val="0"/>
          <w:color w:val="auto"/>
          <w:sz w:val="28"/>
          <w:szCs w:val="24"/>
        </w:rPr>
        <w:t>  </w:t>
      </w:r>
      <w:r w:rsidRPr="000E101D">
        <w:rPr>
          <w:b w:val="0"/>
          <w:color w:val="auto"/>
          <w:sz w:val="28"/>
          <w:szCs w:val="24"/>
        </w:rPr>
        <w:t xml:space="preserve"> </w:t>
      </w:r>
    </w:p>
    <w:p w14:paraId="70A68B1A" w14:textId="10B5C975" w:rsidR="00096023" w:rsidRPr="000E101D" w:rsidRDefault="00096023" w:rsidP="00096023">
      <w:pPr>
        <w:pStyle w:val="Heading2"/>
        <w:spacing w:line="264" w:lineRule="auto"/>
        <w:rPr>
          <w:b w:val="0"/>
          <w:color w:val="auto"/>
          <w:sz w:val="28"/>
          <w:szCs w:val="24"/>
        </w:rPr>
      </w:pPr>
      <w:r w:rsidRPr="000E101D">
        <w:rPr>
          <w:b w:val="0"/>
          <w:color w:val="auto"/>
          <w:sz w:val="28"/>
          <w:szCs w:val="24"/>
        </w:rPr>
        <w:t xml:space="preserve">This fact sheet relates to Recommendation </w:t>
      </w:r>
      <w:r>
        <w:rPr>
          <w:b w:val="0"/>
          <w:color w:val="auto"/>
          <w:sz w:val="28"/>
          <w:szCs w:val="24"/>
        </w:rPr>
        <w:t>6</w:t>
      </w:r>
      <w:r w:rsidRPr="000E101D">
        <w:rPr>
          <w:b w:val="0"/>
          <w:color w:val="auto"/>
          <w:sz w:val="28"/>
          <w:szCs w:val="24"/>
        </w:rPr>
        <w:t xml:space="preserve"> – </w:t>
      </w:r>
      <w:r w:rsidRPr="00096023">
        <w:rPr>
          <w:b w:val="0"/>
          <w:color w:val="auto"/>
          <w:sz w:val="28"/>
          <w:szCs w:val="24"/>
        </w:rPr>
        <w:t>Establish flexible funding criteria and review guidelines</w:t>
      </w:r>
      <w:r w:rsidRPr="000E101D">
        <w:rPr>
          <w:b w:val="0"/>
          <w:color w:val="auto"/>
          <w:sz w:val="28"/>
          <w:szCs w:val="24"/>
        </w:rPr>
        <w:t xml:space="preserve"> – from the 2024 </w:t>
      </w:r>
      <w:hyperlink r:id="rId8" w:history="1">
        <w:r w:rsidRPr="007A3C65">
          <w:rPr>
            <w:rStyle w:val="Hyperlink"/>
            <w:b w:val="0"/>
            <w:sz w:val="28"/>
            <w:szCs w:val="24"/>
          </w:rPr>
          <w:t>Independent Review of Disability Support Services</w:t>
        </w:r>
      </w:hyperlink>
      <w:r w:rsidRPr="000E101D">
        <w:rPr>
          <w:b w:val="0"/>
          <w:color w:val="auto"/>
          <w:sz w:val="28"/>
          <w:szCs w:val="24"/>
        </w:rPr>
        <w:t xml:space="preserve"> (DSS).</w:t>
      </w:r>
      <w:r w:rsidRPr="000E101D">
        <w:rPr>
          <w:rFonts w:ascii="Times New Roman" w:hAnsi="Times New Roman" w:cs="Times New Roman"/>
          <w:b w:val="0"/>
          <w:color w:val="auto"/>
          <w:sz w:val="28"/>
          <w:szCs w:val="24"/>
        </w:rPr>
        <w:t> </w:t>
      </w:r>
    </w:p>
    <w:p w14:paraId="4033695E" w14:textId="77777777" w:rsidR="00096023" w:rsidRPr="000E101D" w:rsidRDefault="00096023" w:rsidP="00096023">
      <w:pPr>
        <w:pStyle w:val="Heading2"/>
        <w:spacing w:line="264" w:lineRule="auto"/>
        <w:rPr>
          <w:b w:val="0"/>
          <w:color w:val="auto"/>
          <w:sz w:val="28"/>
          <w:szCs w:val="24"/>
        </w:rPr>
      </w:pPr>
      <w:r w:rsidRPr="000E101D">
        <w:rPr>
          <w:b w:val="0"/>
          <w:color w:val="auto"/>
          <w:sz w:val="28"/>
          <w:szCs w:val="24"/>
        </w:rPr>
        <w:t>Your feedback will help Government to make decisions to stabilise disability support services before considering further work to strengthen those supports into the future.</w:t>
      </w:r>
      <w:r w:rsidRPr="000E101D">
        <w:rPr>
          <w:rFonts w:ascii="Times New Roman" w:hAnsi="Times New Roman" w:cs="Times New Roman"/>
          <w:b w:val="0"/>
          <w:color w:val="auto"/>
          <w:sz w:val="28"/>
          <w:szCs w:val="24"/>
        </w:rPr>
        <w:t> </w:t>
      </w:r>
    </w:p>
    <w:p w14:paraId="598DB066" w14:textId="5160267E" w:rsidR="008E17CD" w:rsidRDefault="00096023" w:rsidP="00E45BB3">
      <w:pPr>
        <w:pStyle w:val="Heading2"/>
      </w:pPr>
      <w:r>
        <w:t xml:space="preserve">Why change is needed to flexible </w:t>
      </w:r>
      <w:proofErr w:type="gramStart"/>
      <w:r>
        <w:t>funding</w:t>
      </w:r>
      <w:proofErr w:type="gramEnd"/>
    </w:p>
    <w:p w14:paraId="1001F00D" w14:textId="77777777" w:rsidR="00096023" w:rsidRDefault="00096023" w:rsidP="00096023">
      <w:r>
        <w:t>We have been told that accessing flexible funding improved lives.</w:t>
      </w:r>
    </w:p>
    <w:p w14:paraId="3562EF60" w14:textId="77777777" w:rsidR="00096023" w:rsidRDefault="00096023" w:rsidP="00096023">
      <w:r>
        <w:t>Recent changes to flexible funding reduced people’s flexibility to meet their needs in the way that works best for them.</w:t>
      </w:r>
    </w:p>
    <w:p w14:paraId="2F8608BF" w14:textId="77777777" w:rsidR="00096023" w:rsidRDefault="00096023" w:rsidP="00096023">
      <w:r>
        <w:t>There is a lack of transparency about what flexible funding is, and what it can be used for.</w:t>
      </w:r>
    </w:p>
    <w:p w14:paraId="440A5D2E" w14:textId="77777777" w:rsidR="00096023" w:rsidRDefault="00096023" w:rsidP="00096023">
      <w:r>
        <w:t>This makes it difficult for those allocated flexible funding to know whether the amount allocated to them is the amount they are entitled to.</w:t>
      </w:r>
    </w:p>
    <w:p w14:paraId="3AC2AA9B" w14:textId="3AFA3AD6" w:rsidR="00096023" w:rsidRDefault="00096023" w:rsidP="00096023">
      <w:r>
        <w:t xml:space="preserve">It also makes it difficult to be know if it is being used effectively.  </w:t>
      </w:r>
    </w:p>
    <w:p w14:paraId="5917D47F" w14:textId="0B32E7FB" w:rsidR="00096023" w:rsidRDefault="00096023" w:rsidP="00096023">
      <w:pPr>
        <w:pStyle w:val="Heading2"/>
      </w:pPr>
      <w:r>
        <w:t>What we want to achieve</w:t>
      </w:r>
    </w:p>
    <w:p w14:paraId="036D7BD2" w14:textId="77777777" w:rsidR="00096023" w:rsidRDefault="00096023" w:rsidP="00096023">
      <w:r>
        <w:t xml:space="preserve">We want to ensure disabled people, their whānau and carers – who are able, and want to manage their own budgets – can access flexible funding to meet their </w:t>
      </w:r>
      <w:proofErr w:type="gramStart"/>
      <w:r>
        <w:t>particular needs</w:t>
      </w:r>
      <w:proofErr w:type="gramEnd"/>
      <w:r>
        <w:t>.</w:t>
      </w:r>
    </w:p>
    <w:p w14:paraId="1A33E209" w14:textId="77777777" w:rsidR="00096023" w:rsidRDefault="00096023" w:rsidP="00096023">
      <w:r>
        <w:t xml:space="preserve">We want to improve the transparency of the flexible funding system so that Government and DSS users can have confidence that it is being allocated fairly and supports the outcomes it is provided for. </w:t>
      </w:r>
    </w:p>
    <w:p w14:paraId="782124C5" w14:textId="77777777" w:rsidR="003C52C6" w:rsidRDefault="00096023" w:rsidP="00096023">
      <w:pPr>
        <w:sectPr w:rsidR="003C52C6" w:rsidSect="005B4F3C">
          <w:headerReference w:type="even" r:id="rId9"/>
          <w:headerReference w:type="default" r:id="rId10"/>
          <w:headerReference w:type="first" r:id="rId11"/>
          <w:pgSz w:w="11906" w:h="16838"/>
          <w:pgMar w:top="851" w:right="851" w:bottom="1814" w:left="851" w:header="709" w:footer="465" w:gutter="0"/>
          <w:cols w:space="708"/>
          <w:titlePg/>
          <w:docGrid w:linePitch="360"/>
        </w:sectPr>
      </w:pPr>
      <w:r>
        <w:t>We need to ensure that flexible funding is being used consistently, and if it is the best way for a disabled person to receive their support.</w:t>
      </w:r>
    </w:p>
    <w:p w14:paraId="372A4C9D" w14:textId="77777777" w:rsidR="005314E1" w:rsidRDefault="005314E1" w:rsidP="00096023"/>
    <w:p w14:paraId="213F188D" w14:textId="15373FD6" w:rsidR="005314E1" w:rsidRDefault="005314E1" w:rsidP="005314E1">
      <w:pPr>
        <w:pStyle w:val="Heading2"/>
      </w:pPr>
      <w:r>
        <w:t>W</w:t>
      </w:r>
      <w:r>
        <w:t xml:space="preserve">e want to hear from </w:t>
      </w:r>
      <w:proofErr w:type="gramStart"/>
      <w:r>
        <w:t>you</w:t>
      </w:r>
      <w:proofErr w:type="gramEnd"/>
    </w:p>
    <w:p w14:paraId="0C4A036F" w14:textId="77777777" w:rsidR="005314E1" w:rsidRDefault="005314E1" w:rsidP="00E278CF">
      <w:r>
        <w:t>The consultation will include options for changing how flexible funding can be used:</w:t>
      </w:r>
    </w:p>
    <w:p w14:paraId="0E7270B3" w14:textId="7021202A" w:rsidR="005314E1" w:rsidRDefault="005314E1" w:rsidP="00E278CF">
      <w:pPr>
        <w:pStyle w:val="ListParagraph"/>
        <w:numPr>
          <w:ilvl w:val="0"/>
          <w:numId w:val="20"/>
        </w:numPr>
      </w:pPr>
      <w:r>
        <w:t>Option 1: link flexible funding to the person’s plan, with oversight of how it is used.</w:t>
      </w:r>
    </w:p>
    <w:p w14:paraId="575A3F6B" w14:textId="2C43E6DC" w:rsidR="005314E1" w:rsidRDefault="005314E1" w:rsidP="00E278CF">
      <w:pPr>
        <w:pStyle w:val="ListParagraph"/>
        <w:numPr>
          <w:ilvl w:val="0"/>
          <w:numId w:val="20"/>
        </w:numPr>
      </w:pPr>
      <w:r>
        <w:t>Option 2: adjust current lists of what can and cannot be funded using flexible funding.</w:t>
      </w:r>
    </w:p>
    <w:p w14:paraId="3C3FD525" w14:textId="66AAFFC6" w:rsidR="005314E1" w:rsidRDefault="005314E1" w:rsidP="00E278CF">
      <w:r>
        <w:t>It will also include questions</w:t>
      </w:r>
      <w:r>
        <w:t>,</w:t>
      </w:r>
      <w:r>
        <w:t xml:space="preserve"> and invite comments</w:t>
      </w:r>
      <w:r>
        <w:t>,</w:t>
      </w:r>
      <w:r>
        <w:t xml:space="preserve"> on introducing criteria to access flexible funding.</w:t>
      </w:r>
    </w:p>
    <w:p w14:paraId="1C77192A" w14:textId="60821A21" w:rsidR="005314E1" w:rsidRDefault="005314E1" w:rsidP="00E278CF">
      <w:r>
        <w:t>While the consultation does not include a specific option to turn back the March 2024 changes to flexible funding, it does include the criteria and how flexible funding can be used.</w:t>
      </w:r>
      <w:r w:rsidR="00096023">
        <w:t xml:space="preserve"> </w:t>
      </w:r>
    </w:p>
    <w:p w14:paraId="200D2AF7" w14:textId="6E5B3CD2" w:rsidR="005314E1" w:rsidRDefault="005314E1" w:rsidP="005314E1">
      <w:pPr>
        <w:pStyle w:val="Heading2"/>
      </w:pPr>
      <w:r>
        <w:t>How to participate</w:t>
      </w:r>
    </w:p>
    <w:p w14:paraId="2A83806B" w14:textId="4EC47830" w:rsidR="005314E1" w:rsidRDefault="005314E1" w:rsidP="005314E1">
      <w:pPr>
        <w:pStyle w:val="ListParagraph"/>
        <w:numPr>
          <w:ilvl w:val="0"/>
          <w:numId w:val="21"/>
        </w:numPr>
      </w:pPr>
      <w:r>
        <w:t>Attend an in-person event.</w:t>
      </w:r>
    </w:p>
    <w:p w14:paraId="11E24A83" w14:textId="56773C80" w:rsidR="005314E1" w:rsidRDefault="005314E1" w:rsidP="005314E1">
      <w:pPr>
        <w:pStyle w:val="ListParagraph"/>
        <w:numPr>
          <w:ilvl w:val="0"/>
          <w:numId w:val="21"/>
        </w:numPr>
      </w:pPr>
      <w:r>
        <w:t>Attend an online briefing event.</w:t>
      </w:r>
    </w:p>
    <w:p w14:paraId="31513B90" w14:textId="679D0AD7" w:rsidR="005314E1" w:rsidRDefault="005314E1" w:rsidP="005314E1">
      <w:pPr>
        <w:pStyle w:val="ListParagraph"/>
        <w:numPr>
          <w:ilvl w:val="0"/>
          <w:numId w:val="21"/>
        </w:numPr>
      </w:pPr>
      <w:r>
        <w:t>Make a submission – either in writing or by video.</w:t>
      </w:r>
    </w:p>
    <w:p w14:paraId="1466D117" w14:textId="719BD955" w:rsidR="005314E1" w:rsidRDefault="005314E1" w:rsidP="005314E1">
      <w:pPr>
        <w:pStyle w:val="ListParagraph"/>
        <w:numPr>
          <w:ilvl w:val="0"/>
          <w:numId w:val="21"/>
        </w:numPr>
      </w:pPr>
      <w:r>
        <w:t xml:space="preserve">Complete a short survey (this is the quickest way to have your say). </w:t>
      </w:r>
    </w:p>
    <w:p w14:paraId="477027A9" w14:textId="70DC063B" w:rsidR="005314E1" w:rsidRDefault="005314E1" w:rsidP="005314E1">
      <w:r>
        <w:t xml:space="preserve">It will be helpful to read either the full </w:t>
      </w:r>
      <w:hyperlink r:id="rId12" w:history="1">
        <w:r w:rsidRPr="00E278CF">
          <w:rPr>
            <w:rStyle w:val="Hyperlink"/>
          </w:rPr>
          <w:t>Discussion Document</w:t>
        </w:r>
      </w:hyperlink>
      <w:r>
        <w:t xml:space="preserve"> (or summary document) before participating. </w:t>
      </w:r>
    </w:p>
    <w:p w14:paraId="34AE6319" w14:textId="77777777" w:rsidR="005314E1" w:rsidRDefault="005314E1" w:rsidP="005314E1">
      <w:pPr>
        <w:pStyle w:val="Heading2"/>
      </w:pPr>
      <w:r>
        <w:t xml:space="preserve">Find out </w:t>
      </w:r>
      <w:proofErr w:type="gramStart"/>
      <w:r>
        <w:t>more</w:t>
      </w:r>
      <w:proofErr w:type="gramEnd"/>
    </w:p>
    <w:p w14:paraId="6BF2FADE" w14:textId="77777777" w:rsidR="00E278CF" w:rsidRDefault="005314E1" w:rsidP="005314E1">
      <w:r>
        <w:t xml:space="preserve">More information, including the Discussion Document, is available on our website: </w:t>
      </w:r>
      <w:hyperlink r:id="rId13" w:history="1">
        <w:r w:rsidRPr="003F2AE2">
          <w:rPr>
            <w:rStyle w:val="Hyperlink"/>
          </w:rPr>
          <w:t>www.disabilitysupport.govt.nz/consultation</w:t>
        </w:r>
      </w:hyperlink>
      <w:r>
        <w:t>.</w:t>
      </w:r>
    </w:p>
    <w:p w14:paraId="13197EF0" w14:textId="3C0BDB07" w:rsidR="00642B36" w:rsidRPr="00642B36" w:rsidRDefault="00642B36" w:rsidP="00E278CF"/>
    <w:sectPr w:rsidR="00642B36" w:rsidRPr="00642B36" w:rsidSect="007A5FD8">
      <w:pgSz w:w="11906" w:h="16838"/>
      <w:pgMar w:top="2041" w:right="851" w:bottom="1814" w:left="851" w:header="709"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9A8DB" w14:textId="77777777" w:rsidR="00EB27CB" w:rsidRDefault="00EB27CB" w:rsidP="00B812CC">
      <w:r>
        <w:separator/>
      </w:r>
    </w:p>
    <w:p w14:paraId="087FD98A" w14:textId="77777777" w:rsidR="00EB27CB" w:rsidRDefault="00EB27CB" w:rsidP="00B812CC"/>
    <w:p w14:paraId="2BC93FE7" w14:textId="77777777" w:rsidR="00EB27CB" w:rsidRDefault="00EB27CB" w:rsidP="00B812CC"/>
    <w:p w14:paraId="62A5404E" w14:textId="77777777" w:rsidR="00EB27CB" w:rsidRDefault="00EB27CB" w:rsidP="00B812CC"/>
    <w:p w14:paraId="78A0E3CC" w14:textId="77777777" w:rsidR="00EB27CB" w:rsidRDefault="00EB27CB"/>
  </w:endnote>
  <w:endnote w:type="continuationSeparator" w:id="0">
    <w:p w14:paraId="4BFAF9D0" w14:textId="77777777" w:rsidR="00EB27CB" w:rsidRDefault="00EB27CB" w:rsidP="00B812CC">
      <w:r>
        <w:continuationSeparator/>
      </w:r>
    </w:p>
    <w:p w14:paraId="764E7BD2" w14:textId="77777777" w:rsidR="00EB27CB" w:rsidRDefault="00EB27CB" w:rsidP="00B812CC"/>
    <w:p w14:paraId="3BF130A2" w14:textId="77777777" w:rsidR="00EB27CB" w:rsidRDefault="00EB27CB" w:rsidP="00B812CC"/>
    <w:p w14:paraId="2EE38EBE" w14:textId="77777777" w:rsidR="00EB27CB" w:rsidRDefault="00EB27CB" w:rsidP="00B812CC"/>
    <w:p w14:paraId="6AE7EB55" w14:textId="77777777" w:rsidR="00EB27CB" w:rsidRDefault="00EB27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Verdana Pro Semibold">
    <w:charset w:val="00"/>
    <w:family w:val="swiss"/>
    <w:pitch w:val="variable"/>
    <w:sig w:usb0="80000287" w:usb1="0000004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7B2FD" w14:textId="77777777" w:rsidR="00EB27CB" w:rsidRDefault="00EB27CB" w:rsidP="00B812CC">
      <w:r>
        <w:separator/>
      </w:r>
    </w:p>
    <w:p w14:paraId="5D6A71DE" w14:textId="77777777" w:rsidR="00EB27CB" w:rsidRDefault="00EB27CB" w:rsidP="00B812CC"/>
    <w:p w14:paraId="579F494F" w14:textId="77777777" w:rsidR="00EB27CB" w:rsidRDefault="00EB27CB" w:rsidP="00B812CC"/>
    <w:p w14:paraId="14CC389D" w14:textId="77777777" w:rsidR="00EB27CB" w:rsidRDefault="00EB27CB" w:rsidP="00B812CC"/>
    <w:p w14:paraId="79A49B80" w14:textId="77777777" w:rsidR="00EB27CB" w:rsidRDefault="00EB27CB"/>
  </w:footnote>
  <w:footnote w:type="continuationSeparator" w:id="0">
    <w:p w14:paraId="67F4EFC2" w14:textId="77777777" w:rsidR="00EB27CB" w:rsidRDefault="00EB27CB" w:rsidP="00B812CC">
      <w:r>
        <w:continuationSeparator/>
      </w:r>
    </w:p>
    <w:p w14:paraId="3A9EC83C" w14:textId="77777777" w:rsidR="00EB27CB" w:rsidRDefault="00EB27CB" w:rsidP="00B812CC"/>
    <w:p w14:paraId="787468B4" w14:textId="77777777" w:rsidR="00EB27CB" w:rsidRDefault="00EB27CB" w:rsidP="00B812CC"/>
    <w:p w14:paraId="24E1C976" w14:textId="77777777" w:rsidR="00EB27CB" w:rsidRDefault="00EB27CB" w:rsidP="00B812CC"/>
    <w:p w14:paraId="04FA8851" w14:textId="77777777" w:rsidR="00EB27CB" w:rsidRDefault="00EB27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C6D2F" w14:textId="6DC29A37" w:rsidR="00643C1B" w:rsidRDefault="007A5FD8" w:rsidP="00302C91">
    <w:pPr>
      <w:pStyle w:val="Header"/>
      <w:tabs>
        <w:tab w:val="clear" w:pos="4513"/>
        <w:tab w:val="clear" w:pos="9026"/>
        <w:tab w:val="left" w:pos="3568"/>
        <w:tab w:val="left" w:pos="9385"/>
      </w:tabs>
    </w:pPr>
    <w:r>
      <w:rPr>
        <w:noProof/>
      </w:rPr>
      <w:drawing>
        <wp:anchor distT="0" distB="0" distL="114300" distR="114300" simplePos="0" relativeHeight="251705344" behindDoc="1" locked="0" layoutInCell="1" allowOverlap="1" wp14:anchorId="002C1D9F" wp14:editId="535B77EA">
          <wp:simplePos x="0" y="0"/>
          <wp:positionH relativeFrom="margin">
            <wp:posOffset>-420069</wp:posOffset>
          </wp:positionH>
          <wp:positionV relativeFrom="paragraph">
            <wp:posOffset>-113331</wp:posOffset>
          </wp:positionV>
          <wp:extent cx="7349490" cy="10233660"/>
          <wp:effectExtent l="0" t="0" r="3810" b="0"/>
          <wp:wrapNone/>
          <wp:docPr id="17968284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043464" name="Picture 4"/>
                  <pic:cNvPicPr/>
                </pic:nvPicPr>
                <pic:blipFill>
                  <a:blip r:embed="rId1">
                    <a:extLst>
                      <a:ext uri="{28A0092B-C50C-407E-A947-70E740481C1C}">
                        <a14:useLocalDpi xmlns:a14="http://schemas.microsoft.com/office/drawing/2010/main" val="0"/>
                      </a:ext>
                    </a:extLst>
                  </a:blip>
                  <a:srcRect t="761" b="761"/>
                  <a:stretch>
                    <a:fillRect/>
                  </a:stretch>
                </pic:blipFill>
                <pic:spPr bwMode="auto">
                  <a:xfrm>
                    <a:off x="0" y="0"/>
                    <a:ext cx="7349490" cy="102336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B4F3C">
      <w:rPr>
        <w:noProof/>
      </w:rPr>
      <mc:AlternateContent>
        <mc:Choice Requires="wps">
          <w:drawing>
            <wp:anchor distT="0" distB="0" distL="0" distR="0" simplePos="0" relativeHeight="251694080" behindDoc="0" locked="0" layoutInCell="1" allowOverlap="1" wp14:anchorId="4912CAB9" wp14:editId="4F94A685">
              <wp:simplePos x="0" y="0"/>
              <wp:positionH relativeFrom="margin">
                <wp:posOffset>-225897</wp:posOffset>
              </wp:positionH>
              <wp:positionV relativeFrom="page">
                <wp:posOffset>140970</wp:posOffset>
              </wp:positionV>
              <wp:extent cx="443865" cy="380365"/>
              <wp:effectExtent l="0" t="0" r="15875" b="635"/>
              <wp:wrapNone/>
              <wp:docPr id="1306166167" name="Text Box 1306166167"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380365"/>
                      </a:xfrm>
                      <a:prstGeom prst="rect">
                        <a:avLst/>
                      </a:prstGeom>
                      <a:noFill/>
                      <a:ln>
                        <a:noFill/>
                      </a:ln>
                    </wps:spPr>
                    <wps:txbx>
                      <w:txbxContent>
                        <w:p w14:paraId="2447E310" w14:textId="741F6C2B" w:rsidR="00411F2F" w:rsidRPr="00643C1B" w:rsidRDefault="00411F2F" w:rsidP="00411F2F">
                          <w:pPr>
                            <w:pStyle w:val="Pagedetails"/>
                          </w:pPr>
                          <w:r>
                            <w:t>Fact</w:t>
                          </w:r>
                          <w:r w:rsidR="005314E1">
                            <w:t xml:space="preserve"> </w:t>
                          </w:r>
                          <w:r>
                            <w:t>sheet</w:t>
                          </w:r>
                          <w:r w:rsidR="005314E1">
                            <w:t>: Accessing and using flexible funding</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912CAB9" id="_x0000_t202" coordsize="21600,21600" o:spt="202" path="m,l,21600r21600,l21600,xe">
              <v:stroke joinstyle="miter"/>
              <v:path gradientshapeok="t" o:connecttype="rect"/>
            </v:shapetype>
            <v:shape id="Text Box 1306166167" o:spid="_x0000_s1026" type="#_x0000_t202" alt="IN-CONFIDENCE" style="position:absolute;margin-left:-17.8pt;margin-top:11.1pt;width:34.95pt;height:29.95pt;z-index:251694080;visibility:visible;mso-wrap-style:none;mso-height-percent:0;mso-wrap-distance-left:0;mso-wrap-distance-top:0;mso-wrap-distance-right:0;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" filled="f" stroked="f">
              <v:textbox inset="0,0,0,0">
                <w:txbxContent>
                  <w:p w14:paraId="2447E310" w14:textId="741F6C2B" w:rsidR="00411F2F" w:rsidRPr="00643C1B" w:rsidRDefault="00411F2F" w:rsidP="00411F2F">
                    <w:pPr>
                      <w:pStyle w:val="Pagedetails"/>
                    </w:pPr>
                    <w:r>
                      <w:t>Fact</w:t>
                    </w:r>
                    <w:r w:rsidR="005314E1">
                      <w:t xml:space="preserve"> </w:t>
                    </w:r>
                    <w:r>
                      <w:t>sheet</w:t>
                    </w:r>
                    <w:r w:rsidR="005314E1">
                      <w:t>: Accessing and using flexible funding</w:t>
                    </w:r>
                  </w:p>
                </w:txbxContent>
              </v:textbox>
              <w10:wrap anchorx="margin" anchory="page"/>
            </v:shape>
          </w:pict>
        </mc:Fallback>
      </mc:AlternateContent>
    </w:r>
    <w:r w:rsidR="002C25D2">
      <w:rPr>
        <w:noProof/>
      </w:rPr>
      <mc:AlternateContent>
        <mc:Choice Requires="wps">
          <w:drawing>
            <wp:anchor distT="0" distB="0" distL="0" distR="0" simplePos="0" relativeHeight="251693056" behindDoc="0" locked="0" layoutInCell="1" allowOverlap="1" wp14:anchorId="1AF8C58C" wp14:editId="565AB3EB">
              <wp:simplePos x="0" y="0"/>
              <wp:positionH relativeFrom="margin">
                <wp:posOffset>5740937</wp:posOffset>
              </wp:positionH>
              <wp:positionV relativeFrom="page">
                <wp:posOffset>147955</wp:posOffset>
              </wp:positionV>
              <wp:extent cx="443865" cy="381635"/>
              <wp:effectExtent l="0" t="0" r="10160" b="18415"/>
              <wp:wrapNone/>
              <wp:docPr id="658330485" name="Text Box 658330485"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381635"/>
                      </a:xfrm>
                      <a:prstGeom prst="rect">
                        <a:avLst/>
                      </a:prstGeom>
                      <a:noFill/>
                      <a:ln>
                        <a:noFill/>
                      </a:ln>
                    </wps:spPr>
                    <wps:txbx>
                      <w:txbxContent>
                        <w:p w14:paraId="389E1993" w14:textId="7485AFEB" w:rsidR="00411F2F" w:rsidRPr="00643C1B" w:rsidRDefault="00411F2F" w:rsidP="00411F2F">
                          <w:pPr>
                            <w:pStyle w:val="Pagedetails"/>
                          </w:pPr>
                          <w:r>
                            <w:t>January 2025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F8C58C" id="Text Box 658330485" o:spid="_x0000_s1027" type="#_x0000_t202" alt="IN-CONFIDENCE" style="position:absolute;margin-left:452.05pt;margin-top:11.65pt;width:34.95pt;height:30.05pt;z-index:251693056;visibility:visible;mso-wrap-style:none;mso-height-percent:0;mso-wrap-distance-left:0;mso-wrap-distance-top:0;mso-wrap-distance-right:0;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" filled="f" stroked="f">
              <v:textbox inset="0,0,0,0">
                <w:txbxContent>
                  <w:p w14:paraId="389E1993" w14:textId="7485AFEB" w:rsidR="00411F2F" w:rsidRPr="00643C1B" w:rsidRDefault="00411F2F" w:rsidP="00411F2F">
                    <w:pPr>
                      <w:pStyle w:val="Pagedetails"/>
                    </w:pPr>
                    <w:r>
                      <w:t>January 2025</w:t>
                    </w:r>
                  </w:p>
                </w:txbxContent>
              </v:textbox>
              <w10:wrap anchorx="margin" anchory="page"/>
            </v:shape>
          </w:pict>
        </mc:Fallback>
      </mc:AlternateContent>
    </w:r>
    <w:r w:rsidR="00BF7208">
      <w:tab/>
    </w:r>
    <w:r w:rsidR="00302C91">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CA4C4" w14:textId="7735B88E" w:rsidR="00643C1B" w:rsidRDefault="00037BD8" w:rsidP="003B5DF6">
    <w:pPr>
      <w:pStyle w:val="Header"/>
      <w:tabs>
        <w:tab w:val="clear" w:pos="4513"/>
        <w:tab w:val="clear" w:pos="9026"/>
        <w:tab w:val="left" w:pos="2582"/>
        <w:tab w:val="left" w:pos="5785"/>
        <w:tab w:val="left" w:pos="6455"/>
        <w:tab w:val="right" w:pos="10204"/>
      </w:tabs>
    </w:pPr>
    <w:r>
      <w:rPr>
        <w:noProof/>
      </w:rPr>
      <w:drawing>
        <wp:anchor distT="0" distB="0" distL="114300" distR="114300" simplePos="0" relativeHeight="251711488" behindDoc="1" locked="0" layoutInCell="1" allowOverlap="1" wp14:anchorId="2F0EAA7B" wp14:editId="7F63BA95">
          <wp:simplePos x="0" y="0"/>
          <wp:positionH relativeFrom="margin">
            <wp:posOffset>-420069</wp:posOffset>
          </wp:positionH>
          <wp:positionV relativeFrom="paragraph">
            <wp:posOffset>-89268</wp:posOffset>
          </wp:positionV>
          <wp:extent cx="7349490" cy="10233660"/>
          <wp:effectExtent l="0" t="0" r="3810" b="0"/>
          <wp:wrapNone/>
          <wp:docPr id="47080559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064659" name="Picture 4"/>
                  <pic:cNvPicPr/>
                </pic:nvPicPr>
                <pic:blipFill>
                  <a:blip r:embed="rId1">
                    <a:extLst>
                      <a:ext uri="{28A0092B-C50C-407E-A947-70E740481C1C}">
                        <a14:useLocalDpi xmlns:a14="http://schemas.microsoft.com/office/drawing/2010/main" val="0"/>
                      </a:ext>
                    </a:extLst>
                  </a:blip>
                  <a:srcRect t="761" b="761"/>
                  <a:stretch>
                    <a:fillRect/>
                  </a:stretch>
                </pic:blipFill>
                <pic:spPr bwMode="auto">
                  <a:xfrm>
                    <a:off x="0" y="0"/>
                    <a:ext cx="7349490" cy="102336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B4F3C">
      <w:rPr>
        <w:noProof/>
      </w:rPr>
      <mc:AlternateContent>
        <mc:Choice Requires="wps">
          <w:drawing>
            <wp:anchor distT="0" distB="0" distL="0" distR="0" simplePos="0" relativeHeight="251710464" behindDoc="0" locked="0" layoutInCell="1" allowOverlap="1" wp14:anchorId="5080FDA2" wp14:editId="3B16F151">
              <wp:simplePos x="0" y="0"/>
              <wp:positionH relativeFrom="margin">
                <wp:posOffset>-217007</wp:posOffset>
              </wp:positionH>
              <wp:positionV relativeFrom="page">
                <wp:posOffset>140335</wp:posOffset>
              </wp:positionV>
              <wp:extent cx="443865" cy="380365"/>
              <wp:effectExtent l="0" t="0" r="15875" b="635"/>
              <wp:wrapNone/>
              <wp:docPr id="2124053967" name="Text Box 2124053967"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380365"/>
                      </a:xfrm>
                      <a:prstGeom prst="rect">
                        <a:avLst/>
                      </a:prstGeom>
                      <a:noFill/>
                      <a:ln>
                        <a:noFill/>
                      </a:ln>
                    </wps:spPr>
                    <wps:txbx>
                      <w:txbxContent>
                        <w:p w14:paraId="5C5A3AC2" w14:textId="77777777" w:rsidR="005B4F3C" w:rsidRPr="00643C1B" w:rsidRDefault="005B4F3C" w:rsidP="005B4F3C">
                          <w:pPr>
                            <w:pStyle w:val="Pagedetails"/>
                          </w:pPr>
                          <w:r>
                            <w:t>Disability Support Services - Factsheet</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80FDA2" id="_x0000_t202" coordsize="21600,21600" o:spt="202" path="m,l,21600r21600,l21600,xe">
              <v:stroke joinstyle="miter"/>
              <v:path gradientshapeok="t" o:connecttype="rect"/>
            </v:shapetype>
            <v:shape id="Text Box 2124053967" o:spid="_x0000_s1028" type="#_x0000_t202" alt="IN-CONFIDENCE" style="position:absolute;margin-left:-17.1pt;margin-top:11.05pt;width:34.95pt;height:29.95pt;z-index:251710464;visibility:visible;mso-wrap-style:none;mso-height-percent:0;mso-wrap-distance-left:0;mso-wrap-distance-top:0;mso-wrap-distance-right:0;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" filled="f" stroked="f">
              <v:textbox inset="0,0,0,0">
                <w:txbxContent>
                  <w:p w14:paraId="5C5A3AC2" w14:textId="77777777" w:rsidR="005B4F3C" w:rsidRPr="00643C1B" w:rsidRDefault="005B4F3C" w:rsidP="005B4F3C">
                    <w:pPr>
                      <w:pStyle w:val="Pagedetails"/>
                    </w:pPr>
                    <w:r>
                      <w:t>Disability Support Services - Factsheet</w:t>
                    </w:r>
                  </w:p>
                </w:txbxContent>
              </v:textbox>
              <w10:wrap anchorx="margin" anchory="page"/>
            </v:shape>
          </w:pict>
        </mc:Fallback>
      </mc:AlternateContent>
    </w:r>
    <w:r w:rsidR="005B4F3C">
      <w:rPr>
        <w:noProof/>
      </w:rPr>
      <mc:AlternateContent>
        <mc:Choice Requires="wps">
          <w:drawing>
            <wp:anchor distT="0" distB="0" distL="0" distR="0" simplePos="0" relativeHeight="251709440" behindDoc="0" locked="0" layoutInCell="1" allowOverlap="1" wp14:anchorId="190ACF55" wp14:editId="5784C365">
              <wp:simplePos x="0" y="0"/>
              <wp:positionH relativeFrom="margin">
                <wp:posOffset>5749290</wp:posOffset>
              </wp:positionH>
              <wp:positionV relativeFrom="page">
                <wp:posOffset>147320</wp:posOffset>
              </wp:positionV>
              <wp:extent cx="443865" cy="381635"/>
              <wp:effectExtent l="0" t="0" r="10160" b="18415"/>
              <wp:wrapNone/>
              <wp:docPr id="759833324" name="Text Box 75983332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381635"/>
                      </a:xfrm>
                      <a:prstGeom prst="rect">
                        <a:avLst/>
                      </a:prstGeom>
                      <a:noFill/>
                      <a:ln>
                        <a:noFill/>
                      </a:ln>
                    </wps:spPr>
                    <wps:txbx>
                      <w:txbxContent>
                        <w:p w14:paraId="2407DA9B" w14:textId="77777777" w:rsidR="005B4F3C" w:rsidRPr="00643C1B" w:rsidRDefault="005B4F3C" w:rsidP="005B4F3C">
                          <w:pPr>
                            <w:pStyle w:val="Pagedetails"/>
                          </w:pPr>
                          <w:r>
                            <w:t>16 January 2025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0ACF55" id="Text Box 759833324" o:spid="_x0000_s1029" type="#_x0000_t202" alt="IN-CONFIDENCE" style="position:absolute;margin-left:452.7pt;margin-top:11.6pt;width:34.95pt;height:30.05pt;z-index:251709440;visibility:visible;mso-wrap-style:none;mso-height-percent:0;mso-wrap-distance-left:0;mso-wrap-distance-top:0;mso-wrap-distance-right:0;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" filled="f" stroked="f">
              <v:textbox inset="0,0,0,0">
                <w:txbxContent>
                  <w:p w14:paraId="2407DA9B" w14:textId="77777777" w:rsidR="005B4F3C" w:rsidRPr="00643C1B" w:rsidRDefault="005B4F3C" w:rsidP="005B4F3C">
                    <w:pPr>
                      <w:pStyle w:val="Pagedetails"/>
                    </w:pPr>
                    <w:r>
                      <w:t>16 January 2025</w:t>
                    </w:r>
                  </w:p>
                </w:txbxContent>
              </v:textbox>
              <w10:wrap anchorx="margin" anchory="page"/>
            </v:shape>
          </w:pict>
        </mc:Fallback>
      </mc:AlternateContent>
    </w:r>
    <w:r w:rsidR="007A5FD8">
      <w:tab/>
    </w:r>
    <w:r w:rsidR="00302C91">
      <w:tab/>
    </w:r>
    <w:r w:rsidR="006C2AC5">
      <w:tab/>
    </w:r>
    <w:r w:rsidR="003B5DF6">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F3469" w14:textId="1C8B58D4" w:rsidR="00643C1B" w:rsidRDefault="007A5FD8" w:rsidP="00454D11">
    <w:pPr>
      <w:pStyle w:val="Header"/>
      <w:tabs>
        <w:tab w:val="clear" w:pos="4513"/>
        <w:tab w:val="clear" w:pos="9026"/>
        <w:tab w:val="right" w:pos="10204"/>
      </w:tabs>
    </w:pPr>
    <w:r>
      <w:rPr>
        <w:noProof/>
      </w:rPr>
      <w:drawing>
        <wp:anchor distT="0" distB="0" distL="114300" distR="114300" simplePos="0" relativeHeight="251712512" behindDoc="1" locked="0" layoutInCell="1" allowOverlap="1" wp14:anchorId="66223A2C" wp14:editId="5D40E809">
          <wp:simplePos x="0" y="0"/>
          <wp:positionH relativeFrom="margin">
            <wp:posOffset>-468196</wp:posOffset>
          </wp:positionH>
          <wp:positionV relativeFrom="paragraph">
            <wp:posOffset>-185520</wp:posOffset>
          </wp:positionV>
          <wp:extent cx="7346971" cy="10406389"/>
          <wp:effectExtent l="0" t="0" r="6350" b="0"/>
          <wp:wrapNone/>
          <wp:docPr id="15180055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110306" name="Picture 1"/>
                  <pic:cNvPicPr/>
                </pic:nvPicPr>
                <pic:blipFill>
                  <a:blip r:embed="rId1">
                    <a:extLst>
                      <a:ext uri="{28A0092B-C50C-407E-A947-70E740481C1C}">
                        <a14:useLocalDpi xmlns:a14="http://schemas.microsoft.com/office/drawing/2010/main" val="0"/>
                      </a:ext>
                    </a:extLst>
                  </a:blip>
                  <a:srcRect l="109" r="109"/>
                  <a:stretch>
                    <a:fillRect/>
                  </a:stretch>
                </pic:blipFill>
                <pic:spPr bwMode="auto">
                  <a:xfrm>
                    <a:off x="0" y="0"/>
                    <a:ext cx="7346971" cy="1040638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54D1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12AAB3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1AAED50"/>
    <w:lvl w:ilvl="0">
      <w:start w:val="1"/>
      <w:numFmt w:val="bullet"/>
      <w:pStyle w:val="Bullet1"/>
      <w:lvlText w:val=""/>
      <w:lvlJc w:val="left"/>
      <w:pPr>
        <w:tabs>
          <w:tab w:val="num" w:pos="360"/>
        </w:tabs>
        <w:ind w:left="360" w:hanging="360"/>
      </w:pPr>
      <w:rPr>
        <w:rFonts w:ascii="Symbol" w:hAnsi="Symbol" w:hint="default"/>
      </w:rPr>
    </w:lvl>
  </w:abstractNum>
  <w:abstractNum w:abstractNumId="2" w15:restartNumberingAfterBreak="0">
    <w:nsid w:val="0999768D"/>
    <w:multiLevelType w:val="hybridMultilevel"/>
    <w:tmpl w:val="A6FA73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0D60A34"/>
    <w:multiLevelType w:val="hybridMultilevel"/>
    <w:tmpl w:val="A058D58C"/>
    <w:lvl w:ilvl="0" w:tplc="14090003">
      <w:start w:val="1"/>
      <w:numFmt w:val="bullet"/>
      <w:pStyle w:val="Bullet2"/>
      <w:lvlText w:val="o"/>
      <w:lvlJc w:val="left"/>
      <w:pPr>
        <w:tabs>
          <w:tab w:val="num" w:pos="797"/>
        </w:tabs>
        <w:ind w:left="797" w:hanging="360"/>
      </w:pPr>
      <w:rPr>
        <w:rFonts w:ascii="Courier New" w:hAnsi="Courier New" w:cs="Courier New" w:hint="default"/>
      </w:rPr>
    </w:lvl>
    <w:lvl w:ilvl="1" w:tplc="DB98F82E">
      <w:start w:val="1"/>
      <w:numFmt w:val="bullet"/>
      <w:pStyle w:val="Bullet3"/>
      <w:lvlText w:val=""/>
      <w:lvlJc w:val="left"/>
      <w:pPr>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8D00F0"/>
    <w:multiLevelType w:val="hybridMultilevel"/>
    <w:tmpl w:val="FD14923A"/>
    <w:lvl w:ilvl="0" w:tplc="3D9A9072">
      <w:start w:val="1"/>
      <w:numFmt w:val="bullet"/>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6" w15:restartNumberingAfterBreak="0">
    <w:nsid w:val="1FE2475A"/>
    <w:multiLevelType w:val="hybridMultilevel"/>
    <w:tmpl w:val="6248C8DE"/>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18517F1"/>
    <w:multiLevelType w:val="hybridMultilevel"/>
    <w:tmpl w:val="71F8C790"/>
    <w:lvl w:ilvl="0" w:tplc="5CBE4E8E">
      <w:start w:val="1"/>
      <w:numFmt w:val="bullet"/>
      <w:lvlText w:val="•"/>
      <w:lvlJc w:val="left"/>
      <w:pPr>
        <w:tabs>
          <w:tab w:val="num" w:pos="720"/>
        </w:tabs>
        <w:ind w:left="720" w:hanging="360"/>
      </w:pPr>
      <w:rPr>
        <w:rFonts w:ascii="Arial" w:hAnsi="Arial" w:hint="default"/>
      </w:rPr>
    </w:lvl>
    <w:lvl w:ilvl="1" w:tplc="1FEABD92">
      <w:numFmt w:val="bullet"/>
      <w:lvlText w:val="–"/>
      <w:lvlJc w:val="left"/>
      <w:pPr>
        <w:tabs>
          <w:tab w:val="num" w:pos="1440"/>
        </w:tabs>
        <w:ind w:left="1440" w:hanging="360"/>
      </w:pPr>
      <w:rPr>
        <w:rFonts w:ascii="Arial" w:hAnsi="Arial" w:hint="default"/>
      </w:rPr>
    </w:lvl>
    <w:lvl w:ilvl="2" w:tplc="36942D64" w:tentative="1">
      <w:start w:val="1"/>
      <w:numFmt w:val="bullet"/>
      <w:lvlText w:val="•"/>
      <w:lvlJc w:val="left"/>
      <w:pPr>
        <w:tabs>
          <w:tab w:val="num" w:pos="2160"/>
        </w:tabs>
        <w:ind w:left="2160" w:hanging="360"/>
      </w:pPr>
      <w:rPr>
        <w:rFonts w:ascii="Arial" w:hAnsi="Arial" w:hint="default"/>
      </w:rPr>
    </w:lvl>
    <w:lvl w:ilvl="3" w:tplc="D1FC33CE" w:tentative="1">
      <w:start w:val="1"/>
      <w:numFmt w:val="bullet"/>
      <w:lvlText w:val="•"/>
      <w:lvlJc w:val="left"/>
      <w:pPr>
        <w:tabs>
          <w:tab w:val="num" w:pos="2880"/>
        </w:tabs>
        <w:ind w:left="2880" w:hanging="360"/>
      </w:pPr>
      <w:rPr>
        <w:rFonts w:ascii="Arial" w:hAnsi="Arial" w:hint="default"/>
      </w:rPr>
    </w:lvl>
    <w:lvl w:ilvl="4" w:tplc="C53E5EA4" w:tentative="1">
      <w:start w:val="1"/>
      <w:numFmt w:val="bullet"/>
      <w:lvlText w:val="•"/>
      <w:lvlJc w:val="left"/>
      <w:pPr>
        <w:tabs>
          <w:tab w:val="num" w:pos="3600"/>
        </w:tabs>
        <w:ind w:left="3600" w:hanging="360"/>
      </w:pPr>
      <w:rPr>
        <w:rFonts w:ascii="Arial" w:hAnsi="Arial" w:hint="default"/>
      </w:rPr>
    </w:lvl>
    <w:lvl w:ilvl="5" w:tplc="0FC0BDD4" w:tentative="1">
      <w:start w:val="1"/>
      <w:numFmt w:val="bullet"/>
      <w:lvlText w:val="•"/>
      <w:lvlJc w:val="left"/>
      <w:pPr>
        <w:tabs>
          <w:tab w:val="num" w:pos="4320"/>
        </w:tabs>
        <w:ind w:left="4320" w:hanging="360"/>
      </w:pPr>
      <w:rPr>
        <w:rFonts w:ascii="Arial" w:hAnsi="Arial" w:hint="default"/>
      </w:rPr>
    </w:lvl>
    <w:lvl w:ilvl="6" w:tplc="040C7F86" w:tentative="1">
      <w:start w:val="1"/>
      <w:numFmt w:val="bullet"/>
      <w:lvlText w:val="•"/>
      <w:lvlJc w:val="left"/>
      <w:pPr>
        <w:tabs>
          <w:tab w:val="num" w:pos="5040"/>
        </w:tabs>
        <w:ind w:left="5040" w:hanging="360"/>
      </w:pPr>
      <w:rPr>
        <w:rFonts w:ascii="Arial" w:hAnsi="Arial" w:hint="default"/>
      </w:rPr>
    </w:lvl>
    <w:lvl w:ilvl="7" w:tplc="D08AF974" w:tentative="1">
      <w:start w:val="1"/>
      <w:numFmt w:val="bullet"/>
      <w:lvlText w:val="•"/>
      <w:lvlJc w:val="left"/>
      <w:pPr>
        <w:tabs>
          <w:tab w:val="num" w:pos="5760"/>
        </w:tabs>
        <w:ind w:left="5760" w:hanging="360"/>
      </w:pPr>
      <w:rPr>
        <w:rFonts w:ascii="Arial" w:hAnsi="Arial" w:hint="default"/>
      </w:rPr>
    </w:lvl>
    <w:lvl w:ilvl="8" w:tplc="8228C99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9" w15:restartNumberingAfterBreak="0">
    <w:nsid w:val="5A1D597C"/>
    <w:multiLevelType w:val="multilevel"/>
    <w:tmpl w:val="87C65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11"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1C4174"/>
    <w:multiLevelType w:val="hybridMultilevel"/>
    <w:tmpl w:val="A482AE4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1425B79"/>
    <w:multiLevelType w:val="multilevel"/>
    <w:tmpl w:val="D8F26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5C1E9C"/>
    <w:multiLevelType w:val="hybridMultilevel"/>
    <w:tmpl w:val="1B3C42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CB53400"/>
    <w:multiLevelType w:val="hybridMultilevel"/>
    <w:tmpl w:val="3064DE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C192E5E"/>
    <w:multiLevelType w:val="hybridMultilevel"/>
    <w:tmpl w:val="1D7ECA2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7E0D1CC7"/>
    <w:multiLevelType w:val="multilevel"/>
    <w:tmpl w:val="62561004"/>
    <w:styleLink w:val="CurrentList1"/>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60038072">
    <w:abstractNumId w:val="8"/>
  </w:num>
  <w:num w:numId="2" w16cid:durableId="10913148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49745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8631104">
    <w:abstractNumId w:val="5"/>
  </w:num>
  <w:num w:numId="5" w16cid:durableId="42875152">
    <w:abstractNumId w:val="1"/>
  </w:num>
  <w:num w:numId="6" w16cid:durableId="988707013">
    <w:abstractNumId w:val="0"/>
  </w:num>
  <w:num w:numId="7" w16cid:durableId="185602780">
    <w:abstractNumId w:val="11"/>
  </w:num>
  <w:num w:numId="8" w16cid:durableId="147221568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606589">
    <w:abstractNumId w:val="1"/>
  </w:num>
  <w:num w:numId="10" w16cid:durableId="1535078731">
    <w:abstractNumId w:val="4"/>
  </w:num>
  <w:num w:numId="11" w16cid:durableId="645007926">
    <w:abstractNumId w:val="12"/>
  </w:num>
  <w:num w:numId="12" w16cid:durableId="1287853512">
    <w:abstractNumId w:val="3"/>
  </w:num>
  <w:num w:numId="13" w16cid:durableId="1105729138">
    <w:abstractNumId w:val="17"/>
  </w:num>
  <w:num w:numId="14" w16cid:durableId="778572090">
    <w:abstractNumId w:val="16"/>
  </w:num>
  <w:num w:numId="15" w16cid:durableId="1178303107">
    <w:abstractNumId w:val="7"/>
  </w:num>
  <w:num w:numId="16" w16cid:durableId="162012599">
    <w:abstractNumId w:val="6"/>
  </w:num>
  <w:num w:numId="17" w16cid:durableId="275988926">
    <w:abstractNumId w:val="13"/>
  </w:num>
  <w:num w:numId="18" w16cid:durableId="1765147164">
    <w:abstractNumId w:val="2"/>
  </w:num>
  <w:num w:numId="19" w16cid:durableId="1239486206">
    <w:abstractNumId w:val="9"/>
  </w:num>
  <w:num w:numId="20" w16cid:durableId="286090469">
    <w:abstractNumId w:val="14"/>
  </w:num>
  <w:num w:numId="21" w16cid:durableId="4685969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7CA"/>
    <w:rsid w:val="00000B4C"/>
    <w:rsid w:val="000052C1"/>
    <w:rsid w:val="000106D0"/>
    <w:rsid w:val="000130D7"/>
    <w:rsid w:val="00017A53"/>
    <w:rsid w:val="00037BD8"/>
    <w:rsid w:val="00037CB0"/>
    <w:rsid w:val="0004240D"/>
    <w:rsid w:val="00046B29"/>
    <w:rsid w:val="00072106"/>
    <w:rsid w:val="00096023"/>
    <w:rsid w:val="000D4CE2"/>
    <w:rsid w:val="000E3BB9"/>
    <w:rsid w:val="00106AED"/>
    <w:rsid w:val="00121DA1"/>
    <w:rsid w:val="001308D6"/>
    <w:rsid w:val="00151526"/>
    <w:rsid w:val="00187357"/>
    <w:rsid w:val="00194085"/>
    <w:rsid w:val="001C5F13"/>
    <w:rsid w:val="001C74CA"/>
    <w:rsid w:val="001D1F28"/>
    <w:rsid w:val="001D3744"/>
    <w:rsid w:val="001D507A"/>
    <w:rsid w:val="001F084D"/>
    <w:rsid w:val="0020174E"/>
    <w:rsid w:val="00210B03"/>
    <w:rsid w:val="00213DA6"/>
    <w:rsid w:val="00216302"/>
    <w:rsid w:val="00216BA5"/>
    <w:rsid w:val="002304B5"/>
    <w:rsid w:val="00245A2B"/>
    <w:rsid w:val="00296B0F"/>
    <w:rsid w:val="002A4839"/>
    <w:rsid w:val="002B0645"/>
    <w:rsid w:val="002C25D2"/>
    <w:rsid w:val="002C5548"/>
    <w:rsid w:val="002D1C62"/>
    <w:rsid w:val="002E6786"/>
    <w:rsid w:val="00302C91"/>
    <w:rsid w:val="00312697"/>
    <w:rsid w:val="00314DB1"/>
    <w:rsid w:val="00315F5F"/>
    <w:rsid w:val="00317D0D"/>
    <w:rsid w:val="00323DD8"/>
    <w:rsid w:val="003472DE"/>
    <w:rsid w:val="00354EC2"/>
    <w:rsid w:val="00374879"/>
    <w:rsid w:val="003808D9"/>
    <w:rsid w:val="00392AFE"/>
    <w:rsid w:val="003B4E71"/>
    <w:rsid w:val="003B5DF6"/>
    <w:rsid w:val="003C3B31"/>
    <w:rsid w:val="003C52C6"/>
    <w:rsid w:val="003D402D"/>
    <w:rsid w:val="003E3302"/>
    <w:rsid w:val="00411F2F"/>
    <w:rsid w:val="00414E8A"/>
    <w:rsid w:val="004227ED"/>
    <w:rsid w:val="00445BCE"/>
    <w:rsid w:val="00452163"/>
    <w:rsid w:val="00454D11"/>
    <w:rsid w:val="00454F25"/>
    <w:rsid w:val="00471D95"/>
    <w:rsid w:val="00474273"/>
    <w:rsid w:val="00486F48"/>
    <w:rsid w:val="004C0AC6"/>
    <w:rsid w:val="004E1C12"/>
    <w:rsid w:val="004F35F4"/>
    <w:rsid w:val="00503E65"/>
    <w:rsid w:val="005314E1"/>
    <w:rsid w:val="00533E65"/>
    <w:rsid w:val="0054019A"/>
    <w:rsid w:val="00541DA4"/>
    <w:rsid w:val="0056681E"/>
    <w:rsid w:val="00570817"/>
    <w:rsid w:val="00572AA9"/>
    <w:rsid w:val="00573C0A"/>
    <w:rsid w:val="00584F02"/>
    <w:rsid w:val="00595906"/>
    <w:rsid w:val="005A098E"/>
    <w:rsid w:val="005A3E2F"/>
    <w:rsid w:val="005B11F9"/>
    <w:rsid w:val="005B1C12"/>
    <w:rsid w:val="005B3EB7"/>
    <w:rsid w:val="005B4F3C"/>
    <w:rsid w:val="005C7E68"/>
    <w:rsid w:val="005E71D1"/>
    <w:rsid w:val="005F772F"/>
    <w:rsid w:val="006029BD"/>
    <w:rsid w:val="006207F6"/>
    <w:rsid w:val="00631D73"/>
    <w:rsid w:val="0063448D"/>
    <w:rsid w:val="0063502A"/>
    <w:rsid w:val="006419D3"/>
    <w:rsid w:val="00642B36"/>
    <w:rsid w:val="00643C1B"/>
    <w:rsid w:val="0066419D"/>
    <w:rsid w:val="006675CB"/>
    <w:rsid w:val="006A39FA"/>
    <w:rsid w:val="006B2D78"/>
    <w:rsid w:val="006C2AC5"/>
    <w:rsid w:val="006C5072"/>
    <w:rsid w:val="006F3AB6"/>
    <w:rsid w:val="006F7354"/>
    <w:rsid w:val="0070040B"/>
    <w:rsid w:val="00706C68"/>
    <w:rsid w:val="00710AC5"/>
    <w:rsid w:val="00733387"/>
    <w:rsid w:val="0075020F"/>
    <w:rsid w:val="007525AF"/>
    <w:rsid w:val="00761D75"/>
    <w:rsid w:val="007814CC"/>
    <w:rsid w:val="00796BBF"/>
    <w:rsid w:val="007A04C9"/>
    <w:rsid w:val="007A5FD8"/>
    <w:rsid w:val="007B201A"/>
    <w:rsid w:val="0080498F"/>
    <w:rsid w:val="00820BA6"/>
    <w:rsid w:val="00821A10"/>
    <w:rsid w:val="00827615"/>
    <w:rsid w:val="008311E8"/>
    <w:rsid w:val="0085194C"/>
    <w:rsid w:val="00860654"/>
    <w:rsid w:val="00860CA0"/>
    <w:rsid w:val="0089060C"/>
    <w:rsid w:val="00896626"/>
    <w:rsid w:val="008C1671"/>
    <w:rsid w:val="008C4B1D"/>
    <w:rsid w:val="008E17CD"/>
    <w:rsid w:val="008E22FB"/>
    <w:rsid w:val="008F5E31"/>
    <w:rsid w:val="008F70CB"/>
    <w:rsid w:val="009030FD"/>
    <w:rsid w:val="00903467"/>
    <w:rsid w:val="00906EAA"/>
    <w:rsid w:val="00911280"/>
    <w:rsid w:val="009551AD"/>
    <w:rsid w:val="00956B4C"/>
    <w:rsid w:val="00961515"/>
    <w:rsid w:val="00964FD8"/>
    <w:rsid w:val="00970DD2"/>
    <w:rsid w:val="00980756"/>
    <w:rsid w:val="00981737"/>
    <w:rsid w:val="00984549"/>
    <w:rsid w:val="009A20A0"/>
    <w:rsid w:val="009B175A"/>
    <w:rsid w:val="009B6C8C"/>
    <w:rsid w:val="009B7419"/>
    <w:rsid w:val="009C7FED"/>
    <w:rsid w:val="009D15F1"/>
    <w:rsid w:val="009D2B10"/>
    <w:rsid w:val="009E20F2"/>
    <w:rsid w:val="009E2D81"/>
    <w:rsid w:val="009E3D6F"/>
    <w:rsid w:val="009F3857"/>
    <w:rsid w:val="009F58BC"/>
    <w:rsid w:val="00A017E9"/>
    <w:rsid w:val="00A13189"/>
    <w:rsid w:val="00A16CAD"/>
    <w:rsid w:val="00A3265D"/>
    <w:rsid w:val="00A339FA"/>
    <w:rsid w:val="00A35350"/>
    <w:rsid w:val="00A37207"/>
    <w:rsid w:val="00A43896"/>
    <w:rsid w:val="00A53872"/>
    <w:rsid w:val="00A56424"/>
    <w:rsid w:val="00A6244E"/>
    <w:rsid w:val="00A95FE8"/>
    <w:rsid w:val="00A97F5D"/>
    <w:rsid w:val="00AD7ABD"/>
    <w:rsid w:val="00AE22A9"/>
    <w:rsid w:val="00AF4301"/>
    <w:rsid w:val="00B0242D"/>
    <w:rsid w:val="00B05301"/>
    <w:rsid w:val="00B06461"/>
    <w:rsid w:val="00B16010"/>
    <w:rsid w:val="00B3270D"/>
    <w:rsid w:val="00B41635"/>
    <w:rsid w:val="00B45531"/>
    <w:rsid w:val="00B45E4A"/>
    <w:rsid w:val="00B50C3C"/>
    <w:rsid w:val="00B5357A"/>
    <w:rsid w:val="00B55614"/>
    <w:rsid w:val="00B70DC7"/>
    <w:rsid w:val="00B812CC"/>
    <w:rsid w:val="00B819B5"/>
    <w:rsid w:val="00BA1BB2"/>
    <w:rsid w:val="00BB53E5"/>
    <w:rsid w:val="00BF6828"/>
    <w:rsid w:val="00BF7208"/>
    <w:rsid w:val="00BF7F79"/>
    <w:rsid w:val="00C03A29"/>
    <w:rsid w:val="00C11837"/>
    <w:rsid w:val="00C13B53"/>
    <w:rsid w:val="00C22902"/>
    <w:rsid w:val="00C24EE2"/>
    <w:rsid w:val="00C32537"/>
    <w:rsid w:val="00C5215F"/>
    <w:rsid w:val="00C67C42"/>
    <w:rsid w:val="00C93D10"/>
    <w:rsid w:val="00C93F62"/>
    <w:rsid w:val="00CA2984"/>
    <w:rsid w:val="00CA2D82"/>
    <w:rsid w:val="00CA5164"/>
    <w:rsid w:val="00CB0251"/>
    <w:rsid w:val="00CB496C"/>
    <w:rsid w:val="00CB4A28"/>
    <w:rsid w:val="00CE0551"/>
    <w:rsid w:val="00CF09EA"/>
    <w:rsid w:val="00CF6530"/>
    <w:rsid w:val="00D0234C"/>
    <w:rsid w:val="00D03B33"/>
    <w:rsid w:val="00D21FBC"/>
    <w:rsid w:val="00D261EC"/>
    <w:rsid w:val="00D31036"/>
    <w:rsid w:val="00D320DE"/>
    <w:rsid w:val="00D34EA0"/>
    <w:rsid w:val="00D46FB9"/>
    <w:rsid w:val="00D62EA3"/>
    <w:rsid w:val="00D66D32"/>
    <w:rsid w:val="00D716CE"/>
    <w:rsid w:val="00D8664E"/>
    <w:rsid w:val="00D96746"/>
    <w:rsid w:val="00D96D3A"/>
    <w:rsid w:val="00D96EC5"/>
    <w:rsid w:val="00DA1256"/>
    <w:rsid w:val="00DB01CC"/>
    <w:rsid w:val="00DB01FC"/>
    <w:rsid w:val="00DC30ED"/>
    <w:rsid w:val="00DC7E96"/>
    <w:rsid w:val="00DD0529"/>
    <w:rsid w:val="00DD7526"/>
    <w:rsid w:val="00E06F0D"/>
    <w:rsid w:val="00E23D71"/>
    <w:rsid w:val="00E278CF"/>
    <w:rsid w:val="00E45BB3"/>
    <w:rsid w:val="00E502E2"/>
    <w:rsid w:val="00E60F64"/>
    <w:rsid w:val="00E671C3"/>
    <w:rsid w:val="00E7638F"/>
    <w:rsid w:val="00E86180"/>
    <w:rsid w:val="00E90142"/>
    <w:rsid w:val="00E9269E"/>
    <w:rsid w:val="00EA75D0"/>
    <w:rsid w:val="00EB27CB"/>
    <w:rsid w:val="00EB2D7C"/>
    <w:rsid w:val="00EC2CE7"/>
    <w:rsid w:val="00EC5E0E"/>
    <w:rsid w:val="00ED3ACF"/>
    <w:rsid w:val="00F06EE8"/>
    <w:rsid w:val="00F07349"/>
    <w:rsid w:val="00F167CA"/>
    <w:rsid w:val="00F22AE5"/>
    <w:rsid w:val="00F32544"/>
    <w:rsid w:val="00F433C6"/>
    <w:rsid w:val="00F55EE2"/>
    <w:rsid w:val="00F926FD"/>
    <w:rsid w:val="00F92F6A"/>
    <w:rsid w:val="00F940E5"/>
    <w:rsid w:val="00FA02F2"/>
    <w:rsid w:val="00FF30B0"/>
    <w:rsid w:val="00FF783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AB44A"/>
  <w15:docId w15:val="{1F709B82-8FBE-504A-8005-597D7C7FB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locked="1" w:semiHidden="1" w:uiPriority="9"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BBF"/>
    <w:pPr>
      <w:spacing w:after="120" w:line="264" w:lineRule="auto"/>
    </w:pPr>
    <w:rPr>
      <w:rFonts w:ascii="Roboto" w:hAnsi="Roboto" w:cs="Arial"/>
      <w:kern w:val="28"/>
      <w:sz w:val="22"/>
    </w:rPr>
  </w:style>
  <w:style w:type="paragraph" w:styleId="Heading1">
    <w:name w:val="heading 1"/>
    <w:basedOn w:val="Normal"/>
    <w:next w:val="Normal"/>
    <w:link w:val="Heading1Char"/>
    <w:uiPriority w:val="99"/>
    <w:qFormat/>
    <w:rsid w:val="00D66D32"/>
    <w:pPr>
      <w:keepNext/>
      <w:keepLines/>
      <w:spacing w:line="192" w:lineRule="auto"/>
      <w:outlineLvl w:val="0"/>
    </w:pPr>
    <w:rPr>
      <w:rFonts w:eastAsiaTheme="majorEastAsia"/>
      <w:b/>
      <w:bCs/>
      <w:color w:val="000000" w:themeColor="text1"/>
      <w:kern w:val="0"/>
      <w:sz w:val="80"/>
      <w:szCs w:val="28"/>
    </w:rPr>
  </w:style>
  <w:style w:type="paragraph" w:styleId="Heading2">
    <w:name w:val="heading 2"/>
    <w:basedOn w:val="Normal"/>
    <w:next w:val="Normal"/>
    <w:link w:val="Heading2Char"/>
    <w:uiPriority w:val="99"/>
    <w:qFormat/>
    <w:rsid w:val="00E502E2"/>
    <w:pPr>
      <w:spacing w:before="240" w:after="240" w:line="216" w:lineRule="auto"/>
      <w:outlineLvl w:val="1"/>
    </w:pPr>
    <w:rPr>
      <w:b/>
      <w:color w:val="000000" w:themeColor="text1"/>
      <w:sz w:val="36"/>
      <w:szCs w:val="28"/>
    </w:rPr>
  </w:style>
  <w:style w:type="paragraph" w:styleId="Heading3">
    <w:name w:val="heading 3"/>
    <w:basedOn w:val="Normal"/>
    <w:next w:val="Normal"/>
    <w:link w:val="Heading3Char"/>
    <w:uiPriority w:val="99"/>
    <w:qFormat/>
    <w:rsid w:val="00037BD8"/>
    <w:pPr>
      <w:keepNext/>
      <w:keepLines/>
      <w:spacing w:before="280" w:after="200"/>
      <w:outlineLvl w:val="2"/>
    </w:pPr>
    <w:rPr>
      <w:rFonts w:eastAsiaTheme="majorEastAsia"/>
      <w:b/>
      <w:bCs/>
      <w:kern w:val="0"/>
      <w:sz w:val="30"/>
      <w:szCs w:val="24"/>
      <w:lang w:eastAsia="en-AU"/>
    </w:rPr>
  </w:style>
  <w:style w:type="paragraph" w:styleId="Heading4">
    <w:name w:val="heading 4"/>
    <w:basedOn w:val="Normal"/>
    <w:next w:val="Normal"/>
    <w:link w:val="Heading4Char"/>
    <w:uiPriority w:val="99"/>
    <w:qFormat/>
    <w:rsid w:val="00DC30ED"/>
    <w:pPr>
      <w:keepNext/>
      <w:keepLines/>
      <w:spacing w:before="240"/>
      <w:outlineLvl w:val="3"/>
    </w:pPr>
    <w:rPr>
      <w:rFonts w:eastAsiaTheme="majorEastAsia" w:cs="Times New Roman"/>
      <w:b/>
      <w:bCs/>
      <w:iCs/>
      <w:kern w:val="0"/>
      <w:sz w:val="32"/>
    </w:rPr>
  </w:style>
  <w:style w:type="paragraph" w:styleId="Heading5">
    <w:name w:val="heading 5"/>
    <w:basedOn w:val="Normal"/>
    <w:next w:val="Normal"/>
    <w:link w:val="Heading5Char"/>
    <w:uiPriority w:val="9"/>
    <w:unhideWhenUsed/>
    <w:rsid w:val="00DC30ED"/>
    <w:pPr>
      <w:keepNext/>
      <w:keepLines/>
      <w:spacing w:before="200"/>
      <w:outlineLvl w:val="4"/>
    </w:pPr>
    <w:rPr>
      <w:rFonts w:eastAsiaTheme="majorEastAsia" w:cstheme="majorBidi"/>
      <w:b/>
      <w:color w:val="000000" w:themeColor="text1"/>
      <w:sz w:val="28"/>
    </w:rPr>
  </w:style>
  <w:style w:type="paragraph" w:styleId="Heading6">
    <w:name w:val="heading 6"/>
    <w:basedOn w:val="Normal"/>
    <w:next w:val="Normal"/>
    <w:link w:val="Heading6Char"/>
    <w:uiPriority w:val="9"/>
    <w:unhideWhenUsed/>
    <w:locked/>
    <w:rsid w:val="00DC30ED"/>
    <w:pPr>
      <w:keepNext/>
      <w:keepLines/>
      <w:spacing w:before="40" w:after="0"/>
      <w:outlineLvl w:val="5"/>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6D32"/>
    <w:rPr>
      <w:rFonts w:ascii="Roboto" w:eastAsiaTheme="majorEastAsia" w:hAnsi="Roboto" w:cs="Arial"/>
      <w:b/>
      <w:bCs/>
      <w:color w:val="000000" w:themeColor="text1"/>
      <w:sz w:val="80"/>
      <w:szCs w:val="28"/>
    </w:rPr>
  </w:style>
  <w:style w:type="character" w:customStyle="1" w:styleId="Heading2Char">
    <w:name w:val="Heading 2 Char"/>
    <w:basedOn w:val="DefaultParagraphFont"/>
    <w:link w:val="Heading2"/>
    <w:uiPriority w:val="99"/>
    <w:rsid w:val="00E502E2"/>
    <w:rPr>
      <w:rFonts w:ascii="Roboto" w:hAnsi="Roboto" w:cs="Arial"/>
      <w:b/>
      <w:color w:val="000000" w:themeColor="text1"/>
      <w:kern w:val="28"/>
      <w:sz w:val="36"/>
      <w:szCs w:val="28"/>
    </w:rPr>
  </w:style>
  <w:style w:type="character" w:customStyle="1" w:styleId="Heading3Char">
    <w:name w:val="Heading 3 Char"/>
    <w:basedOn w:val="DefaultParagraphFont"/>
    <w:link w:val="Heading3"/>
    <w:uiPriority w:val="99"/>
    <w:rsid w:val="00037BD8"/>
    <w:rPr>
      <w:rFonts w:ascii="Roboto" w:eastAsiaTheme="majorEastAsia" w:hAnsi="Roboto" w:cs="Arial"/>
      <w:b/>
      <w:bCs/>
      <w:sz w:val="30"/>
      <w:szCs w:val="24"/>
      <w:lang w:eastAsia="en-AU"/>
    </w:rPr>
  </w:style>
  <w:style w:type="character" w:customStyle="1" w:styleId="Heading4Char">
    <w:name w:val="Heading 4 Char"/>
    <w:basedOn w:val="DefaultParagraphFont"/>
    <w:link w:val="Heading4"/>
    <w:uiPriority w:val="99"/>
    <w:rsid w:val="00DC30ED"/>
    <w:rPr>
      <w:rFonts w:ascii="Verdana" w:eastAsiaTheme="majorEastAsia" w:hAnsi="Verdana"/>
      <w:b/>
      <w:bCs/>
      <w:iCs/>
      <w:sz w:val="32"/>
    </w:rPr>
  </w:style>
  <w:style w:type="paragraph" w:styleId="ListParagraph">
    <w:name w:val="List Paragraph"/>
    <w:basedOn w:val="Normal"/>
    <w:uiPriority w:val="34"/>
    <w:rsid w:val="00F167CA"/>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940E5"/>
    <w:pPr>
      <w:numPr>
        <w:numId w:val="4"/>
      </w:numPr>
      <w:spacing w:before="60"/>
      <w:ind w:left="454" w:hanging="454"/>
    </w:pPr>
  </w:style>
  <w:style w:type="paragraph" w:styleId="List2">
    <w:name w:val="List 2"/>
    <w:basedOn w:val="Normal"/>
    <w:uiPriority w:val="99"/>
    <w:rsid w:val="00F940E5"/>
    <w:pPr>
      <w:numPr>
        <w:ilvl w:val="1"/>
        <w:numId w:val="4"/>
      </w:numPr>
      <w:spacing w:before="60"/>
      <w:ind w:left="908" w:hanging="454"/>
    </w:pPr>
  </w:style>
  <w:style w:type="table" w:styleId="TableGrid">
    <w:name w:val="Table Grid"/>
    <w:basedOn w:val="TableNormal"/>
    <w:uiPriority w:val="59"/>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99"/>
    <w:rsid w:val="001D507A"/>
    <w:rPr>
      <w:color w:val="FFFFFF" w:themeColor="background1"/>
    </w:rPr>
  </w:style>
  <w:style w:type="character" w:customStyle="1" w:styleId="TitleChar">
    <w:name w:val="Title Char"/>
    <w:basedOn w:val="DefaultParagraphFont"/>
    <w:link w:val="Title"/>
    <w:uiPriority w:val="99"/>
    <w:rsid w:val="001D507A"/>
    <w:rPr>
      <w:rFonts w:ascii="Georgia" w:eastAsiaTheme="majorEastAsia" w:hAnsi="Georgia" w:cs="Arial"/>
      <w:b/>
      <w:bCs/>
      <w:color w:val="FFFFFF" w:themeColor="background1"/>
      <w:sz w:val="40"/>
      <w:szCs w:val="28"/>
    </w:rPr>
  </w:style>
  <w:style w:type="character" w:styleId="SubtleEmphasis">
    <w:name w:val="Subtle Emphasis"/>
    <w:basedOn w:val="DefaultParagraphFont"/>
    <w:uiPriority w:val="99"/>
    <w:rsid w:val="00F940E5"/>
    <w:rPr>
      <w:rFonts w:ascii="Verdana Pro Semibold" w:hAnsi="Verdana Pro Semibold" w:cs="Times New Roman"/>
      <w:b w:val="0"/>
      <w:i w:val="0"/>
      <w:iCs/>
      <w:color w:val="auto"/>
      <w:sz w:val="20"/>
    </w:rPr>
  </w:style>
  <w:style w:type="paragraph" w:customStyle="1" w:styleId="Bullet1">
    <w:name w:val="Bullet1"/>
    <w:basedOn w:val="Normal"/>
    <w:autoRedefine/>
    <w:qFormat/>
    <w:rsid w:val="00D0234C"/>
    <w:pPr>
      <w:numPr>
        <w:numId w:val="9"/>
      </w:numPr>
      <w:tabs>
        <w:tab w:val="clear" w:pos="360"/>
      </w:tabs>
      <w:suppressAutoHyphens/>
      <w:autoSpaceDE w:val="0"/>
      <w:autoSpaceDN w:val="0"/>
      <w:adjustRightInd w:val="0"/>
      <w:spacing w:before="160" w:line="216" w:lineRule="auto"/>
      <w:ind w:left="454" w:hanging="284"/>
      <w:jc w:val="both"/>
      <w:textAlignment w:val="center"/>
    </w:pPr>
    <w:rPr>
      <w:rFonts w:eastAsia="Times New Roman"/>
      <w:color w:val="000000" w:themeColor="text1"/>
      <w:lang w:eastAsia="en-AU"/>
    </w:rPr>
  </w:style>
  <w:style w:type="paragraph" w:customStyle="1" w:styleId="Bullet2">
    <w:name w:val="Bullet2"/>
    <w:link w:val="Bullet2Char"/>
    <w:qFormat/>
    <w:rsid w:val="00984549"/>
    <w:pPr>
      <w:numPr>
        <w:numId w:val="12"/>
      </w:numPr>
      <w:spacing w:before="60" w:after="120" w:line="288" w:lineRule="auto"/>
    </w:pPr>
    <w:rPr>
      <w:rFonts w:ascii="Verdana" w:eastAsia="Times New Roman" w:hAnsi="Verdana"/>
      <w:sz w:val="22"/>
      <w:lang w:eastAsia="en-AU"/>
    </w:rPr>
  </w:style>
  <w:style w:type="character" w:customStyle="1" w:styleId="Heading5Char">
    <w:name w:val="Heading 5 Char"/>
    <w:basedOn w:val="DefaultParagraphFont"/>
    <w:link w:val="Heading5"/>
    <w:uiPriority w:val="9"/>
    <w:rsid w:val="00DC30ED"/>
    <w:rPr>
      <w:rFonts w:ascii="Verdana" w:eastAsiaTheme="majorEastAsia" w:hAnsi="Verdana" w:cstheme="majorBidi"/>
      <w:b/>
      <w:color w:val="000000" w:themeColor="text1"/>
      <w:kern w:val="28"/>
      <w:sz w:val="28"/>
    </w:rPr>
  </w:style>
  <w:style w:type="character" w:styleId="Strong">
    <w:name w:val="Strong"/>
    <w:basedOn w:val="DefaultParagraphFont"/>
    <w:uiPriority w:val="22"/>
    <w:qFormat/>
    <w:rsid w:val="00F940E5"/>
    <w:rPr>
      <w:rFonts w:ascii="Verdana" w:hAnsi="Verdana"/>
      <w:b/>
      <w:bCs/>
    </w:rPr>
  </w:style>
  <w:style w:type="paragraph" w:styleId="TOCHeading">
    <w:name w:val="TOC Heading"/>
    <w:basedOn w:val="Heading1"/>
    <w:next w:val="Normal"/>
    <w:uiPriority w:val="39"/>
    <w:unhideWhenUsed/>
    <w:qFormat/>
    <w:rsid w:val="00A017E9"/>
    <w:pPr>
      <w:spacing w:before="480" w:line="276" w:lineRule="auto"/>
      <w:outlineLvl w:val="9"/>
    </w:pPr>
    <w:rPr>
      <w:rFonts w:cstheme="majorBidi"/>
      <w:lang w:val="en-US" w:eastAsia="ja-JP"/>
    </w:rPr>
  </w:style>
  <w:style w:type="paragraph" w:styleId="BalloonText">
    <w:name w:val="Balloon Text"/>
    <w:basedOn w:val="Normal"/>
    <w:link w:val="BalloonTextChar"/>
    <w:uiPriority w:val="99"/>
    <w:semiHidden/>
    <w:rsid w:val="00F167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7CA"/>
    <w:rPr>
      <w:rFonts w:ascii="Tahoma" w:hAnsi="Tahoma" w:cs="Tahoma"/>
      <w:kern w:val="28"/>
      <w:sz w:val="16"/>
      <w:szCs w:val="16"/>
      <w:lang w:val="en-US"/>
    </w:rPr>
  </w:style>
  <w:style w:type="paragraph" w:styleId="TOC1">
    <w:name w:val="toc 1"/>
    <w:basedOn w:val="Normal"/>
    <w:next w:val="Normal"/>
    <w:autoRedefine/>
    <w:uiPriority w:val="39"/>
    <w:rsid w:val="00D96746"/>
    <w:pPr>
      <w:tabs>
        <w:tab w:val="right" w:leader="dot" w:pos="9016"/>
      </w:tabs>
      <w:spacing w:after="100"/>
    </w:pPr>
    <w:rPr>
      <w:b/>
      <w:noProof/>
    </w:rPr>
  </w:style>
  <w:style w:type="character" w:styleId="Hyperlink">
    <w:name w:val="Hyperlink"/>
    <w:basedOn w:val="DefaultParagraphFont"/>
    <w:uiPriority w:val="99"/>
    <w:unhideWhenUsed/>
    <w:rsid w:val="00EC2CE7"/>
    <w:rPr>
      <w:color w:val="0000FF" w:themeColor="hyperlink"/>
      <w:u w:val="single"/>
    </w:rPr>
  </w:style>
  <w:style w:type="paragraph" w:styleId="TOC2">
    <w:name w:val="toc 2"/>
    <w:basedOn w:val="Normal"/>
    <w:next w:val="Normal"/>
    <w:autoRedefine/>
    <w:uiPriority w:val="39"/>
    <w:rsid w:val="0085194C"/>
    <w:pPr>
      <w:spacing w:after="100"/>
      <w:ind w:left="220"/>
    </w:pPr>
  </w:style>
  <w:style w:type="paragraph" w:styleId="Caption">
    <w:name w:val="caption"/>
    <w:basedOn w:val="Normal"/>
    <w:next w:val="Normal"/>
    <w:uiPriority w:val="35"/>
    <w:unhideWhenUsed/>
    <w:qFormat/>
    <w:locked/>
    <w:rsid w:val="00A37207"/>
    <w:pPr>
      <w:spacing w:after="200" w:line="240" w:lineRule="auto"/>
    </w:pPr>
    <w:rPr>
      <w:b/>
      <w:bCs/>
      <w:color w:val="2C602F"/>
      <w:szCs w:val="18"/>
    </w:rPr>
  </w:style>
  <w:style w:type="paragraph" w:styleId="TableofFigures">
    <w:name w:val="table of figures"/>
    <w:basedOn w:val="Normal"/>
    <w:next w:val="Normal"/>
    <w:uiPriority w:val="99"/>
    <w:rsid w:val="00414E8A"/>
    <w:pPr>
      <w:spacing w:after="0"/>
    </w:pPr>
  </w:style>
  <w:style w:type="paragraph" w:styleId="TOC3">
    <w:name w:val="toc 3"/>
    <w:basedOn w:val="Normal"/>
    <w:next w:val="Normal"/>
    <w:autoRedefine/>
    <w:uiPriority w:val="39"/>
    <w:rsid w:val="001D507A"/>
    <w:pPr>
      <w:spacing w:after="100"/>
      <w:ind w:left="440"/>
    </w:pPr>
  </w:style>
  <w:style w:type="paragraph" w:styleId="Header">
    <w:name w:val="header"/>
    <w:basedOn w:val="Normal"/>
    <w:link w:val="HeaderChar"/>
    <w:uiPriority w:val="99"/>
    <w:semiHidden/>
    <w:rsid w:val="0031269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12697"/>
    <w:rPr>
      <w:rFonts w:ascii="Verdana" w:hAnsi="Verdana" w:cs="Arial"/>
      <w:kern w:val="28"/>
      <w:sz w:val="22"/>
      <w:lang w:val="en-US"/>
    </w:rPr>
  </w:style>
  <w:style w:type="paragraph" w:styleId="Footer">
    <w:name w:val="footer"/>
    <w:basedOn w:val="Normal"/>
    <w:link w:val="FooterChar"/>
    <w:uiPriority w:val="99"/>
    <w:semiHidden/>
    <w:rsid w:val="0031269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12697"/>
    <w:rPr>
      <w:rFonts w:ascii="Verdana" w:hAnsi="Verdana" w:cs="Arial"/>
      <w:kern w:val="28"/>
      <w:sz w:val="22"/>
      <w:lang w:val="en-US"/>
    </w:rPr>
  </w:style>
  <w:style w:type="paragraph" w:customStyle="1" w:styleId="Report">
    <w:name w:val="Report"/>
    <w:basedOn w:val="Normal"/>
    <w:qFormat/>
    <w:rsid w:val="00A017E9"/>
    <w:pPr>
      <w:spacing w:before="6960" w:after="0" w:line="960" w:lineRule="exact"/>
      <w:ind w:right="-1440"/>
    </w:pPr>
    <w:rPr>
      <w:rFonts w:ascii="Verdana Pro Semibold" w:hAnsi="Verdana Pro Semibold"/>
      <w:noProof/>
      <w:color w:val="FFFFFF" w:themeColor="background1"/>
      <w:sz w:val="96"/>
      <w:lang w:eastAsia="en-NZ"/>
    </w:rPr>
  </w:style>
  <w:style w:type="paragraph" w:customStyle="1" w:styleId="Report2">
    <w:name w:val="Report2"/>
    <w:qFormat/>
    <w:rsid w:val="00A017E9"/>
    <w:pPr>
      <w:spacing w:before="240"/>
    </w:pPr>
    <w:rPr>
      <w:rFonts w:ascii="Verdana Pro Semibold" w:hAnsi="Verdana Pro Semibold" w:cs="Arial"/>
      <w:color w:val="FFFFFF" w:themeColor="background1"/>
      <w:kern w:val="28"/>
      <w:sz w:val="40"/>
      <w:szCs w:val="40"/>
      <w:lang w:val="en-US"/>
    </w:rPr>
  </w:style>
  <w:style w:type="paragraph" w:customStyle="1" w:styleId="Info1">
    <w:name w:val="Info1"/>
    <w:basedOn w:val="Normal"/>
    <w:qFormat/>
    <w:rsid w:val="00F940E5"/>
    <w:pPr>
      <w:spacing w:before="9000"/>
    </w:pPr>
    <w:rPr>
      <w:rFonts w:ascii="Verdana Pro Semibold" w:hAnsi="Verdana Pro Semibold"/>
    </w:rPr>
  </w:style>
  <w:style w:type="paragraph" w:customStyle="1" w:styleId="InfoBody">
    <w:name w:val="Info Body"/>
    <w:basedOn w:val="Normal"/>
    <w:qFormat/>
    <w:rsid w:val="00F940E5"/>
    <w:pPr>
      <w:spacing w:before="60"/>
    </w:pPr>
  </w:style>
  <w:style w:type="paragraph" w:customStyle="1" w:styleId="Info2">
    <w:name w:val="Info2"/>
    <w:basedOn w:val="Normal"/>
    <w:qFormat/>
    <w:rsid w:val="00A017E9"/>
    <w:rPr>
      <w:rFonts w:ascii="Verdana Pro Semibold" w:hAnsi="Verdana Pro Semibold"/>
    </w:rPr>
  </w:style>
  <w:style w:type="numbering" w:customStyle="1" w:styleId="CurrentList1">
    <w:name w:val="Current List1"/>
    <w:uiPriority w:val="99"/>
    <w:rsid w:val="00A017E9"/>
    <w:pPr>
      <w:numPr>
        <w:numId w:val="13"/>
      </w:numPr>
    </w:pPr>
  </w:style>
  <w:style w:type="paragraph" w:styleId="Quote">
    <w:name w:val="Quote"/>
    <w:basedOn w:val="Normal"/>
    <w:next w:val="Normal"/>
    <w:link w:val="QuoteChar"/>
    <w:uiPriority w:val="29"/>
    <w:qFormat/>
    <w:rsid w:val="00D46FB9"/>
    <w:pPr>
      <w:spacing w:before="200" w:after="160"/>
      <w:ind w:left="864" w:right="864"/>
    </w:pPr>
    <w:rPr>
      <w:iCs/>
      <w:color w:val="404040" w:themeColor="text1" w:themeTint="BF"/>
    </w:rPr>
  </w:style>
  <w:style w:type="character" w:customStyle="1" w:styleId="QuoteChar">
    <w:name w:val="Quote Char"/>
    <w:basedOn w:val="DefaultParagraphFont"/>
    <w:link w:val="Quote"/>
    <w:uiPriority w:val="29"/>
    <w:rsid w:val="00D46FB9"/>
    <w:rPr>
      <w:rFonts w:ascii="Verdana" w:hAnsi="Verdana" w:cs="Arial"/>
      <w:iCs/>
      <w:color w:val="404040" w:themeColor="text1" w:themeTint="BF"/>
      <w:kern w:val="28"/>
      <w:sz w:val="22"/>
    </w:rPr>
  </w:style>
  <w:style w:type="character" w:customStyle="1" w:styleId="Heading6Char">
    <w:name w:val="Heading 6 Char"/>
    <w:basedOn w:val="DefaultParagraphFont"/>
    <w:link w:val="Heading6"/>
    <w:uiPriority w:val="9"/>
    <w:rsid w:val="00DC30ED"/>
    <w:rPr>
      <w:rFonts w:ascii="Verdana" w:eastAsiaTheme="majorEastAsia" w:hAnsi="Verdana" w:cstheme="majorBidi"/>
      <w:b/>
      <w:color w:val="000000" w:themeColor="text1"/>
      <w:kern w:val="28"/>
      <w:sz w:val="24"/>
    </w:rPr>
  </w:style>
  <w:style w:type="character" w:styleId="UnresolvedMention">
    <w:name w:val="Unresolved Mention"/>
    <w:basedOn w:val="DefaultParagraphFont"/>
    <w:uiPriority w:val="99"/>
    <w:semiHidden/>
    <w:unhideWhenUsed/>
    <w:rsid w:val="00E86180"/>
    <w:rPr>
      <w:color w:val="605E5C"/>
      <w:shd w:val="clear" w:color="auto" w:fill="E1DFDD"/>
    </w:rPr>
  </w:style>
  <w:style w:type="paragraph" w:customStyle="1" w:styleId="Bullet3">
    <w:name w:val="Bullet 3"/>
    <w:basedOn w:val="Bullet2"/>
    <w:link w:val="Bullet3Char"/>
    <w:qFormat/>
    <w:rsid w:val="00A339FA"/>
    <w:pPr>
      <w:numPr>
        <w:ilvl w:val="1"/>
      </w:numPr>
    </w:pPr>
    <w:rPr>
      <w:szCs w:val="22"/>
    </w:rPr>
  </w:style>
  <w:style w:type="character" w:customStyle="1" w:styleId="Bullet2Char">
    <w:name w:val="Bullet2 Char"/>
    <w:basedOn w:val="DefaultParagraphFont"/>
    <w:link w:val="Bullet2"/>
    <w:rsid w:val="00A339FA"/>
    <w:rPr>
      <w:rFonts w:ascii="Verdana" w:eastAsia="Times New Roman" w:hAnsi="Verdana"/>
      <w:sz w:val="22"/>
      <w:lang w:eastAsia="en-AU"/>
    </w:rPr>
  </w:style>
  <w:style w:type="character" w:customStyle="1" w:styleId="Bullet3Char">
    <w:name w:val="Bullet 3 Char"/>
    <w:basedOn w:val="Bullet2Char"/>
    <w:link w:val="Bullet3"/>
    <w:rsid w:val="00A339FA"/>
    <w:rPr>
      <w:rFonts w:ascii="Verdana" w:eastAsia="Times New Roman" w:hAnsi="Verdana"/>
      <w:sz w:val="22"/>
      <w:szCs w:val="22"/>
      <w:lang w:eastAsia="en-AU"/>
    </w:rPr>
  </w:style>
  <w:style w:type="paragraph" w:styleId="Revision">
    <w:name w:val="Revision"/>
    <w:hidden/>
    <w:uiPriority w:val="99"/>
    <w:semiHidden/>
    <w:rsid w:val="009F58BC"/>
    <w:rPr>
      <w:rFonts w:ascii="Verdana" w:hAnsi="Verdana" w:cs="Arial"/>
      <w:kern w:val="28"/>
      <w:sz w:val="22"/>
    </w:rPr>
  </w:style>
  <w:style w:type="character" w:styleId="CommentReference">
    <w:name w:val="annotation reference"/>
    <w:basedOn w:val="DefaultParagraphFont"/>
    <w:uiPriority w:val="99"/>
    <w:semiHidden/>
    <w:unhideWhenUsed/>
    <w:rsid w:val="0063448D"/>
    <w:rPr>
      <w:sz w:val="16"/>
      <w:szCs w:val="16"/>
    </w:rPr>
  </w:style>
  <w:style w:type="paragraph" w:styleId="CommentText">
    <w:name w:val="annotation text"/>
    <w:basedOn w:val="Normal"/>
    <w:link w:val="CommentTextChar"/>
    <w:uiPriority w:val="99"/>
    <w:unhideWhenUsed/>
    <w:rsid w:val="0063448D"/>
    <w:pPr>
      <w:spacing w:line="240" w:lineRule="auto"/>
    </w:pPr>
    <w:rPr>
      <w:sz w:val="20"/>
    </w:rPr>
  </w:style>
  <w:style w:type="character" w:customStyle="1" w:styleId="CommentTextChar">
    <w:name w:val="Comment Text Char"/>
    <w:basedOn w:val="DefaultParagraphFont"/>
    <w:link w:val="CommentText"/>
    <w:uiPriority w:val="99"/>
    <w:rsid w:val="0063448D"/>
    <w:rPr>
      <w:rFonts w:ascii="Verdana" w:hAnsi="Verdana" w:cs="Arial"/>
      <w:kern w:val="28"/>
    </w:rPr>
  </w:style>
  <w:style w:type="paragraph" w:styleId="CommentSubject">
    <w:name w:val="annotation subject"/>
    <w:basedOn w:val="CommentText"/>
    <w:next w:val="CommentText"/>
    <w:link w:val="CommentSubjectChar"/>
    <w:uiPriority w:val="99"/>
    <w:semiHidden/>
    <w:unhideWhenUsed/>
    <w:rsid w:val="0063448D"/>
    <w:rPr>
      <w:b/>
      <w:bCs/>
    </w:rPr>
  </w:style>
  <w:style w:type="character" w:customStyle="1" w:styleId="CommentSubjectChar">
    <w:name w:val="Comment Subject Char"/>
    <w:basedOn w:val="CommentTextChar"/>
    <w:link w:val="CommentSubject"/>
    <w:uiPriority w:val="99"/>
    <w:semiHidden/>
    <w:rsid w:val="0063448D"/>
    <w:rPr>
      <w:rFonts w:ascii="Verdana" w:hAnsi="Verdana" w:cs="Arial"/>
      <w:b/>
      <w:bCs/>
      <w:kern w:val="28"/>
    </w:rPr>
  </w:style>
  <w:style w:type="paragraph" w:customStyle="1" w:styleId="Pagedetails">
    <w:name w:val="Page details"/>
    <w:basedOn w:val="Header"/>
    <w:link w:val="PagedetailsChar"/>
    <w:qFormat/>
    <w:rsid w:val="00411F2F"/>
    <w:rPr>
      <w:noProof/>
      <w:sz w:val="20"/>
    </w:rPr>
  </w:style>
  <w:style w:type="character" w:customStyle="1" w:styleId="PagedetailsChar">
    <w:name w:val="Page details Char"/>
    <w:basedOn w:val="HeaderChar"/>
    <w:link w:val="Pagedetails"/>
    <w:rsid w:val="00411F2F"/>
    <w:rPr>
      <w:rFonts w:ascii="Roboto" w:hAnsi="Roboto" w:cs="Arial"/>
      <w:noProof/>
      <w:kern w:val="28"/>
      <w:sz w:val="22"/>
      <w:lang w:val="en-US"/>
    </w:rPr>
  </w:style>
  <w:style w:type="character" w:styleId="Emphasis">
    <w:name w:val="Emphasis"/>
    <w:basedOn w:val="DefaultParagraphFont"/>
    <w:uiPriority w:val="20"/>
    <w:qFormat/>
    <w:locked/>
    <w:rsid w:val="008E17CD"/>
    <w:rPr>
      <w:rFonts w:ascii="Verdana" w:hAnsi="Verdana"/>
      <w:b/>
      <w:sz w:val="20"/>
    </w:rPr>
  </w:style>
  <w:style w:type="paragraph" w:styleId="NormalWeb">
    <w:name w:val="Normal (Web)"/>
    <w:basedOn w:val="Normal"/>
    <w:uiPriority w:val="99"/>
    <w:rsid w:val="008E17CD"/>
    <w:rPr>
      <w:rFonts w:ascii="Verdana" w:hAnsi="Verdana" w:cs="Times New Roman"/>
      <w:kern w:val="2"/>
      <w:sz w:val="20"/>
      <w:szCs w:val="24"/>
      <w14:ligatures w14:val="standardContextual"/>
    </w:rPr>
  </w:style>
  <w:style w:type="paragraph" w:customStyle="1" w:styleId="lead">
    <w:name w:val="lead"/>
    <w:basedOn w:val="Normal"/>
    <w:rsid w:val="008E17CD"/>
    <w:pPr>
      <w:spacing w:before="100" w:beforeAutospacing="1" w:after="100" w:afterAutospacing="1" w:line="240" w:lineRule="auto"/>
    </w:pPr>
    <w:rPr>
      <w:rFonts w:ascii="Times New Roman" w:eastAsia="Times New Roman" w:hAnsi="Times New Roman" w:cs="Times New Roman"/>
      <w:kern w:val="0"/>
      <w:szCs w:val="24"/>
      <w:lang w:eastAsia="en-NZ"/>
    </w:rPr>
  </w:style>
  <w:style w:type="paragraph" w:customStyle="1" w:styleId="Heading2-spaceafter">
    <w:name w:val="Heading 2 - space after"/>
    <w:basedOn w:val="Heading2"/>
    <w:qFormat/>
    <w:rsid w:val="00D66D32"/>
    <w:pPr>
      <w:spacing w:before="0" w:after="120" w:line="240" w:lineRule="auto"/>
    </w:pPr>
    <w:rPr>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573137">
      <w:bodyDiv w:val="1"/>
      <w:marLeft w:val="0"/>
      <w:marRight w:val="0"/>
      <w:marTop w:val="0"/>
      <w:marBottom w:val="0"/>
      <w:divBdr>
        <w:top w:val="none" w:sz="0" w:space="0" w:color="auto"/>
        <w:left w:val="none" w:sz="0" w:space="0" w:color="auto"/>
        <w:bottom w:val="none" w:sz="0" w:space="0" w:color="auto"/>
        <w:right w:val="none" w:sz="0" w:space="0" w:color="auto"/>
      </w:divBdr>
      <w:divsChild>
        <w:div w:id="202594725">
          <w:marLeft w:val="547"/>
          <w:marRight w:val="0"/>
          <w:marTop w:val="82"/>
          <w:marBottom w:val="0"/>
          <w:divBdr>
            <w:top w:val="none" w:sz="0" w:space="0" w:color="auto"/>
            <w:left w:val="none" w:sz="0" w:space="0" w:color="auto"/>
            <w:bottom w:val="none" w:sz="0" w:space="0" w:color="auto"/>
            <w:right w:val="none" w:sz="0" w:space="0" w:color="auto"/>
          </w:divBdr>
        </w:div>
        <w:div w:id="2006008374">
          <w:marLeft w:val="547"/>
          <w:marRight w:val="0"/>
          <w:marTop w:val="82"/>
          <w:marBottom w:val="0"/>
          <w:divBdr>
            <w:top w:val="none" w:sz="0" w:space="0" w:color="auto"/>
            <w:left w:val="none" w:sz="0" w:space="0" w:color="auto"/>
            <w:bottom w:val="none" w:sz="0" w:space="0" w:color="auto"/>
            <w:right w:val="none" w:sz="0" w:space="0" w:color="auto"/>
          </w:divBdr>
        </w:div>
        <w:div w:id="416831450">
          <w:marLeft w:val="547"/>
          <w:marRight w:val="0"/>
          <w:marTop w:val="82"/>
          <w:marBottom w:val="0"/>
          <w:divBdr>
            <w:top w:val="none" w:sz="0" w:space="0" w:color="auto"/>
            <w:left w:val="none" w:sz="0" w:space="0" w:color="auto"/>
            <w:bottom w:val="none" w:sz="0" w:space="0" w:color="auto"/>
            <w:right w:val="none" w:sz="0" w:space="0" w:color="auto"/>
          </w:divBdr>
        </w:div>
        <w:div w:id="1016882350">
          <w:marLeft w:val="547"/>
          <w:marRight w:val="0"/>
          <w:marTop w:val="82"/>
          <w:marBottom w:val="0"/>
          <w:divBdr>
            <w:top w:val="none" w:sz="0" w:space="0" w:color="auto"/>
            <w:left w:val="none" w:sz="0" w:space="0" w:color="auto"/>
            <w:bottom w:val="none" w:sz="0" w:space="0" w:color="auto"/>
            <w:right w:val="none" w:sz="0" w:space="0" w:color="auto"/>
          </w:divBdr>
        </w:div>
        <w:div w:id="491720717">
          <w:marLeft w:val="1166"/>
          <w:marRight w:val="0"/>
          <w:marTop w:val="82"/>
          <w:marBottom w:val="0"/>
          <w:divBdr>
            <w:top w:val="none" w:sz="0" w:space="0" w:color="auto"/>
            <w:left w:val="none" w:sz="0" w:space="0" w:color="auto"/>
            <w:bottom w:val="none" w:sz="0" w:space="0" w:color="auto"/>
            <w:right w:val="none" w:sz="0" w:space="0" w:color="auto"/>
          </w:divBdr>
        </w:div>
        <w:div w:id="1974167421">
          <w:marLeft w:val="1166"/>
          <w:marRight w:val="0"/>
          <w:marTop w:val="82"/>
          <w:marBottom w:val="0"/>
          <w:divBdr>
            <w:top w:val="none" w:sz="0" w:space="0" w:color="auto"/>
            <w:left w:val="none" w:sz="0" w:space="0" w:color="auto"/>
            <w:bottom w:val="none" w:sz="0" w:space="0" w:color="auto"/>
            <w:right w:val="none" w:sz="0" w:space="0" w:color="auto"/>
          </w:divBdr>
        </w:div>
        <w:div w:id="1522932206">
          <w:marLeft w:val="1166"/>
          <w:marRight w:val="0"/>
          <w:marTop w:val="82"/>
          <w:marBottom w:val="0"/>
          <w:divBdr>
            <w:top w:val="none" w:sz="0" w:space="0" w:color="auto"/>
            <w:left w:val="none" w:sz="0" w:space="0" w:color="auto"/>
            <w:bottom w:val="none" w:sz="0" w:space="0" w:color="auto"/>
            <w:right w:val="none" w:sz="0" w:space="0" w:color="auto"/>
          </w:divBdr>
        </w:div>
        <w:div w:id="1969966085">
          <w:marLeft w:val="547"/>
          <w:marRight w:val="0"/>
          <w:marTop w:val="82"/>
          <w:marBottom w:val="0"/>
          <w:divBdr>
            <w:top w:val="none" w:sz="0" w:space="0" w:color="auto"/>
            <w:left w:val="none" w:sz="0" w:space="0" w:color="auto"/>
            <w:bottom w:val="none" w:sz="0" w:space="0" w:color="auto"/>
            <w:right w:val="none" w:sz="0" w:space="0" w:color="auto"/>
          </w:divBdr>
        </w:div>
        <w:div w:id="531959789">
          <w:marLeft w:val="1166"/>
          <w:marRight w:val="0"/>
          <w:marTop w:val="8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isabilitysupport.govt.nz/taskforce/independent-review" TargetMode="External"/><Relationship Id="rId13" Type="http://schemas.openxmlformats.org/officeDocument/2006/relationships/hyperlink" Target="http://www.disabilitysupport.govt.nz/consultation" TargetMode="Externa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isabilitysupport.govt.nz/consultation"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SS colours">
      <a:dk1>
        <a:sysClr val="windowText" lastClr="000000"/>
      </a:dk1>
      <a:lt1>
        <a:sysClr val="window" lastClr="FFFFFF"/>
      </a:lt1>
      <a:dk2>
        <a:srgbClr val="2C602F"/>
      </a:dk2>
      <a:lt2>
        <a:srgbClr val="D4F2B6"/>
      </a:lt2>
      <a:accent1>
        <a:srgbClr val="5C9A42"/>
      </a:accent1>
      <a:accent2>
        <a:srgbClr val="BD982F"/>
      </a:accent2>
      <a:accent3>
        <a:srgbClr val="19196F"/>
      </a:accent3>
      <a:accent4>
        <a:srgbClr val="5E3979"/>
      </a:accent4>
      <a:accent5>
        <a:srgbClr val="AF3405"/>
      </a:accent5>
      <a:accent6>
        <a:srgbClr val="D70F5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255826E6036C84DAA2D7C16BD0D9BF6" ma:contentTypeVersion="16" ma:contentTypeDescription="Create a new document." ma:contentTypeScope="" ma:versionID="274048cc563b6b9602b913448fa410e5">
  <xsd:schema xmlns:xsd="http://www.w3.org/2001/XMLSchema" xmlns:xs="http://www.w3.org/2001/XMLSchema" xmlns:p="http://schemas.microsoft.com/office/2006/metadata/properties" xmlns:ns1="http://schemas.microsoft.com/sharepoint/v3" xmlns:ns2="f5655c14-143d-4812-9d48-85cb4e9489a4" xmlns:ns3="ea7f3347-cc1f-4827-9798-b3543c6f111f" targetNamespace="http://schemas.microsoft.com/office/2006/metadata/properties" ma:root="true" ma:fieldsID="d4909de4dc219d21fa89e166e2517b2d" ns1:_="" ns2:_="" ns3:_="">
    <xsd:import namespace="http://schemas.microsoft.com/sharepoint/v3"/>
    <xsd:import namespace="f5655c14-143d-4812-9d48-85cb4e9489a4"/>
    <xsd:import namespace="ea7f3347-cc1f-4827-9798-b3543c6f111f"/>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2:TaxCatchAll"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LengthInSecond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655c14-143d-4812-9d48-85cb4e9489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376d7867-0f03-4f3c-a3a7-5fc9fb7c8240}" ma:internalName="TaxCatchAll" ma:showField="CatchAllData" ma:web="f5655c14-143d-4812-9d48-85cb4e9489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7f3347-cc1f-4827-9798-b3543c6f111f"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_Flow_SignoffStatus" ma:index="25"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a7f3347-cc1f-4827-9798-b3543c6f111f">
      <Terms xmlns="http://schemas.microsoft.com/office/infopath/2007/PartnerControls"/>
    </lcf76f155ced4ddcb4097134ff3c332f>
    <_ip_UnifiedCompliancePolicyProperties xmlns="http://schemas.microsoft.com/sharepoint/v3" xsi:nil="true"/>
    <_Flow_SignoffStatus xmlns="ea7f3347-cc1f-4827-9798-b3543c6f111f" xsi:nil="true"/>
    <TaxCatchAll xmlns="f5655c14-143d-4812-9d48-85cb4e9489a4" xsi:nil="true"/>
    <_dlc_DocId xmlns="f5655c14-143d-4812-9d48-85cb4e9489a4">INFO-98201929-2998</_dlc_DocId>
    <_dlc_DocIdUrl xmlns="f5655c14-143d-4812-9d48-85cb4e9489a4">
      <Url>https://msdgovtnz.sharepoint.com/sites/PRJ-DSS-Taskforce-project-work/_layouts/15/DocIdRedir.aspx?ID=INFO-98201929-2998</Url>
      <Description>INFO-98201929-2998</Description>
    </_dlc_DocIdUrl>
  </documentManagement>
</p:properties>
</file>

<file path=customXml/itemProps1.xml><?xml version="1.0" encoding="utf-8"?>
<ds:datastoreItem xmlns:ds="http://schemas.openxmlformats.org/officeDocument/2006/customXml" ds:itemID="{D5E7B222-E30E-4F56-A920-A5E34D2E6BD9}">
  <ds:schemaRefs>
    <ds:schemaRef ds:uri="http://schemas.openxmlformats.org/officeDocument/2006/bibliography"/>
  </ds:schemaRefs>
</ds:datastoreItem>
</file>

<file path=customXml/itemProps2.xml><?xml version="1.0" encoding="utf-8"?>
<ds:datastoreItem xmlns:ds="http://schemas.openxmlformats.org/officeDocument/2006/customXml" ds:itemID="{FBAD2C15-2D4A-417F-BF31-C5AF984AD7A3}"/>
</file>

<file path=customXml/itemProps3.xml><?xml version="1.0" encoding="utf-8"?>
<ds:datastoreItem xmlns:ds="http://schemas.openxmlformats.org/officeDocument/2006/customXml" ds:itemID="{2D883C6E-1DB7-4DBC-8379-F052EE3440D1}"/>
</file>

<file path=customXml/itemProps4.xml><?xml version="1.0" encoding="utf-8"?>
<ds:datastoreItem xmlns:ds="http://schemas.openxmlformats.org/officeDocument/2006/customXml" ds:itemID="{99F867CC-5AD8-4EA3-B918-9BAE8BD7F318}"/>
</file>

<file path=customXml/itemProps5.xml><?xml version="1.0" encoding="utf-8"?>
<ds:datastoreItem xmlns:ds="http://schemas.openxmlformats.org/officeDocument/2006/customXml" ds:itemID="{552F8157-8A75-401C-B133-953ABC031303}"/>
</file>

<file path=docProps/app.xml><?xml version="1.0" encoding="utf-8"?>
<Properties xmlns="http://schemas.openxmlformats.org/officeDocument/2006/extended-properties" xmlns:vt="http://schemas.openxmlformats.org/officeDocument/2006/docPropsVTypes">
  <Template>Normal.dotm</Template>
  <TotalTime>19</TotalTime>
  <Pages>2</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Report template No photo Unity Pattern Purple</vt:lpstr>
    </vt:vector>
  </TitlesOfParts>
  <Company>Ministry of Social Development</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 No photo Unity Pattern Purple</dc:title>
  <dc:creator>Ministry of Social Development</dc:creator>
  <cp:lastModifiedBy>Claire Lord</cp:lastModifiedBy>
  <cp:revision>3</cp:revision>
  <cp:lastPrinted>2024-06-25T02:15:00Z</cp:lastPrinted>
  <dcterms:created xsi:type="dcterms:W3CDTF">2025-01-23T21:38:00Z</dcterms:created>
  <dcterms:modified xsi:type="dcterms:W3CDTF">2025-01-23T22:01:00Z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1,2,3,4,7,8</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2024-04-12T01:56:27Z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c89af073-37ee-47ae-9c14-012bdc44e002</vt:lpwstr>
  </property>
  <property fmtid="{D5CDD505-2E9C-101B-9397-08002B2CF9AE}" pid="11" name="MSIP_Label_f43e46a9-9901-46e9-bfae-bb6189d4cb66_ContentBits">
    <vt:lpwstr>1</vt:lpwstr>
  </property>
  <property fmtid="{D5CDD505-2E9C-101B-9397-08002B2CF9AE}" pid="12" name="ContentTypeId">
    <vt:lpwstr>0x010100D255826E6036C84DAA2D7C16BD0D9BF6</vt:lpwstr>
  </property>
  <property fmtid="{D5CDD505-2E9C-101B-9397-08002B2CF9AE}" pid="13" name="_dlc_DocIdItemGuid">
    <vt:lpwstr>8f52e084-2087-4ab3-a398-7c8ae7ad0f7d</vt:lpwstr>
  </property>
  <property fmtid="{D5CDD505-2E9C-101B-9397-08002B2CF9AE}" pid="14" name="MediaServiceImageTags">
    <vt:lpwstr/>
  </property>
</Properties>
</file>