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8669" w14:textId="77777777" w:rsidR="007D4BF2" w:rsidRDefault="007D4BF2">
      <w:pPr>
        <w:rPr>
          <w:rFonts w:ascii="Arial" w:hAnsi="Arial" w:cs="Arial"/>
          <w:color w:val="4472C4" w:themeColor="accent1"/>
          <w:sz w:val="52"/>
          <w:szCs w:val="52"/>
        </w:rPr>
      </w:pPr>
    </w:p>
    <w:p w14:paraId="69180827" w14:textId="77777777" w:rsidR="007D4BF2" w:rsidRDefault="007D4BF2" w:rsidP="007D4BF2">
      <w:pPr>
        <w:rPr>
          <w:rFonts w:ascii="Arial" w:hAnsi="Arial" w:cs="Arial"/>
          <w:sz w:val="52"/>
          <w:szCs w:val="52"/>
        </w:rPr>
      </w:pPr>
    </w:p>
    <w:p w14:paraId="45C749B6" w14:textId="59FDA180" w:rsidR="007D4BF2" w:rsidRPr="00CF5176" w:rsidRDefault="007D4BF2" w:rsidP="00C37740">
      <w:pPr>
        <w:jc w:val="center"/>
        <w:rPr>
          <w:rFonts w:ascii="Arial" w:hAnsi="Arial" w:cs="Arial"/>
          <w:b/>
          <w:bCs/>
          <w:sz w:val="52"/>
          <w:szCs w:val="52"/>
        </w:rPr>
      </w:pPr>
      <w:r w:rsidRPr="00CF5176">
        <w:rPr>
          <w:rFonts w:ascii="Arial" w:hAnsi="Arial" w:cs="Arial"/>
          <w:b/>
          <w:bCs/>
          <w:sz w:val="52"/>
          <w:szCs w:val="52"/>
        </w:rPr>
        <w:t>Flexible Disability Supports</w:t>
      </w:r>
    </w:p>
    <w:p w14:paraId="0963A389" w14:textId="77777777" w:rsidR="007D4BF2" w:rsidRPr="00327F65" w:rsidRDefault="007D4BF2" w:rsidP="007D4BF2">
      <w:pPr>
        <w:rPr>
          <w:rFonts w:ascii="Arial" w:hAnsi="Arial" w:cs="Arial"/>
          <w:sz w:val="52"/>
          <w:szCs w:val="52"/>
        </w:rPr>
      </w:pPr>
    </w:p>
    <w:p w14:paraId="634A503F" w14:textId="4AB9E785" w:rsidR="001C22B5" w:rsidRDefault="00327F65" w:rsidP="007D4BF2">
      <w:pPr>
        <w:jc w:val="center"/>
        <w:rPr>
          <w:rFonts w:ascii="Arial" w:hAnsi="Arial" w:cs="Arial"/>
          <w:sz w:val="32"/>
          <w:szCs w:val="32"/>
        </w:rPr>
      </w:pPr>
      <w:r w:rsidRPr="00327F65">
        <w:rPr>
          <w:rFonts w:ascii="Arial" w:hAnsi="Arial" w:cs="Arial"/>
          <w:sz w:val="32"/>
          <w:szCs w:val="32"/>
        </w:rPr>
        <w:t>An E</w:t>
      </w:r>
      <w:r w:rsidR="001D028F">
        <w:rPr>
          <w:rFonts w:ascii="Arial" w:hAnsi="Arial" w:cs="Arial"/>
          <w:sz w:val="32"/>
          <w:szCs w:val="32"/>
        </w:rPr>
        <w:t xml:space="preserve">nabling </w:t>
      </w:r>
      <w:r w:rsidRPr="00327F65">
        <w:rPr>
          <w:rFonts w:ascii="Arial" w:hAnsi="Arial" w:cs="Arial"/>
          <w:sz w:val="32"/>
          <w:szCs w:val="32"/>
        </w:rPr>
        <w:t>G</w:t>
      </w:r>
      <w:r w:rsidR="001D028F">
        <w:rPr>
          <w:rFonts w:ascii="Arial" w:hAnsi="Arial" w:cs="Arial"/>
          <w:sz w:val="32"/>
          <w:szCs w:val="32"/>
        </w:rPr>
        <w:t xml:space="preserve">ood </w:t>
      </w:r>
      <w:r w:rsidRPr="00327F65">
        <w:rPr>
          <w:rFonts w:ascii="Arial" w:hAnsi="Arial" w:cs="Arial"/>
          <w:sz w:val="32"/>
          <w:szCs w:val="32"/>
        </w:rPr>
        <w:t>L</w:t>
      </w:r>
      <w:r w:rsidR="001D028F">
        <w:rPr>
          <w:rFonts w:ascii="Arial" w:hAnsi="Arial" w:cs="Arial"/>
          <w:sz w:val="32"/>
          <w:szCs w:val="32"/>
        </w:rPr>
        <w:t>ives (EGL)</w:t>
      </w:r>
      <w:r w:rsidRPr="00327F65">
        <w:rPr>
          <w:rFonts w:ascii="Arial" w:hAnsi="Arial" w:cs="Arial"/>
          <w:sz w:val="32"/>
          <w:szCs w:val="32"/>
        </w:rPr>
        <w:t xml:space="preserve"> principles based and outcomes focussed framework for Developmental Evaluation</w:t>
      </w:r>
    </w:p>
    <w:p w14:paraId="58F3C583" w14:textId="77777777" w:rsidR="001C22B5" w:rsidRDefault="001C22B5">
      <w:pPr>
        <w:rPr>
          <w:rFonts w:ascii="Arial" w:hAnsi="Arial" w:cs="Arial"/>
          <w:sz w:val="32"/>
          <w:szCs w:val="32"/>
        </w:rPr>
      </w:pPr>
      <w:r>
        <w:rPr>
          <w:rFonts w:ascii="Arial" w:hAnsi="Arial" w:cs="Arial"/>
          <w:sz w:val="32"/>
          <w:szCs w:val="32"/>
        </w:rPr>
        <w:br w:type="page"/>
      </w:r>
    </w:p>
    <w:p w14:paraId="155A77FD" w14:textId="77777777" w:rsidR="00327F65" w:rsidRPr="00327F65" w:rsidRDefault="00327F65" w:rsidP="007D4BF2">
      <w:pPr>
        <w:jc w:val="center"/>
        <w:rPr>
          <w:rFonts w:ascii="Arial" w:hAnsi="Arial" w:cs="Arial"/>
          <w:sz w:val="32"/>
          <w:szCs w:val="32"/>
        </w:rPr>
      </w:pPr>
    </w:p>
    <w:sdt>
      <w:sdtPr>
        <w:rPr>
          <w:rFonts w:asciiTheme="minorHAnsi" w:eastAsiaTheme="minorHAnsi" w:hAnsiTheme="minorHAnsi" w:cstheme="minorBidi"/>
          <w:color w:val="auto"/>
          <w:sz w:val="22"/>
          <w:szCs w:val="22"/>
          <w:lang w:val="en-NZ"/>
        </w:rPr>
        <w:id w:val="989296168"/>
        <w:docPartObj>
          <w:docPartGallery w:val="Table of Contents"/>
          <w:docPartUnique/>
        </w:docPartObj>
      </w:sdtPr>
      <w:sdtEndPr>
        <w:rPr>
          <w:b/>
          <w:bCs/>
          <w:noProof/>
        </w:rPr>
      </w:sdtEndPr>
      <w:sdtContent>
        <w:p w14:paraId="4934545D" w14:textId="1995A8DE" w:rsidR="00181763" w:rsidRPr="00181763" w:rsidRDefault="00181763">
          <w:pPr>
            <w:pStyle w:val="TOCHeading"/>
            <w:rPr>
              <w:b/>
              <w:bCs/>
              <w:color w:val="auto"/>
            </w:rPr>
          </w:pPr>
          <w:r w:rsidRPr="00181763">
            <w:rPr>
              <w:b/>
              <w:bCs/>
              <w:color w:val="auto"/>
            </w:rPr>
            <w:t>Contents</w:t>
          </w:r>
        </w:p>
        <w:p w14:paraId="6696216E" w14:textId="253D0FB6" w:rsidR="00181763" w:rsidRDefault="00181763">
          <w:pPr>
            <w:pStyle w:val="TOC1"/>
            <w:tabs>
              <w:tab w:val="right" w:leader="dot" w:pos="13948"/>
            </w:tabs>
            <w:rPr>
              <w:noProof/>
            </w:rPr>
          </w:pPr>
          <w:r>
            <w:fldChar w:fldCharType="begin"/>
          </w:r>
          <w:r>
            <w:instrText xml:space="preserve"> TOC \o "1-3" \h \z \u </w:instrText>
          </w:r>
          <w:r>
            <w:fldChar w:fldCharType="separate"/>
          </w:r>
          <w:hyperlink w:anchor="_Toc187145794" w:history="1">
            <w:r w:rsidRPr="00CC57A8">
              <w:rPr>
                <w:rStyle w:val="Hyperlink"/>
                <w:b/>
                <w:bCs/>
                <w:noProof/>
              </w:rPr>
              <w:t>Key Definitions</w:t>
            </w:r>
            <w:r>
              <w:rPr>
                <w:noProof/>
                <w:webHidden/>
              </w:rPr>
              <w:tab/>
            </w:r>
            <w:r>
              <w:rPr>
                <w:noProof/>
                <w:webHidden/>
              </w:rPr>
              <w:fldChar w:fldCharType="begin"/>
            </w:r>
            <w:r>
              <w:rPr>
                <w:noProof/>
                <w:webHidden/>
              </w:rPr>
              <w:instrText xml:space="preserve"> PAGEREF _Toc187145794 \h </w:instrText>
            </w:r>
            <w:r>
              <w:rPr>
                <w:noProof/>
                <w:webHidden/>
              </w:rPr>
            </w:r>
            <w:r>
              <w:rPr>
                <w:noProof/>
                <w:webHidden/>
              </w:rPr>
              <w:fldChar w:fldCharType="separate"/>
            </w:r>
            <w:r>
              <w:rPr>
                <w:noProof/>
                <w:webHidden/>
              </w:rPr>
              <w:t>5</w:t>
            </w:r>
            <w:r>
              <w:rPr>
                <w:noProof/>
                <w:webHidden/>
              </w:rPr>
              <w:fldChar w:fldCharType="end"/>
            </w:r>
          </w:hyperlink>
        </w:p>
        <w:p w14:paraId="288D6C6D" w14:textId="6CE74F41" w:rsidR="00181763" w:rsidRDefault="00502544">
          <w:pPr>
            <w:pStyle w:val="TOC1"/>
            <w:tabs>
              <w:tab w:val="right" w:leader="dot" w:pos="13948"/>
            </w:tabs>
            <w:rPr>
              <w:noProof/>
            </w:rPr>
          </w:pPr>
          <w:hyperlink w:anchor="_Toc187145795" w:history="1">
            <w:r w:rsidR="00181763" w:rsidRPr="00CC57A8">
              <w:rPr>
                <w:rStyle w:val="Hyperlink"/>
                <w:b/>
                <w:bCs/>
                <w:noProof/>
              </w:rPr>
              <w:t>Reference Documents</w:t>
            </w:r>
            <w:r w:rsidR="00181763">
              <w:rPr>
                <w:noProof/>
                <w:webHidden/>
              </w:rPr>
              <w:tab/>
            </w:r>
            <w:r w:rsidR="00181763">
              <w:rPr>
                <w:noProof/>
                <w:webHidden/>
              </w:rPr>
              <w:fldChar w:fldCharType="begin"/>
            </w:r>
            <w:r w:rsidR="00181763">
              <w:rPr>
                <w:noProof/>
                <w:webHidden/>
              </w:rPr>
              <w:instrText xml:space="preserve"> PAGEREF _Toc187145795 \h </w:instrText>
            </w:r>
            <w:r w:rsidR="00181763">
              <w:rPr>
                <w:noProof/>
                <w:webHidden/>
              </w:rPr>
            </w:r>
            <w:r w:rsidR="00181763">
              <w:rPr>
                <w:noProof/>
                <w:webHidden/>
              </w:rPr>
              <w:fldChar w:fldCharType="separate"/>
            </w:r>
            <w:r w:rsidR="00181763">
              <w:rPr>
                <w:noProof/>
                <w:webHidden/>
              </w:rPr>
              <w:t>5</w:t>
            </w:r>
            <w:r w:rsidR="00181763">
              <w:rPr>
                <w:noProof/>
                <w:webHidden/>
              </w:rPr>
              <w:fldChar w:fldCharType="end"/>
            </w:r>
          </w:hyperlink>
        </w:p>
        <w:p w14:paraId="548567EA" w14:textId="08DD4594" w:rsidR="00181763" w:rsidRDefault="00502544">
          <w:pPr>
            <w:pStyle w:val="TOC1"/>
            <w:tabs>
              <w:tab w:val="right" w:leader="dot" w:pos="13948"/>
            </w:tabs>
            <w:rPr>
              <w:noProof/>
            </w:rPr>
          </w:pPr>
          <w:hyperlink w:anchor="_Toc187145796" w:history="1">
            <w:r w:rsidR="00181763" w:rsidRPr="00CC57A8">
              <w:rPr>
                <w:rStyle w:val="Hyperlink"/>
                <w:b/>
                <w:bCs/>
                <w:noProof/>
              </w:rPr>
              <w:t>Outcome Areas and Experience</w:t>
            </w:r>
            <w:r w:rsidR="00181763">
              <w:rPr>
                <w:noProof/>
                <w:webHidden/>
              </w:rPr>
              <w:tab/>
            </w:r>
            <w:r w:rsidR="00181763">
              <w:rPr>
                <w:noProof/>
                <w:webHidden/>
              </w:rPr>
              <w:fldChar w:fldCharType="begin"/>
            </w:r>
            <w:r w:rsidR="00181763">
              <w:rPr>
                <w:noProof/>
                <w:webHidden/>
              </w:rPr>
              <w:instrText xml:space="preserve"> PAGEREF _Toc187145796 \h </w:instrText>
            </w:r>
            <w:r w:rsidR="00181763">
              <w:rPr>
                <w:noProof/>
                <w:webHidden/>
              </w:rPr>
            </w:r>
            <w:r w:rsidR="00181763">
              <w:rPr>
                <w:noProof/>
                <w:webHidden/>
              </w:rPr>
              <w:fldChar w:fldCharType="separate"/>
            </w:r>
            <w:r w:rsidR="00181763">
              <w:rPr>
                <w:noProof/>
                <w:webHidden/>
              </w:rPr>
              <w:t>7</w:t>
            </w:r>
            <w:r w:rsidR="00181763">
              <w:rPr>
                <w:noProof/>
                <w:webHidden/>
              </w:rPr>
              <w:fldChar w:fldCharType="end"/>
            </w:r>
          </w:hyperlink>
        </w:p>
        <w:p w14:paraId="1CF05F71" w14:textId="705E36FF" w:rsidR="00181763" w:rsidRDefault="00502544">
          <w:pPr>
            <w:pStyle w:val="TOC2"/>
            <w:tabs>
              <w:tab w:val="left" w:pos="660"/>
              <w:tab w:val="right" w:leader="dot" w:pos="13948"/>
            </w:tabs>
            <w:rPr>
              <w:noProof/>
            </w:rPr>
          </w:pPr>
          <w:hyperlink w:anchor="_Toc187145797" w:history="1">
            <w:r w:rsidR="00181763" w:rsidRPr="00CC57A8">
              <w:rPr>
                <w:rStyle w:val="Hyperlink"/>
                <w:b/>
                <w:bCs/>
                <w:noProof/>
              </w:rPr>
              <w:t>1.</w:t>
            </w:r>
            <w:r w:rsidR="00181763">
              <w:rPr>
                <w:noProof/>
              </w:rPr>
              <w:tab/>
            </w:r>
            <w:r w:rsidR="00181763" w:rsidRPr="00CC57A8">
              <w:rPr>
                <w:rStyle w:val="Hyperlink"/>
                <w:b/>
                <w:bCs/>
                <w:noProof/>
              </w:rPr>
              <w:t>My Identity / Tuakiri</w:t>
            </w:r>
            <w:r w:rsidR="00181763">
              <w:rPr>
                <w:noProof/>
                <w:webHidden/>
              </w:rPr>
              <w:tab/>
            </w:r>
            <w:r w:rsidR="00181763">
              <w:rPr>
                <w:noProof/>
                <w:webHidden/>
              </w:rPr>
              <w:fldChar w:fldCharType="begin"/>
            </w:r>
            <w:r w:rsidR="00181763">
              <w:rPr>
                <w:noProof/>
                <w:webHidden/>
              </w:rPr>
              <w:instrText xml:space="preserve"> PAGEREF _Toc187145797 \h </w:instrText>
            </w:r>
            <w:r w:rsidR="00181763">
              <w:rPr>
                <w:noProof/>
                <w:webHidden/>
              </w:rPr>
            </w:r>
            <w:r w:rsidR="00181763">
              <w:rPr>
                <w:noProof/>
                <w:webHidden/>
              </w:rPr>
              <w:fldChar w:fldCharType="separate"/>
            </w:r>
            <w:r w:rsidR="00181763">
              <w:rPr>
                <w:noProof/>
                <w:webHidden/>
              </w:rPr>
              <w:t>7</w:t>
            </w:r>
            <w:r w:rsidR="00181763">
              <w:rPr>
                <w:noProof/>
                <w:webHidden/>
              </w:rPr>
              <w:fldChar w:fldCharType="end"/>
            </w:r>
          </w:hyperlink>
        </w:p>
        <w:p w14:paraId="4C8A26F3" w14:textId="27560CC1" w:rsidR="00181763" w:rsidRDefault="00502544">
          <w:pPr>
            <w:pStyle w:val="TOC2"/>
            <w:tabs>
              <w:tab w:val="left" w:pos="660"/>
              <w:tab w:val="right" w:leader="dot" w:pos="13948"/>
            </w:tabs>
            <w:rPr>
              <w:noProof/>
            </w:rPr>
          </w:pPr>
          <w:hyperlink w:anchor="_Toc187145798" w:history="1">
            <w:r w:rsidR="00181763" w:rsidRPr="00CC57A8">
              <w:rPr>
                <w:rStyle w:val="Hyperlink"/>
                <w:b/>
                <w:bCs/>
                <w:noProof/>
              </w:rPr>
              <w:t>2.</w:t>
            </w:r>
            <w:r w:rsidR="00181763">
              <w:rPr>
                <w:noProof/>
              </w:rPr>
              <w:tab/>
            </w:r>
            <w:r w:rsidR="00181763" w:rsidRPr="00CC57A8">
              <w:rPr>
                <w:rStyle w:val="Hyperlink"/>
                <w:b/>
                <w:bCs/>
                <w:noProof/>
              </w:rPr>
              <w:t>My authority / Te Rangitiratanga</w:t>
            </w:r>
            <w:r w:rsidR="00181763">
              <w:rPr>
                <w:noProof/>
                <w:webHidden/>
              </w:rPr>
              <w:tab/>
            </w:r>
            <w:r w:rsidR="00181763">
              <w:rPr>
                <w:noProof/>
                <w:webHidden/>
              </w:rPr>
              <w:fldChar w:fldCharType="begin"/>
            </w:r>
            <w:r w:rsidR="00181763">
              <w:rPr>
                <w:noProof/>
                <w:webHidden/>
              </w:rPr>
              <w:instrText xml:space="preserve"> PAGEREF _Toc187145798 \h </w:instrText>
            </w:r>
            <w:r w:rsidR="00181763">
              <w:rPr>
                <w:noProof/>
                <w:webHidden/>
              </w:rPr>
            </w:r>
            <w:r w:rsidR="00181763">
              <w:rPr>
                <w:noProof/>
                <w:webHidden/>
              </w:rPr>
              <w:fldChar w:fldCharType="separate"/>
            </w:r>
            <w:r w:rsidR="00181763">
              <w:rPr>
                <w:noProof/>
                <w:webHidden/>
              </w:rPr>
              <w:t>10</w:t>
            </w:r>
            <w:r w:rsidR="00181763">
              <w:rPr>
                <w:noProof/>
                <w:webHidden/>
              </w:rPr>
              <w:fldChar w:fldCharType="end"/>
            </w:r>
          </w:hyperlink>
        </w:p>
        <w:p w14:paraId="6B051B41" w14:textId="07136154" w:rsidR="00181763" w:rsidRDefault="00502544">
          <w:pPr>
            <w:pStyle w:val="TOC2"/>
            <w:tabs>
              <w:tab w:val="left" w:pos="660"/>
              <w:tab w:val="right" w:leader="dot" w:pos="13948"/>
            </w:tabs>
            <w:rPr>
              <w:noProof/>
            </w:rPr>
          </w:pPr>
          <w:hyperlink w:anchor="_Toc187145799" w:history="1">
            <w:r w:rsidR="00181763" w:rsidRPr="00CC57A8">
              <w:rPr>
                <w:rStyle w:val="Hyperlink"/>
                <w:b/>
                <w:bCs/>
                <w:noProof/>
              </w:rPr>
              <w:t>3.</w:t>
            </w:r>
            <w:r w:rsidR="00181763">
              <w:rPr>
                <w:noProof/>
              </w:rPr>
              <w:tab/>
            </w:r>
            <w:r w:rsidR="00181763" w:rsidRPr="00CC57A8">
              <w:rPr>
                <w:rStyle w:val="Hyperlink"/>
                <w:b/>
                <w:bCs/>
                <w:noProof/>
              </w:rPr>
              <w:t>My connections / Te Ao Hirihuri</w:t>
            </w:r>
            <w:r w:rsidR="00181763">
              <w:rPr>
                <w:noProof/>
                <w:webHidden/>
              </w:rPr>
              <w:tab/>
            </w:r>
            <w:r w:rsidR="00181763">
              <w:rPr>
                <w:noProof/>
                <w:webHidden/>
              </w:rPr>
              <w:fldChar w:fldCharType="begin"/>
            </w:r>
            <w:r w:rsidR="00181763">
              <w:rPr>
                <w:noProof/>
                <w:webHidden/>
              </w:rPr>
              <w:instrText xml:space="preserve"> PAGEREF _Toc187145799 \h </w:instrText>
            </w:r>
            <w:r w:rsidR="00181763">
              <w:rPr>
                <w:noProof/>
                <w:webHidden/>
              </w:rPr>
            </w:r>
            <w:r w:rsidR="00181763">
              <w:rPr>
                <w:noProof/>
                <w:webHidden/>
              </w:rPr>
              <w:fldChar w:fldCharType="separate"/>
            </w:r>
            <w:r w:rsidR="00181763">
              <w:rPr>
                <w:noProof/>
                <w:webHidden/>
              </w:rPr>
              <w:t>14</w:t>
            </w:r>
            <w:r w:rsidR="00181763">
              <w:rPr>
                <w:noProof/>
                <w:webHidden/>
              </w:rPr>
              <w:fldChar w:fldCharType="end"/>
            </w:r>
          </w:hyperlink>
        </w:p>
        <w:p w14:paraId="3DF38ACB" w14:textId="716E2009" w:rsidR="00181763" w:rsidRDefault="00502544">
          <w:pPr>
            <w:pStyle w:val="TOC2"/>
            <w:tabs>
              <w:tab w:val="left" w:pos="660"/>
              <w:tab w:val="right" w:leader="dot" w:pos="13948"/>
            </w:tabs>
            <w:rPr>
              <w:noProof/>
            </w:rPr>
          </w:pPr>
          <w:hyperlink w:anchor="_Toc187145800" w:history="1">
            <w:r w:rsidR="00181763" w:rsidRPr="00CC57A8">
              <w:rPr>
                <w:rStyle w:val="Hyperlink"/>
                <w:b/>
                <w:bCs/>
                <w:noProof/>
              </w:rPr>
              <w:t>4.</w:t>
            </w:r>
            <w:r w:rsidR="00181763">
              <w:rPr>
                <w:noProof/>
              </w:rPr>
              <w:tab/>
            </w:r>
            <w:r w:rsidR="00181763" w:rsidRPr="00CC57A8">
              <w:rPr>
                <w:rStyle w:val="Hyperlink"/>
                <w:b/>
                <w:bCs/>
                <w:noProof/>
              </w:rPr>
              <w:t>My wellbeing / Hauora</w:t>
            </w:r>
            <w:r w:rsidR="00181763">
              <w:rPr>
                <w:noProof/>
                <w:webHidden/>
              </w:rPr>
              <w:tab/>
            </w:r>
            <w:r w:rsidR="00181763">
              <w:rPr>
                <w:noProof/>
                <w:webHidden/>
              </w:rPr>
              <w:fldChar w:fldCharType="begin"/>
            </w:r>
            <w:r w:rsidR="00181763">
              <w:rPr>
                <w:noProof/>
                <w:webHidden/>
              </w:rPr>
              <w:instrText xml:space="preserve"> PAGEREF _Toc187145800 \h </w:instrText>
            </w:r>
            <w:r w:rsidR="00181763">
              <w:rPr>
                <w:noProof/>
                <w:webHidden/>
              </w:rPr>
            </w:r>
            <w:r w:rsidR="00181763">
              <w:rPr>
                <w:noProof/>
                <w:webHidden/>
              </w:rPr>
              <w:fldChar w:fldCharType="separate"/>
            </w:r>
            <w:r w:rsidR="00181763">
              <w:rPr>
                <w:noProof/>
                <w:webHidden/>
              </w:rPr>
              <w:t>16</w:t>
            </w:r>
            <w:r w:rsidR="00181763">
              <w:rPr>
                <w:noProof/>
                <w:webHidden/>
              </w:rPr>
              <w:fldChar w:fldCharType="end"/>
            </w:r>
          </w:hyperlink>
        </w:p>
        <w:p w14:paraId="43206317" w14:textId="4C57D780" w:rsidR="00181763" w:rsidRDefault="00502544">
          <w:pPr>
            <w:pStyle w:val="TOC2"/>
            <w:tabs>
              <w:tab w:val="left" w:pos="660"/>
              <w:tab w:val="right" w:leader="dot" w:pos="13948"/>
            </w:tabs>
            <w:rPr>
              <w:noProof/>
            </w:rPr>
          </w:pPr>
          <w:hyperlink w:anchor="_Toc187145801" w:history="1">
            <w:r w:rsidR="00181763" w:rsidRPr="00CC57A8">
              <w:rPr>
                <w:rStyle w:val="Hyperlink"/>
                <w:b/>
                <w:bCs/>
                <w:noProof/>
              </w:rPr>
              <w:t>5.</w:t>
            </w:r>
            <w:r w:rsidR="00181763">
              <w:rPr>
                <w:noProof/>
              </w:rPr>
              <w:tab/>
            </w:r>
            <w:r w:rsidR="00181763" w:rsidRPr="00CC57A8">
              <w:rPr>
                <w:rStyle w:val="Hyperlink"/>
                <w:b/>
                <w:bCs/>
                <w:noProof/>
              </w:rPr>
              <w:t>My contribution / Tāpaetanga</w:t>
            </w:r>
            <w:r w:rsidR="00181763">
              <w:rPr>
                <w:noProof/>
                <w:webHidden/>
              </w:rPr>
              <w:tab/>
            </w:r>
            <w:r w:rsidR="00181763">
              <w:rPr>
                <w:noProof/>
                <w:webHidden/>
              </w:rPr>
              <w:fldChar w:fldCharType="begin"/>
            </w:r>
            <w:r w:rsidR="00181763">
              <w:rPr>
                <w:noProof/>
                <w:webHidden/>
              </w:rPr>
              <w:instrText xml:space="preserve"> PAGEREF _Toc187145801 \h </w:instrText>
            </w:r>
            <w:r w:rsidR="00181763">
              <w:rPr>
                <w:noProof/>
                <w:webHidden/>
              </w:rPr>
            </w:r>
            <w:r w:rsidR="00181763">
              <w:rPr>
                <w:noProof/>
                <w:webHidden/>
              </w:rPr>
              <w:fldChar w:fldCharType="separate"/>
            </w:r>
            <w:r w:rsidR="00181763">
              <w:rPr>
                <w:noProof/>
                <w:webHidden/>
              </w:rPr>
              <w:t>20</w:t>
            </w:r>
            <w:r w:rsidR="00181763">
              <w:rPr>
                <w:noProof/>
                <w:webHidden/>
              </w:rPr>
              <w:fldChar w:fldCharType="end"/>
            </w:r>
          </w:hyperlink>
        </w:p>
        <w:p w14:paraId="4C863EEC" w14:textId="6C969BA5" w:rsidR="00181763" w:rsidRDefault="00502544">
          <w:pPr>
            <w:pStyle w:val="TOC2"/>
            <w:tabs>
              <w:tab w:val="left" w:pos="660"/>
              <w:tab w:val="right" w:leader="dot" w:pos="13948"/>
            </w:tabs>
            <w:rPr>
              <w:noProof/>
            </w:rPr>
          </w:pPr>
          <w:hyperlink w:anchor="_Toc187145802" w:history="1">
            <w:r w:rsidR="00181763" w:rsidRPr="00CC57A8">
              <w:rPr>
                <w:rStyle w:val="Hyperlink"/>
                <w:b/>
                <w:bCs/>
                <w:noProof/>
              </w:rPr>
              <w:t>6.</w:t>
            </w:r>
            <w:r w:rsidR="00181763">
              <w:rPr>
                <w:noProof/>
              </w:rPr>
              <w:tab/>
            </w:r>
            <w:r w:rsidR="00181763" w:rsidRPr="00CC57A8">
              <w:rPr>
                <w:rStyle w:val="Hyperlink"/>
                <w:b/>
                <w:bCs/>
                <w:noProof/>
              </w:rPr>
              <w:t>My support / Taupua</w:t>
            </w:r>
            <w:r w:rsidR="00181763">
              <w:rPr>
                <w:noProof/>
                <w:webHidden/>
              </w:rPr>
              <w:tab/>
            </w:r>
            <w:r w:rsidR="00181763">
              <w:rPr>
                <w:noProof/>
                <w:webHidden/>
              </w:rPr>
              <w:fldChar w:fldCharType="begin"/>
            </w:r>
            <w:r w:rsidR="00181763">
              <w:rPr>
                <w:noProof/>
                <w:webHidden/>
              </w:rPr>
              <w:instrText xml:space="preserve"> PAGEREF _Toc187145802 \h </w:instrText>
            </w:r>
            <w:r w:rsidR="00181763">
              <w:rPr>
                <w:noProof/>
                <w:webHidden/>
              </w:rPr>
            </w:r>
            <w:r w:rsidR="00181763">
              <w:rPr>
                <w:noProof/>
                <w:webHidden/>
              </w:rPr>
              <w:fldChar w:fldCharType="separate"/>
            </w:r>
            <w:r w:rsidR="00181763">
              <w:rPr>
                <w:noProof/>
                <w:webHidden/>
              </w:rPr>
              <w:t>22</w:t>
            </w:r>
            <w:r w:rsidR="00181763">
              <w:rPr>
                <w:noProof/>
                <w:webHidden/>
              </w:rPr>
              <w:fldChar w:fldCharType="end"/>
            </w:r>
          </w:hyperlink>
        </w:p>
        <w:p w14:paraId="5528CE35" w14:textId="2468B7C9" w:rsidR="00181763" w:rsidRDefault="00502544">
          <w:pPr>
            <w:pStyle w:val="TOC2"/>
            <w:tabs>
              <w:tab w:val="left" w:pos="660"/>
              <w:tab w:val="right" w:leader="dot" w:pos="13948"/>
            </w:tabs>
            <w:rPr>
              <w:noProof/>
            </w:rPr>
          </w:pPr>
          <w:hyperlink w:anchor="_Toc187145803" w:history="1">
            <w:r w:rsidR="00181763" w:rsidRPr="00CC57A8">
              <w:rPr>
                <w:rStyle w:val="Hyperlink"/>
                <w:b/>
                <w:bCs/>
                <w:noProof/>
              </w:rPr>
              <w:t>7.</w:t>
            </w:r>
            <w:r w:rsidR="00181763">
              <w:rPr>
                <w:noProof/>
              </w:rPr>
              <w:tab/>
            </w:r>
            <w:r w:rsidR="00181763" w:rsidRPr="00CC57A8">
              <w:rPr>
                <w:rStyle w:val="Hyperlink"/>
                <w:b/>
                <w:bCs/>
                <w:noProof/>
              </w:rPr>
              <w:t>My resources / Nga Tūhonohono</w:t>
            </w:r>
            <w:r w:rsidR="00181763">
              <w:rPr>
                <w:noProof/>
                <w:webHidden/>
              </w:rPr>
              <w:tab/>
            </w:r>
            <w:r w:rsidR="00181763">
              <w:rPr>
                <w:noProof/>
                <w:webHidden/>
              </w:rPr>
              <w:fldChar w:fldCharType="begin"/>
            </w:r>
            <w:r w:rsidR="00181763">
              <w:rPr>
                <w:noProof/>
                <w:webHidden/>
              </w:rPr>
              <w:instrText xml:space="preserve"> PAGEREF _Toc187145803 \h </w:instrText>
            </w:r>
            <w:r w:rsidR="00181763">
              <w:rPr>
                <w:noProof/>
                <w:webHidden/>
              </w:rPr>
            </w:r>
            <w:r w:rsidR="00181763">
              <w:rPr>
                <w:noProof/>
                <w:webHidden/>
              </w:rPr>
              <w:fldChar w:fldCharType="separate"/>
            </w:r>
            <w:r w:rsidR="00181763">
              <w:rPr>
                <w:noProof/>
                <w:webHidden/>
              </w:rPr>
              <w:t>25</w:t>
            </w:r>
            <w:r w:rsidR="00181763">
              <w:rPr>
                <w:noProof/>
                <w:webHidden/>
              </w:rPr>
              <w:fldChar w:fldCharType="end"/>
            </w:r>
          </w:hyperlink>
        </w:p>
        <w:p w14:paraId="197BA55E" w14:textId="46714D2D" w:rsidR="00181763" w:rsidRDefault="00502544">
          <w:pPr>
            <w:pStyle w:val="TOC1"/>
            <w:tabs>
              <w:tab w:val="right" w:leader="dot" w:pos="13948"/>
            </w:tabs>
            <w:rPr>
              <w:noProof/>
            </w:rPr>
          </w:pPr>
          <w:hyperlink w:anchor="_Toc187145804" w:history="1">
            <w:r w:rsidR="00181763" w:rsidRPr="00CC57A8">
              <w:rPr>
                <w:rStyle w:val="Hyperlink"/>
                <w:b/>
                <w:bCs/>
                <w:noProof/>
              </w:rPr>
              <w:t>Organisational Health</w:t>
            </w:r>
            <w:r w:rsidR="00181763">
              <w:rPr>
                <w:noProof/>
                <w:webHidden/>
              </w:rPr>
              <w:tab/>
            </w:r>
            <w:r w:rsidR="00181763">
              <w:rPr>
                <w:noProof/>
                <w:webHidden/>
              </w:rPr>
              <w:fldChar w:fldCharType="begin"/>
            </w:r>
            <w:r w:rsidR="00181763">
              <w:rPr>
                <w:noProof/>
                <w:webHidden/>
              </w:rPr>
              <w:instrText xml:space="preserve"> PAGEREF _Toc187145804 \h </w:instrText>
            </w:r>
            <w:r w:rsidR="00181763">
              <w:rPr>
                <w:noProof/>
                <w:webHidden/>
              </w:rPr>
            </w:r>
            <w:r w:rsidR="00181763">
              <w:rPr>
                <w:noProof/>
                <w:webHidden/>
              </w:rPr>
              <w:fldChar w:fldCharType="separate"/>
            </w:r>
            <w:r w:rsidR="00181763">
              <w:rPr>
                <w:noProof/>
                <w:webHidden/>
              </w:rPr>
              <w:t>27</w:t>
            </w:r>
            <w:r w:rsidR="00181763">
              <w:rPr>
                <w:noProof/>
                <w:webHidden/>
              </w:rPr>
              <w:fldChar w:fldCharType="end"/>
            </w:r>
          </w:hyperlink>
        </w:p>
        <w:p w14:paraId="3783C005" w14:textId="40012216" w:rsidR="00181763" w:rsidRDefault="00502544">
          <w:pPr>
            <w:pStyle w:val="TOC1"/>
            <w:tabs>
              <w:tab w:val="right" w:leader="dot" w:pos="13948"/>
            </w:tabs>
            <w:rPr>
              <w:noProof/>
            </w:rPr>
          </w:pPr>
          <w:hyperlink w:anchor="_Toc187145805" w:history="1">
            <w:r w:rsidR="00181763" w:rsidRPr="00CC57A8">
              <w:rPr>
                <w:rStyle w:val="Hyperlink"/>
                <w:b/>
                <w:bCs/>
                <w:noProof/>
              </w:rPr>
              <w:t>Value for Money</w:t>
            </w:r>
            <w:r w:rsidR="00181763">
              <w:rPr>
                <w:noProof/>
                <w:webHidden/>
              </w:rPr>
              <w:tab/>
            </w:r>
            <w:r w:rsidR="00181763">
              <w:rPr>
                <w:noProof/>
                <w:webHidden/>
              </w:rPr>
              <w:fldChar w:fldCharType="begin"/>
            </w:r>
            <w:r w:rsidR="00181763">
              <w:rPr>
                <w:noProof/>
                <w:webHidden/>
              </w:rPr>
              <w:instrText xml:space="preserve"> PAGEREF _Toc187145805 \h </w:instrText>
            </w:r>
            <w:r w:rsidR="00181763">
              <w:rPr>
                <w:noProof/>
                <w:webHidden/>
              </w:rPr>
            </w:r>
            <w:r w:rsidR="00181763">
              <w:rPr>
                <w:noProof/>
                <w:webHidden/>
              </w:rPr>
              <w:fldChar w:fldCharType="separate"/>
            </w:r>
            <w:r w:rsidR="00181763">
              <w:rPr>
                <w:noProof/>
                <w:webHidden/>
              </w:rPr>
              <w:t>29</w:t>
            </w:r>
            <w:r w:rsidR="00181763">
              <w:rPr>
                <w:noProof/>
                <w:webHidden/>
              </w:rPr>
              <w:fldChar w:fldCharType="end"/>
            </w:r>
          </w:hyperlink>
        </w:p>
        <w:p w14:paraId="546A547C" w14:textId="4A10055A" w:rsidR="00181763" w:rsidRDefault="00502544">
          <w:pPr>
            <w:pStyle w:val="TOC1"/>
            <w:tabs>
              <w:tab w:val="right" w:leader="dot" w:pos="13948"/>
            </w:tabs>
            <w:rPr>
              <w:noProof/>
            </w:rPr>
          </w:pPr>
          <w:hyperlink w:anchor="_Toc187145806" w:history="1">
            <w:r w:rsidR="00181763" w:rsidRPr="00CC57A8">
              <w:rPr>
                <w:rStyle w:val="Hyperlink"/>
                <w:rFonts w:eastAsia="Times New Roman"/>
                <w:b/>
                <w:bCs/>
                <w:noProof/>
              </w:rPr>
              <w:t>Equity</w:t>
            </w:r>
            <w:r w:rsidR="00181763">
              <w:rPr>
                <w:noProof/>
                <w:webHidden/>
              </w:rPr>
              <w:tab/>
            </w:r>
            <w:r w:rsidR="00181763">
              <w:rPr>
                <w:noProof/>
                <w:webHidden/>
              </w:rPr>
              <w:fldChar w:fldCharType="begin"/>
            </w:r>
            <w:r w:rsidR="00181763">
              <w:rPr>
                <w:noProof/>
                <w:webHidden/>
              </w:rPr>
              <w:instrText xml:space="preserve"> PAGEREF _Toc187145806 \h </w:instrText>
            </w:r>
            <w:r w:rsidR="00181763">
              <w:rPr>
                <w:noProof/>
                <w:webHidden/>
              </w:rPr>
            </w:r>
            <w:r w:rsidR="00181763">
              <w:rPr>
                <w:noProof/>
                <w:webHidden/>
              </w:rPr>
              <w:fldChar w:fldCharType="separate"/>
            </w:r>
            <w:r w:rsidR="00181763">
              <w:rPr>
                <w:noProof/>
                <w:webHidden/>
              </w:rPr>
              <w:t>31</w:t>
            </w:r>
            <w:r w:rsidR="00181763">
              <w:rPr>
                <w:noProof/>
                <w:webHidden/>
              </w:rPr>
              <w:fldChar w:fldCharType="end"/>
            </w:r>
          </w:hyperlink>
        </w:p>
        <w:p w14:paraId="0E37FCA1" w14:textId="13FD4A73" w:rsidR="00181763" w:rsidRDefault="00502544">
          <w:pPr>
            <w:pStyle w:val="TOC1"/>
            <w:tabs>
              <w:tab w:val="right" w:leader="dot" w:pos="13948"/>
            </w:tabs>
            <w:rPr>
              <w:noProof/>
            </w:rPr>
          </w:pPr>
          <w:hyperlink w:anchor="_Toc187145807" w:history="1">
            <w:r w:rsidR="00181763" w:rsidRPr="00CC57A8">
              <w:rPr>
                <w:rStyle w:val="Hyperlink"/>
                <w:rFonts w:eastAsia="Times New Roman"/>
                <w:b/>
                <w:bCs/>
                <w:noProof/>
              </w:rPr>
              <w:t>Enabling Good Lives</w:t>
            </w:r>
            <w:r w:rsidR="00181763">
              <w:rPr>
                <w:noProof/>
                <w:webHidden/>
              </w:rPr>
              <w:tab/>
            </w:r>
            <w:r w:rsidR="00181763">
              <w:rPr>
                <w:noProof/>
                <w:webHidden/>
              </w:rPr>
              <w:fldChar w:fldCharType="begin"/>
            </w:r>
            <w:r w:rsidR="00181763">
              <w:rPr>
                <w:noProof/>
                <w:webHidden/>
              </w:rPr>
              <w:instrText xml:space="preserve"> PAGEREF _Toc187145807 \h </w:instrText>
            </w:r>
            <w:r w:rsidR="00181763">
              <w:rPr>
                <w:noProof/>
                <w:webHidden/>
              </w:rPr>
            </w:r>
            <w:r w:rsidR="00181763">
              <w:rPr>
                <w:noProof/>
                <w:webHidden/>
              </w:rPr>
              <w:fldChar w:fldCharType="separate"/>
            </w:r>
            <w:r w:rsidR="00181763">
              <w:rPr>
                <w:noProof/>
                <w:webHidden/>
              </w:rPr>
              <w:t>33</w:t>
            </w:r>
            <w:r w:rsidR="00181763">
              <w:rPr>
                <w:noProof/>
                <w:webHidden/>
              </w:rPr>
              <w:fldChar w:fldCharType="end"/>
            </w:r>
          </w:hyperlink>
        </w:p>
        <w:p w14:paraId="77954441" w14:textId="1C7397DD" w:rsidR="00181763" w:rsidRDefault="00181763">
          <w:r>
            <w:rPr>
              <w:b/>
              <w:bCs/>
              <w:noProof/>
            </w:rPr>
            <w:fldChar w:fldCharType="end"/>
          </w:r>
        </w:p>
      </w:sdtContent>
    </w:sdt>
    <w:p w14:paraId="06BFD6AD" w14:textId="77777777" w:rsidR="00EE3557" w:rsidRDefault="00EE3557">
      <w:pPr>
        <w:rPr>
          <w:rFonts w:ascii="Arial" w:hAnsi="Arial" w:cs="Arial"/>
          <w:b/>
          <w:bCs/>
          <w:sz w:val="28"/>
          <w:szCs w:val="28"/>
        </w:rPr>
      </w:pPr>
    </w:p>
    <w:p w14:paraId="4DCD201E" w14:textId="76C1EAD7" w:rsidR="005D0DE4" w:rsidRDefault="005D0DE4">
      <w:pPr>
        <w:rPr>
          <w:rFonts w:ascii="Arial" w:hAnsi="Arial" w:cs="Arial"/>
          <w:b/>
          <w:bCs/>
          <w:sz w:val="28"/>
          <w:szCs w:val="28"/>
        </w:rPr>
      </w:pPr>
    </w:p>
    <w:p w14:paraId="527078C3" w14:textId="77777777" w:rsidR="00A37801" w:rsidRDefault="00A37801">
      <w:pPr>
        <w:rPr>
          <w:rFonts w:ascii="Arial" w:hAnsi="Arial" w:cs="Arial"/>
          <w:b/>
          <w:bCs/>
          <w:sz w:val="28"/>
          <w:szCs w:val="28"/>
        </w:rPr>
      </w:pPr>
    </w:p>
    <w:p w14:paraId="31EB75C5" w14:textId="1F3F906E" w:rsidR="00327F65" w:rsidRPr="00B76B12" w:rsidRDefault="00327F65" w:rsidP="000C3C99">
      <w:pPr>
        <w:pStyle w:val="Heading1"/>
        <w:rPr>
          <w:b/>
          <w:bCs/>
        </w:rPr>
      </w:pPr>
      <w:bookmarkStart w:id="0" w:name="_Toc187145794"/>
      <w:r w:rsidRPr="00B76B12">
        <w:rPr>
          <w:b/>
          <w:bCs/>
        </w:rPr>
        <w:t xml:space="preserve">Key </w:t>
      </w:r>
      <w:r w:rsidR="00BE6A8F" w:rsidRPr="00B76B12">
        <w:rPr>
          <w:b/>
          <w:bCs/>
        </w:rPr>
        <w:t>D</w:t>
      </w:r>
      <w:r w:rsidRPr="00B76B12">
        <w:rPr>
          <w:b/>
          <w:bCs/>
        </w:rPr>
        <w:t>efinitions</w:t>
      </w:r>
      <w:bookmarkEnd w:id="0"/>
    </w:p>
    <w:p w14:paraId="15AD8233" w14:textId="6FF5769D" w:rsidR="006C1940" w:rsidRPr="006C1940" w:rsidRDefault="006C1940">
      <w:pPr>
        <w:rPr>
          <w:rFonts w:ascii="Arial" w:hAnsi="Arial" w:cs="Arial"/>
          <w:b/>
          <w:bCs/>
        </w:rPr>
      </w:pPr>
      <w:r w:rsidRPr="006C1940">
        <w:rPr>
          <w:rFonts w:ascii="Arial" w:hAnsi="Arial" w:cs="Arial"/>
          <w:b/>
          <w:bCs/>
        </w:rPr>
        <w:t>In this evaluation framework:</w:t>
      </w:r>
    </w:p>
    <w:p w14:paraId="27AD208A" w14:textId="519B6A79" w:rsidR="004936F9" w:rsidRPr="0029742D" w:rsidRDefault="006C1940" w:rsidP="008936E2">
      <w:pPr>
        <w:pStyle w:val="ListParagraph"/>
        <w:numPr>
          <w:ilvl w:val="0"/>
          <w:numId w:val="5"/>
        </w:numPr>
        <w:rPr>
          <w:rFonts w:ascii="Arial" w:hAnsi="Arial" w:cs="Arial"/>
        </w:rPr>
      </w:pPr>
      <w:r w:rsidRPr="008936E2">
        <w:rPr>
          <w:rFonts w:ascii="Arial" w:hAnsi="Arial" w:cs="Arial"/>
        </w:rPr>
        <w:t>Whānau</w:t>
      </w:r>
      <w:r w:rsidRPr="006C1940">
        <w:rPr>
          <w:rFonts w:ascii="Arial" w:hAnsi="Arial" w:cs="Arial"/>
        </w:rPr>
        <w:t xml:space="preserve"> may </w:t>
      </w:r>
      <w:r w:rsidR="008115B8" w:rsidRPr="006C1940">
        <w:rPr>
          <w:rFonts w:ascii="Arial" w:hAnsi="Arial" w:cs="Arial"/>
        </w:rPr>
        <w:t>mean</w:t>
      </w:r>
      <w:r w:rsidRPr="006C1940">
        <w:rPr>
          <w:rFonts w:ascii="Arial" w:hAnsi="Arial" w:cs="Arial"/>
        </w:rPr>
        <w:t xml:space="preserve"> family, whānau, spouse/partner, close friends, welfare guardian and advocates</w:t>
      </w:r>
      <w:r w:rsidR="004936F9">
        <w:rPr>
          <w:rFonts w:ascii="Arial" w:hAnsi="Arial" w:cs="Arial"/>
        </w:rPr>
        <w:t>. W</w:t>
      </w:r>
      <w:r w:rsidR="004936F9" w:rsidRPr="006C1940">
        <w:rPr>
          <w:rFonts w:ascii="Arial" w:hAnsi="Arial" w:cs="Arial"/>
        </w:rPr>
        <w:t>hānau</w:t>
      </w:r>
      <w:r w:rsidR="004936F9">
        <w:rPr>
          <w:rFonts w:ascii="Arial" w:hAnsi="Arial" w:cs="Arial"/>
        </w:rPr>
        <w:t xml:space="preserve"> </w:t>
      </w:r>
      <w:r w:rsidR="004936F9" w:rsidRPr="008936E2">
        <w:rPr>
          <w:rFonts w:ascii="Arial" w:hAnsi="Arial" w:cs="Arial"/>
        </w:rPr>
        <w:t>should be defined by the person and who they consider them to be. </w:t>
      </w:r>
    </w:p>
    <w:p w14:paraId="68778B1C" w14:textId="61896CC2" w:rsidR="00864646" w:rsidRPr="00864646" w:rsidRDefault="00864646" w:rsidP="008936E2">
      <w:pPr>
        <w:pStyle w:val="ListParagraph"/>
        <w:numPr>
          <w:ilvl w:val="0"/>
          <w:numId w:val="5"/>
        </w:numPr>
        <w:rPr>
          <w:rFonts w:ascii="Arial" w:hAnsi="Arial" w:cs="Arial"/>
        </w:rPr>
      </w:pPr>
      <w:r w:rsidRPr="008936E2">
        <w:rPr>
          <w:rFonts w:ascii="Arial" w:hAnsi="Arial" w:cs="Arial"/>
        </w:rPr>
        <w:t xml:space="preserve">Disabled people </w:t>
      </w:r>
      <w:r w:rsidR="008115B8" w:rsidRPr="003771E7">
        <w:rPr>
          <w:rFonts w:ascii="Arial" w:hAnsi="Arial" w:cs="Arial"/>
        </w:rPr>
        <w:t>refer</w:t>
      </w:r>
      <w:r w:rsidR="003771E7" w:rsidRPr="003771E7">
        <w:rPr>
          <w:rFonts w:ascii="Arial" w:hAnsi="Arial" w:cs="Arial"/>
        </w:rPr>
        <w:t xml:space="preserve"> to</w:t>
      </w:r>
      <w:r w:rsidR="003771E7" w:rsidRPr="008936E2">
        <w:rPr>
          <w:rFonts w:ascii="Arial" w:hAnsi="Arial" w:cs="Arial"/>
        </w:rPr>
        <w:t xml:space="preserve"> </w:t>
      </w:r>
      <w:r w:rsidRPr="008936E2">
        <w:rPr>
          <w:rFonts w:ascii="Arial" w:hAnsi="Arial" w:cs="Arial"/>
        </w:rPr>
        <w:t>people with a physical, intellectual or sensory impairment</w:t>
      </w:r>
      <w:r w:rsidR="008A40FF" w:rsidRPr="008936E2">
        <w:rPr>
          <w:rFonts w:ascii="Arial" w:hAnsi="Arial" w:cs="Arial"/>
        </w:rPr>
        <w:t>.</w:t>
      </w:r>
    </w:p>
    <w:p w14:paraId="1A0AF875" w14:textId="67DDEC25" w:rsidR="00327F65" w:rsidRPr="00327F65" w:rsidRDefault="00327F65">
      <w:pPr>
        <w:rPr>
          <w:rFonts w:ascii="Arial" w:hAnsi="Arial" w:cs="Arial"/>
        </w:rPr>
      </w:pPr>
    </w:p>
    <w:p w14:paraId="7447E041" w14:textId="77777777" w:rsidR="00BD30C3" w:rsidRDefault="00BD30C3">
      <w:pPr>
        <w:rPr>
          <w:rFonts w:ascii="Arial" w:hAnsi="Arial" w:cs="Arial"/>
          <w:b/>
          <w:bCs/>
          <w:sz w:val="28"/>
          <w:szCs w:val="28"/>
        </w:rPr>
      </w:pPr>
    </w:p>
    <w:p w14:paraId="782F4433" w14:textId="757DC051" w:rsidR="00327F65" w:rsidRPr="00B76B12" w:rsidRDefault="003136C8" w:rsidP="00B76B12">
      <w:pPr>
        <w:pStyle w:val="Heading1"/>
        <w:rPr>
          <w:b/>
          <w:bCs/>
        </w:rPr>
      </w:pPr>
      <w:bookmarkStart w:id="1" w:name="_Toc187145795"/>
      <w:r w:rsidRPr="00B76B12">
        <w:rPr>
          <w:b/>
          <w:bCs/>
        </w:rPr>
        <w:t>Reference Documents</w:t>
      </w:r>
      <w:bookmarkEnd w:id="1"/>
      <w:r w:rsidRPr="00B76B12">
        <w:rPr>
          <w:b/>
          <w:bCs/>
        </w:rPr>
        <w:t xml:space="preserve"> </w:t>
      </w:r>
    </w:p>
    <w:p w14:paraId="67D5757D" w14:textId="6438CB9B" w:rsidR="00F750F9" w:rsidRDefault="00F750F9">
      <w:pPr>
        <w:rPr>
          <w:rFonts w:ascii="Arial" w:hAnsi="Arial" w:cs="Arial"/>
        </w:rPr>
      </w:pPr>
      <w:r>
        <w:rPr>
          <w:rFonts w:ascii="Arial" w:hAnsi="Arial" w:cs="Arial"/>
        </w:rPr>
        <w:t>Key documents in the development of this evaluation framework have been:</w:t>
      </w:r>
    </w:p>
    <w:p w14:paraId="1F84EC2D" w14:textId="70BED7C5" w:rsidR="00667CF8" w:rsidRPr="00667CF8" w:rsidRDefault="00647D88" w:rsidP="00CD7C05">
      <w:pPr>
        <w:pStyle w:val="ListParagraph"/>
        <w:numPr>
          <w:ilvl w:val="0"/>
          <w:numId w:val="5"/>
        </w:numPr>
        <w:rPr>
          <w:rFonts w:ascii="Arial" w:hAnsi="Arial" w:cs="Arial"/>
        </w:rPr>
      </w:pPr>
      <w:r>
        <w:rPr>
          <w:rFonts w:ascii="Arial" w:hAnsi="Arial" w:cs="Arial"/>
        </w:rPr>
        <w:t>T</w:t>
      </w:r>
      <w:r w:rsidR="00667CF8">
        <w:rPr>
          <w:rFonts w:ascii="Arial" w:hAnsi="Arial" w:cs="Arial"/>
        </w:rPr>
        <w:t>he Enabling Good Lives vision and principles</w:t>
      </w:r>
    </w:p>
    <w:p w14:paraId="6FC5325A" w14:textId="6EBC64CE" w:rsidR="00014AEA" w:rsidRPr="00014AEA" w:rsidRDefault="00667CF8" w:rsidP="00CD7C05">
      <w:pPr>
        <w:pStyle w:val="ListParagraph"/>
        <w:numPr>
          <w:ilvl w:val="0"/>
          <w:numId w:val="5"/>
        </w:numPr>
        <w:jc w:val="both"/>
        <w:rPr>
          <w:rFonts w:ascii="Arial" w:hAnsi="Arial" w:cs="Arial"/>
          <w:b/>
        </w:rPr>
      </w:pPr>
      <w:r w:rsidRPr="00014AEA">
        <w:rPr>
          <w:rFonts w:ascii="Arial" w:hAnsi="Arial" w:cs="Arial"/>
          <w:shd w:val="clear" w:color="auto" w:fill="FFFFFF"/>
        </w:rPr>
        <w:t>Whāia Te Ao Mārama 2018 to 2022: The Māori Disability Action Plan</w:t>
      </w:r>
    </w:p>
    <w:p w14:paraId="68993172" w14:textId="4C7433DD" w:rsidR="00014AEA" w:rsidRPr="00014AEA" w:rsidRDefault="00014AEA" w:rsidP="00CD7C05">
      <w:pPr>
        <w:pStyle w:val="ListParagraph"/>
        <w:numPr>
          <w:ilvl w:val="0"/>
          <w:numId w:val="5"/>
        </w:numPr>
        <w:jc w:val="both"/>
        <w:rPr>
          <w:rFonts w:ascii="Arial" w:hAnsi="Arial" w:cs="Arial"/>
          <w:b/>
        </w:rPr>
      </w:pPr>
      <w:r w:rsidRPr="00014AEA">
        <w:rPr>
          <w:rFonts w:ascii="Arial" w:hAnsi="Arial" w:cs="Arial"/>
        </w:rPr>
        <w:t>Disability Support Services, Tier Two Service Specification, Flexible Disability Supports – Enabling Good Lives</w:t>
      </w:r>
    </w:p>
    <w:p w14:paraId="6DF13260" w14:textId="54F5189D" w:rsidR="00667CF8" w:rsidRDefault="00647D88" w:rsidP="00CD7C05">
      <w:pPr>
        <w:pStyle w:val="ListParagraph"/>
        <w:numPr>
          <w:ilvl w:val="0"/>
          <w:numId w:val="5"/>
        </w:numPr>
        <w:rPr>
          <w:rFonts w:ascii="Arial" w:hAnsi="Arial" w:cs="Arial"/>
        </w:rPr>
      </w:pPr>
      <w:r>
        <w:rPr>
          <w:rFonts w:ascii="Arial" w:hAnsi="Arial" w:cs="Arial"/>
        </w:rPr>
        <w:t>T</w:t>
      </w:r>
      <w:r w:rsidR="008B7FD5">
        <w:rPr>
          <w:rFonts w:ascii="Arial" w:hAnsi="Arial" w:cs="Arial"/>
        </w:rPr>
        <w:t>he disabled person</w:t>
      </w:r>
      <w:r w:rsidR="00BE2337">
        <w:rPr>
          <w:rFonts w:ascii="Arial" w:hAnsi="Arial" w:cs="Arial"/>
        </w:rPr>
        <w:t>s</w:t>
      </w:r>
      <w:r w:rsidR="008B7FD5">
        <w:rPr>
          <w:rFonts w:ascii="Arial" w:hAnsi="Arial" w:cs="Arial"/>
        </w:rPr>
        <w:t xml:space="preserve"> survey tool, MidCentral Baseline Study, 2019</w:t>
      </w:r>
    </w:p>
    <w:p w14:paraId="6CAA9C99" w14:textId="74032BC0" w:rsidR="009352CD" w:rsidRPr="006E32D3" w:rsidRDefault="00DF11D4" w:rsidP="006E32D3">
      <w:pPr>
        <w:pStyle w:val="ListParagraph"/>
        <w:numPr>
          <w:ilvl w:val="0"/>
          <w:numId w:val="5"/>
        </w:numPr>
        <w:rPr>
          <w:rFonts w:ascii="Arial" w:hAnsi="Arial" w:cs="Arial"/>
        </w:rPr>
      </w:pPr>
      <w:r w:rsidRPr="00DF11D4">
        <w:rPr>
          <w:rFonts w:ascii="Arial" w:hAnsi="Arial" w:cs="Arial"/>
        </w:rPr>
        <w:t>The Convention on the Rights of Persons with Disabilities</w:t>
      </w:r>
    </w:p>
    <w:p w14:paraId="37C7B05E" w14:textId="3CCE64FD" w:rsidR="00764907" w:rsidRDefault="00764907" w:rsidP="00764907">
      <w:pPr>
        <w:rPr>
          <w:rFonts w:ascii="Arial" w:hAnsi="Arial" w:cs="Arial"/>
        </w:rPr>
      </w:pPr>
    </w:p>
    <w:p w14:paraId="55051CFE" w14:textId="4036295F" w:rsidR="00764907" w:rsidRDefault="00764907" w:rsidP="00764907">
      <w:pPr>
        <w:rPr>
          <w:rFonts w:ascii="Arial" w:hAnsi="Arial" w:cs="Arial"/>
        </w:rPr>
      </w:pPr>
    </w:p>
    <w:p w14:paraId="78DDE6F8" w14:textId="73F2A08A" w:rsidR="00764907" w:rsidRDefault="00764907" w:rsidP="00764907">
      <w:pPr>
        <w:rPr>
          <w:rFonts w:ascii="Arial" w:hAnsi="Arial" w:cs="Arial"/>
        </w:rPr>
      </w:pPr>
    </w:p>
    <w:p w14:paraId="5F3F6DB9" w14:textId="35FA9E17" w:rsidR="00F750F9" w:rsidRDefault="00F750F9">
      <w:pPr>
        <w:rPr>
          <w:rFonts w:ascii="Arial" w:hAnsi="Arial" w:cs="Arial"/>
        </w:rPr>
      </w:pPr>
    </w:p>
    <w:p w14:paraId="6A8FB2F1" w14:textId="25D0B88B" w:rsidR="001D028F" w:rsidRDefault="001D028F">
      <w:pPr>
        <w:rPr>
          <w:rFonts w:ascii="Arial" w:hAnsi="Arial" w:cs="Arial"/>
        </w:rPr>
      </w:pPr>
    </w:p>
    <w:p w14:paraId="685E666E" w14:textId="646AE59B" w:rsidR="00EB76C6" w:rsidRDefault="00EB76C6">
      <w:pPr>
        <w:rPr>
          <w:rFonts w:ascii="Arial" w:hAnsi="Arial" w:cs="Arial"/>
        </w:rPr>
      </w:pPr>
    </w:p>
    <w:p w14:paraId="53344A8A" w14:textId="77777777" w:rsidR="00BE0B11" w:rsidRPr="00BE0B11" w:rsidRDefault="00BE0B11" w:rsidP="00BE0B11">
      <w:pPr>
        <w:pStyle w:val="ListParagraph"/>
        <w:ind w:left="426"/>
        <w:rPr>
          <w:rFonts w:ascii="Arial" w:hAnsi="Arial" w:cs="Arial"/>
          <w:bCs/>
          <w:sz w:val="24"/>
        </w:rPr>
      </w:pPr>
    </w:p>
    <w:p w14:paraId="1115066E" w14:textId="181C7178" w:rsidR="008624EC" w:rsidRPr="00BE0B11" w:rsidRDefault="00BE0B11" w:rsidP="00BE0B11">
      <w:pPr>
        <w:pStyle w:val="ListParagraph"/>
        <w:ind w:left="426"/>
        <w:rPr>
          <w:rFonts w:ascii="Arial" w:hAnsi="Arial" w:cs="Arial"/>
          <w:b/>
        </w:rPr>
      </w:pPr>
      <w:r w:rsidRPr="00BE0B11">
        <w:rPr>
          <w:rFonts w:ascii="Arial" w:hAnsi="Arial" w:cs="Arial"/>
          <w:b/>
          <w:sz w:val="24"/>
        </w:rPr>
        <w:t>There are four elements to this evaluation framework:</w:t>
      </w:r>
    </w:p>
    <w:p w14:paraId="3008702A" w14:textId="77777777" w:rsidR="007D15EE" w:rsidRDefault="007D15EE" w:rsidP="007D15EE">
      <w:pPr>
        <w:pStyle w:val="ListParagraph"/>
        <w:rPr>
          <w:rFonts w:ascii="Arial" w:hAnsi="Arial" w:cs="Arial"/>
          <w:b/>
          <w:bCs/>
        </w:rPr>
      </w:pPr>
    </w:p>
    <w:p w14:paraId="470CF1B2" w14:textId="77777777" w:rsidR="007D15EE" w:rsidRPr="00173DC3" w:rsidRDefault="007D15EE" w:rsidP="007D15EE">
      <w:pPr>
        <w:rPr>
          <w:rFonts w:ascii="Arial" w:hAnsi="Arial" w:cs="Arial"/>
        </w:rPr>
      </w:pPr>
    </w:p>
    <w:p w14:paraId="7CC6715D" w14:textId="0E3698D2" w:rsidR="00927CC6" w:rsidRDefault="00927CC6">
      <w:pPr>
        <w:rPr>
          <w:rFonts w:ascii="Arial" w:hAnsi="Arial" w:cs="Arial"/>
        </w:rPr>
      </w:pPr>
    </w:p>
    <w:p w14:paraId="1EBA16F0" w14:textId="5F7F4285" w:rsidR="004045B2" w:rsidRDefault="00105C08" w:rsidP="004045B2">
      <w:pPr>
        <w:pStyle w:val="ListParagraph"/>
        <w:rPr>
          <w:rFonts w:ascii="Arial" w:hAnsi="Arial" w:cs="Arial"/>
          <w:b/>
          <w:bCs/>
        </w:rPr>
      </w:pPr>
      <w:r w:rsidRPr="00A11039">
        <w:rPr>
          <w:rFonts w:ascii="Verdana" w:eastAsia="Calibri" w:hAnsi="Verdana" w:cs="Arial"/>
          <w:noProof/>
          <w:kern w:val="2"/>
          <w:sz w:val="20"/>
          <w14:ligatures w14:val="standardContextual"/>
        </w:rPr>
        <w:drawing>
          <wp:anchor distT="0" distB="0" distL="114300" distR="114300" simplePos="0" relativeHeight="251659264" behindDoc="0" locked="0" layoutInCell="1" allowOverlap="1" wp14:anchorId="4C1DC39C" wp14:editId="5E5D142D">
            <wp:simplePos x="0" y="0"/>
            <wp:positionH relativeFrom="margin">
              <wp:align>center</wp:align>
            </wp:positionH>
            <wp:positionV relativeFrom="paragraph">
              <wp:posOffset>114300</wp:posOffset>
            </wp:positionV>
            <wp:extent cx="5486400" cy="3200400"/>
            <wp:effectExtent l="0" t="0" r="19050" b="19050"/>
            <wp:wrapThrough wrapText="bothSides">
              <wp:wrapPolygon edited="0">
                <wp:start x="675" y="0"/>
                <wp:lineTo x="300" y="257"/>
                <wp:lineTo x="0" y="1157"/>
                <wp:lineTo x="0" y="20829"/>
                <wp:lineTo x="375" y="21600"/>
                <wp:lineTo x="525" y="21600"/>
                <wp:lineTo x="21075" y="21600"/>
                <wp:lineTo x="21225" y="21600"/>
                <wp:lineTo x="21600" y="20829"/>
                <wp:lineTo x="21600" y="514"/>
                <wp:lineTo x="21000" y="0"/>
                <wp:lineTo x="675" y="0"/>
              </wp:wrapPolygon>
            </wp:wrapThrough>
            <wp:docPr id="102351975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640EC090" w14:textId="2C449E72" w:rsidR="004045B2" w:rsidRPr="00407F55" w:rsidRDefault="004045B2" w:rsidP="004045B2">
      <w:pPr>
        <w:pStyle w:val="ListParagraph"/>
        <w:rPr>
          <w:rFonts w:ascii="Arial" w:hAnsi="Arial" w:cs="Arial"/>
          <w:b/>
          <w:bCs/>
        </w:rPr>
      </w:pPr>
    </w:p>
    <w:p w14:paraId="67919CA2" w14:textId="5832D4DB" w:rsidR="00927CC6" w:rsidRDefault="00927CC6">
      <w:pPr>
        <w:rPr>
          <w:rFonts w:ascii="Arial" w:hAnsi="Arial" w:cs="Arial"/>
        </w:rPr>
      </w:pPr>
    </w:p>
    <w:p w14:paraId="311CC5E1" w14:textId="37E006EE" w:rsidR="00927CC6" w:rsidRDefault="00927CC6">
      <w:pPr>
        <w:rPr>
          <w:rFonts w:ascii="Arial" w:hAnsi="Arial" w:cs="Arial"/>
        </w:rPr>
      </w:pPr>
    </w:p>
    <w:p w14:paraId="5C0EFED1" w14:textId="77777777" w:rsidR="00A73EF7" w:rsidRDefault="00A73EF7">
      <w:pPr>
        <w:rPr>
          <w:rFonts w:ascii="Arial" w:hAnsi="Arial" w:cs="Arial"/>
          <w:b/>
          <w:bCs/>
          <w:color w:val="2F5496" w:themeColor="accent1" w:themeShade="BF"/>
          <w:sz w:val="28"/>
          <w:szCs w:val="28"/>
        </w:rPr>
      </w:pPr>
      <w:r>
        <w:rPr>
          <w:rFonts w:ascii="Arial" w:hAnsi="Arial" w:cs="Arial"/>
          <w:b/>
          <w:bCs/>
          <w:color w:val="2F5496" w:themeColor="accent1" w:themeShade="BF"/>
          <w:sz w:val="28"/>
          <w:szCs w:val="28"/>
        </w:rPr>
        <w:br w:type="page"/>
      </w:r>
    </w:p>
    <w:p w14:paraId="7B6A145D" w14:textId="77777777" w:rsidR="00FD4F5F" w:rsidRDefault="00FD4F5F" w:rsidP="00FD4F5F">
      <w:pPr>
        <w:rPr>
          <w:rFonts w:ascii="Arial" w:hAnsi="Arial" w:cs="Arial"/>
          <w:b/>
          <w:bCs/>
          <w:color w:val="2F5496" w:themeColor="accent1" w:themeShade="BF"/>
          <w:sz w:val="28"/>
          <w:szCs w:val="28"/>
        </w:rPr>
      </w:pPr>
    </w:p>
    <w:p w14:paraId="1C9EFA05" w14:textId="3BCB6655" w:rsidR="00434B07" w:rsidRPr="00434B07" w:rsidRDefault="00FD4F5F" w:rsidP="00434B07">
      <w:pPr>
        <w:pStyle w:val="Heading1"/>
        <w:spacing w:before="0" w:after="240"/>
        <w:rPr>
          <w:b/>
          <w:bCs/>
        </w:rPr>
      </w:pPr>
      <w:bookmarkStart w:id="2" w:name="_Toc187145796"/>
      <w:r w:rsidRPr="00F375A9">
        <w:rPr>
          <w:b/>
          <w:bCs/>
        </w:rPr>
        <w:t>Outcome Areas and Experience</w:t>
      </w:r>
      <w:bookmarkEnd w:id="2"/>
    </w:p>
    <w:p w14:paraId="3FF80EF6" w14:textId="6C95CEAE" w:rsidR="00FD4F5F" w:rsidRPr="00E14DDA" w:rsidRDefault="00434B07" w:rsidP="00E055E0">
      <w:pPr>
        <w:pStyle w:val="Heading2"/>
        <w:numPr>
          <w:ilvl w:val="0"/>
          <w:numId w:val="24"/>
        </w:numPr>
        <w:spacing w:after="240"/>
        <w:rPr>
          <w:b/>
          <w:bCs/>
        </w:rPr>
      </w:pPr>
      <w:bookmarkStart w:id="3" w:name="_Toc187145797"/>
      <w:r w:rsidRPr="00E14DDA">
        <w:rPr>
          <w:b/>
          <w:bCs/>
        </w:rPr>
        <w:t>My Identity / Tuakiri</w:t>
      </w:r>
      <w:bookmarkEnd w:id="3"/>
    </w:p>
    <w:p w14:paraId="301CFAE3" w14:textId="20777205" w:rsidR="00721678" w:rsidRPr="000672CD" w:rsidRDefault="00721678" w:rsidP="008B7094">
      <w:pPr>
        <w:spacing w:after="240"/>
        <w:ind w:left="567"/>
        <w:rPr>
          <w:rFonts w:ascii="Arial" w:hAnsi="Arial" w:cs="Arial"/>
          <w:bCs/>
          <w:sz w:val="26"/>
          <w:szCs w:val="26"/>
        </w:rPr>
      </w:pPr>
      <w:bookmarkStart w:id="4" w:name="_Hlk37939041"/>
      <w:r w:rsidRPr="000672CD">
        <w:rPr>
          <w:rFonts w:ascii="Arial" w:hAnsi="Arial" w:cs="Arial"/>
          <w:bCs/>
          <w:sz w:val="26"/>
          <w:szCs w:val="26"/>
        </w:rPr>
        <w:t>High level outcome: increased personal growth</w:t>
      </w:r>
      <w:r w:rsidR="00F77DC9" w:rsidRPr="000672CD">
        <w:rPr>
          <w:rFonts w:ascii="Arial" w:hAnsi="Arial" w:cs="Arial"/>
          <w:bCs/>
          <w:sz w:val="26"/>
          <w:szCs w:val="26"/>
        </w:rPr>
        <w:t xml:space="preserve">   </w:t>
      </w:r>
    </w:p>
    <w:tbl>
      <w:tblPr>
        <w:tblStyle w:val="TableGrid"/>
        <w:tblW w:w="14454" w:type="dxa"/>
        <w:tblLook w:val="04A0" w:firstRow="1" w:lastRow="0" w:firstColumn="1" w:lastColumn="0" w:noHBand="0" w:noVBand="1"/>
      </w:tblPr>
      <w:tblGrid>
        <w:gridCol w:w="693"/>
        <w:gridCol w:w="2080"/>
        <w:gridCol w:w="3777"/>
        <w:gridCol w:w="3699"/>
        <w:gridCol w:w="4205"/>
      </w:tblGrid>
      <w:tr w:rsidR="006F645B" w:rsidRPr="00A53DF2" w14:paraId="02D88DD7" w14:textId="77777777" w:rsidTr="00C64ED7">
        <w:trPr>
          <w:tblHeader/>
        </w:trPr>
        <w:tc>
          <w:tcPr>
            <w:tcW w:w="693" w:type="dxa"/>
            <w:shd w:val="clear" w:color="auto" w:fill="E7E6E6" w:themeFill="background2"/>
          </w:tcPr>
          <w:p w14:paraId="0FDCD453" w14:textId="77777777" w:rsidR="006F645B" w:rsidRPr="00A53DF2" w:rsidRDefault="006F645B" w:rsidP="00B80399">
            <w:pPr>
              <w:spacing w:before="60" w:after="60"/>
              <w:rPr>
                <w:rFonts w:ascii="Arial" w:hAnsi="Arial" w:cs="Arial"/>
                <w:b/>
                <w:bCs/>
              </w:rPr>
            </w:pPr>
          </w:p>
        </w:tc>
        <w:tc>
          <w:tcPr>
            <w:tcW w:w="2080" w:type="dxa"/>
            <w:shd w:val="clear" w:color="auto" w:fill="E7E6E6" w:themeFill="background2"/>
          </w:tcPr>
          <w:p w14:paraId="25CA34F8" w14:textId="77777777" w:rsidR="006F645B" w:rsidRPr="00A53DF2" w:rsidRDefault="006F645B" w:rsidP="00B80399">
            <w:pPr>
              <w:spacing w:before="60" w:after="60"/>
              <w:rPr>
                <w:rFonts w:ascii="Arial" w:hAnsi="Arial" w:cs="Arial"/>
                <w:b/>
                <w:bCs/>
              </w:rPr>
            </w:pPr>
            <w:r w:rsidRPr="00A53DF2">
              <w:rPr>
                <w:rFonts w:ascii="Arial" w:hAnsi="Arial" w:cs="Arial"/>
                <w:b/>
                <w:bCs/>
              </w:rPr>
              <w:t>Outcomes</w:t>
            </w:r>
          </w:p>
        </w:tc>
        <w:tc>
          <w:tcPr>
            <w:tcW w:w="11681" w:type="dxa"/>
            <w:gridSpan w:val="3"/>
            <w:shd w:val="clear" w:color="auto" w:fill="E7E6E6" w:themeFill="background2"/>
          </w:tcPr>
          <w:p w14:paraId="595EC624" w14:textId="77777777" w:rsidR="006F645B" w:rsidRPr="00A53DF2" w:rsidRDefault="006F645B" w:rsidP="00B80399">
            <w:pPr>
              <w:spacing w:before="60" w:after="60"/>
              <w:jc w:val="center"/>
              <w:rPr>
                <w:rFonts w:ascii="Arial" w:hAnsi="Arial" w:cs="Arial"/>
                <w:b/>
                <w:bCs/>
              </w:rPr>
            </w:pPr>
            <w:r w:rsidRPr="00A53DF2">
              <w:rPr>
                <w:rFonts w:ascii="Arial" w:hAnsi="Arial" w:cs="Arial"/>
                <w:b/>
                <w:bCs/>
              </w:rPr>
              <w:t>Indicators</w:t>
            </w:r>
          </w:p>
        </w:tc>
      </w:tr>
      <w:tr w:rsidR="006F645B" w:rsidRPr="00A53DF2" w14:paraId="19F228A8" w14:textId="77777777" w:rsidTr="00C64ED7">
        <w:trPr>
          <w:tblHeader/>
        </w:trPr>
        <w:tc>
          <w:tcPr>
            <w:tcW w:w="693" w:type="dxa"/>
            <w:shd w:val="clear" w:color="auto" w:fill="E7E6E6" w:themeFill="background2"/>
          </w:tcPr>
          <w:p w14:paraId="48C62FD2" w14:textId="77777777" w:rsidR="006F645B" w:rsidRPr="00A53DF2" w:rsidRDefault="006F645B" w:rsidP="00B80399">
            <w:pPr>
              <w:spacing w:before="60" w:after="60"/>
              <w:rPr>
                <w:rFonts w:ascii="Arial" w:hAnsi="Arial" w:cs="Arial"/>
              </w:rPr>
            </w:pPr>
          </w:p>
        </w:tc>
        <w:tc>
          <w:tcPr>
            <w:tcW w:w="2080" w:type="dxa"/>
            <w:shd w:val="clear" w:color="auto" w:fill="E7E6E6" w:themeFill="background2"/>
          </w:tcPr>
          <w:p w14:paraId="76256667" w14:textId="77777777" w:rsidR="006F645B" w:rsidRPr="00A53DF2" w:rsidRDefault="006F645B" w:rsidP="00B80399">
            <w:pPr>
              <w:spacing w:before="60" w:after="60"/>
              <w:rPr>
                <w:rFonts w:ascii="Arial" w:hAnsi="Arial" w:cs="Arial"/>
              </w:rPr>
            </w:pPr>
          </w:p>
        </w:tc>
        <w:tc>
          <w:tcPr>
            <w:tcW w:w="3777" w:type="dxa"/>
            <w:shd w:val="clear" w:color="auto" w:fill="E7E6E6" w:themeFill="background2"/>
          </w:tcPr>
          <w:p w14:paraId="13D66978" w14:textId="77777777" w:rsidR="006F645B" w:rsidRPr="008E1E8D" w:rsidRDefault="006F645B" w:rsidP="00B80399">
            <w:pPr>
              <w:spacing w:before="60" w:after="60"/>
              <w:rPr>
                <w:rFonts w:ascii="Arial" w:hAnsi="Arial" w:cs="Arial"/>
                <w:b/>
              </w:rPr>
            </w:pPr>
            <w:r w:rsidRPr="008E1E8D">
              <w:rPr>
                <w:rFonts w:ascii="Arial" w:hAnsi="Arial" w:cs="Arial"/>
                <w:b/>
              </w:rPr>
              <w:t>Tāngata Whaikaha / Disabled people</w:t>
            </w:r>
          </w:p>
        </w:tc>
        <w:tc>
          <w:tcPr>
            <w:tcW w:w="3699" w:type="dxa"/>
            <w:shd w:val="clear" w:color="auto" w:fill="E7E6E6" w:themeFill="background2"/>
          </w:tcPr>
          <w:p w14:paraId="2398D160" w14:textId="53F337C7" w:rsidR="006F645B" w:rsidRPr="008E1E8D" w:rsidRDefault="006F645B" w:rsidP="00B80399">
            <w:pPr>
              <w:spacing w:before="60" w:after="60"/>
              <w:rPr>
                <w:rFonts w:ascii="Arial" w:hAnsi="Arial" w:cs="Arial"/>
                <w:b/>
              </w:rPr>
            </w:pPr>
            <w:r w:rsidRPr="008E1E8D">
              <w:rPr>
                <w:rFonts w:ascii="Arial" w:hAnsi="Arial" w:cs="Arial"/>
                <w:b/>
              </w:rPr>
              <w:t>Whānau whaikaha</w:t>
            </w:r>
            <w:r w:rsidRPr="008E1E8D">
              <w:rPr>
                <w:rStyle w:val="FootnoteReference"/>
                <w:rFonts w:ascii="Arial" w:hAnsi="Arial" w:cs="Arial"/>
                <w:b/>
              </w:rPr>
              <w:footnoteReference w:id="1"/>
            </w:r>
            <w:r w:rsidRPr="008E1E8D">
              <w:rPr>
                <w:rFonts w:ascii="Arial" w:hAnsi="Arial" w:cs="Arial"/>
                <w:b/>
              </w:rPr>
              <w:t xml:space="preserve"> </w:t>
            </w:r>
            <w:r w:rsidR="00FD2D99">
              <w:rPr>
                <w:rFonts w:ascii="Arial" w:hAnsi="Arial" w:cs="Arial"/>
                <w:b/>
              </w:rPr>
              <w:t>and family</w:t>
            </w:r>
          </w:p>
        </w:tc>
        <w:tc>
          <w:tcPr>
            <w:tcW w:w="4205" w:type="dxa"/>
            <w:shd w:val="clear" w:color="auto" w:fill="E7E6E6" w:themeFill="background2"/>
          </w:tcPr>
          <w:p w14:paraId="38A50CDE" w14:textId="77777777" w:rsidR="006F645B" w:rsidRPr="008E1E8D" w:rsidRDefault="006F645B" w:rsidP="00B80399">
            <w:pPr>
              <w:spacing w:before="60" w:after="60"/>
              <w:rPr>
                <w:rFonts w:ascii="Arial" w:hAnsi="Arial" w:cs="Arial"/>
                <w:b/>
              </w:rPr>
            </w:pPr>
            <w:r w:rsidRPr="008E1E8D">
              <w:rPr>
                <w:rFonts w:ascii="Arial" w:hAnsi="Arial" w:cs="Arial"/>
                <w:b/>
              </w:rPr>
              <w:t>Supports and services will:</w:t>
            </w:r>
          </w:p>
        </w:tc>
      </w:tr>
      <w:bookmarkEnd w:id="4"/>
      <w:tr w:rsidR="00284865" w:rsidRPr="00284865" w14:paraId="1541725A" w14:textId="77777777" w:rsidTr="001F1142">
        <w:tc>
          <w:tcPr>
            <w:tcW w:w="693" w:type="dxa"/>
          </w:tcPr>
          <w:p w14:paraId="65B1A885" w14:textId="77777777" w:rsidR="00E936D5" w:rsidRPr="00284865" w:rsidRDefault="00E936D5" w:rsidP="00E936D5">
            <w:pPr>
              <w:rPr>
                <w:rFonts w:ascii="Arial" w:hAnsi="Arial" w:cs="Arial"/>
              </w:rPr>
            </w:pPr>
            <w:r w:rsidRPr="00284865">
              <w:rPr>
                <w:rFonts w:ascii="Arial" w:hAnsi="Arial" w:cs="Arial"/>
              </w:rPr>
              <w:t>1.1</w:t>
            </w:r>
          </w:p>
        </w:tc>
        <w:tc>
          <w:tcPr>
            <w:tcW w:w="2080" w:type="dxa"/>
          </w:tcPr>
          <w:p w14:paraId="6B9AF05F" w14:textId="21517E99" w:rsidR="00E936D5" w:rsidRPr="00284865" w:rsidRDefault="00E936D5" w:rsidP="00E936D5">
            <w:pPr>
              <w:rPr>
                <w:rFonts w:ascii="Arial" w:hAnsi="Arial" w:cs="Arial"/>
              </w:rPr>
            </w:pPr>
            <w:r w:rsidRPr="00284865">
              <w:rPr>
                <w:rFonts w:ascii="Arial" w:hAnsi="Arial" w:cs="Arial"/>
              </w:rPr>
              <w:t>My culture, beliefs and preferences are supported</w:t>
            </w:r>
            <w:r w:rsidR="008A40FF">
              <w:rPr>
                <w:rFonts w:ascii="Arial" w:hAnsi="Arial" w:cs="Arial"/>
              </w:rPr>
              <w:t>.</w:t>
            </w:r>
          </w:p>
        </w:tc>
        <w:tc>
          <w:tcPr>
            <w:tcW w:w="3777" w:type="dxa"/>
          </w:tcPr>
          <w:p w14:paraId="7A7A3155" w14:textId="5B883AAF" w:rsidR="00E936D5" w:rsidRPr="00284865" w:rsidRDefault="00E936D5" w:rsidP="005E36B6">
            <w:pPr>
              <w:pStyle w:val="Sub-number"/>
              <w:numPr>
                <w:ilvl w:val="0"/>
                <w:numId w:val="0"/>
              </w:numPr>
              <w:spacing w:before="0" w:after="120"/>
              <w:ind w:left="96"/>
              <w:rPr>
                <w:rFonts w:cs="Arial"/>
                <w:sz w:val="22"/>
                <w:szCs w:val="22"/>
                <w:lang w:eastAsia="ko-KR"/>
              </w:rPr>
            </w:pPr>
            <w:r w:rsidRPr="00284865">
              <w:rPr>
                <w:rFonts w:cs="Arial"/>
                <w:sz w:val="22"/>
                <w:szCs w:val="22"/>
                <w:lang w:eastAsia="ko-KR"/>
              </w:rPr>
              <w:t>I am respected as an individual. This includes my:</w:t>
            </w:r>
          </w:p>
          <w:p w14:paraId="14A4A8AB" w14:textId="7811BB1D" w:rsidR="00E936D5" w:rsidRPr="00284865" w:rsidRDefault="00E936D5" w:rsidP="00E936D5">
            <w:pPr>
              <w:pStyle w:val="ListParagraph"/>
              <w:numPr>
                <w:ilvl w:val="0"/>
                <w:numId w:val="1"/>
              </w:numPr>
              <w:rPr>
                <w:rFonts w:ascii="Arial" w:hAnsi="Arial" w:cs="Arial"/>
              </w:rPr>
            </w:pPr>
            <w:r w:rsidRPr="00284865">
              <w:rPr>
                <w:rFonts w:ascii="Arial" w:hAnsi="Arial" w:cs="Arial"/>
              </w:rPr>
              <w:t xml:space="preserve">personal, political and spiritual/religious beliefs </w:t>
            </w:r>
          </w:p>
          <w:p w14:paraId="0BE7553B" w14:textId="4BC132BB" w:rsidR="00E936D5" w:rsidRPr="00284865" w:rsidRDefault="00E936D5" w:rsidP="00E936D5">
            <w:pPr>
              <w:pStyle w:val="ListParagraph"/>
              <w:numPr>
                <w:ilvl w:val="0"/>
                <w:numId w:val="1"/>
              </w:numPr>
              <w:rPr>
                <w:rFonts w:ascii="Arial" w:hAnsi="Arial" w:cs="Arial"/>
              </w:rPr>
            </w:pPr>
            <w:r w:rsidRPr="00284865">
              <w:rPr>
                <w:rFonts w:ascii="Arial" w:hAnsi="Arial" w:cs="Arial"/>
              </w:rPr>
              <w:t xml:space="preserve">sexuality and relationship preference </w:t>
            </w:r>
          </w:p>
          <w:p w14:paraId="33E1444C" w14:textId="1F4BBF40" w:rsidR="00E936D5" w:rsidRPr="00284865" w:rsidRDefault="00E936D5" w:rsidP="00E936D5">
            <w:pPr>
              <w:pStyle w:val="ListParagraph"/>
              <w:numPr>
                <w:ilvl w:val="0"/>
                <w:numId w:val="1"/>
              </w:numPr>
              <w:rPr>
                <w:rFonts w:ascii="Arial" w:hAnsi="Arial" w:cs="Arial"/>
              </w:rPr>
            </w:pPr>
            <w:r w:rsidRPr="00284865">
              <w:rPr>
                <w:rFonts w:ascii="Arial" w:hAnsi="Arial" w:cs="Arial"/>
              </w:rPr>
              <w:t>reproductive rights</w:t>
            </w:r>
            <w:r w:rsidR="008A40FF">
              <w:rPr>
                <w:rFonts w:ascii="Arial" w:hAnsi="Arial" w:cs="Arial"/>
              </w:rPr>
              <w:t>.</w:t>
            </w:r>
            <w:r w:rsidRPr="00284865">
              <w:rPr>
                <w:rFonts w:ascii="Arial" w:hAnsi="Arial" w:cs="Arial"/>
              </w:rPr>
              <w:t xml:space="preserve"> </w:t>
            </w:r>
          </w:p>
          <w:p w14:paraId="0DB808CF" w14:textId="77777777" w:rsidR="00E936D5" w:rsidRPr="00284865" w:rsidRDefault="00E936D5" w:rsidP="00E936D5">
            <w:pPr>
              <w:rPr>
                <w:rFonts w:ascii="Arial" w:hAnsi="Arial" w:cs="Arial"/>
              </w:rPr>
            </w:pPr>
          </w:p>
          <w:p w14:paraId="5DF94392" w14:textId="77777777" w:rsidR="00E936D5" w:rsidRPr="00284865" w:rsidRDefault="00E936D5" w:rsidP="00E936D5">
            <w:pPr>
              <w:rPr>
                <w:rFonts w:ascii="Arial" w:hAnsi="Arial" w:cs="Arial"/>
              </w:rPr>
            </w:pPr>
          </w:p>
        </w:tc>
        <w:tc>
          <w:tcPr>
            <w:tcW w:w="3699" w:type="dxa"/>
          </w:tcPr>
          <w:p w14:paraId="3EA2182C" w14:textId="742618EA" w:rsidR="00E936D5" w:rsidRPr="00284865" w:rsidRDefault="00E936D5" w:rsidP="00E936D5">
            <w:pPr>
              <w:rPr>
                <w:rFonts w:ascii="Arial" w:hAnsi="Arial" w:cs="Arial"/>
              </w:rPr>
            </w:pPr>
            <w:r w:rsidRPr="00284865">
              <w:rPr>
                <w:rFonts w:ascii="Arial" w:hAnsi="Arial" w:cs="Arial"/>
              </w:rPr>
              <w:t>Contact with supports contribute</w:t>
            </w:r>
            <w:r w:rsidR="00BE6A8F">
              <w:rPr>
                <w:rFonts w:ascii="Arial" w:hAnsi="Arial" w:cs="Arial"/>
              </w:rPr>
              <w:t>s</w:t>
            </w:r>
            <w:r w:rsidRPr="00284865">
              <w:rPr>
                <w:rFonts w:ascii="Arial" w:hAnsi="Arial" w:cs="Arial"/>
              </w:rPr>
              <w:t xml:space="preserve"> to strengthening our </w:t>
            </w:r>
            <w:r w:rsidR="00635473" w:rsidRPr="00284865">
              <w:rPr>
                <w:rFonts w:ascii="Arial" w:hAnsi="Arial" w:cs="Arial"/>
              </w:rPr>
              <w:t>whānau</w:t>
            </w:r>
            <w:r w:rsidRPr="00284865">
              <w:rPr>
                <w:rFonts w:ascii="Arial" w:hAnsi="Arial" w:cs="Arial"/>
              </w:rPr>
              <w:t xml:space="preserve"> relationships</w:t>
            </w:r>
            <w:r w:rsidR="008A40FF">
              <w:rPr>
                <w:rFonts w:ascii="Arial" w:hAnsi="Arial" w:cs="Arial"/>
              </w:rPr>
              <w:t>.</w:t>
            </w:r>
            <w:r w:rsidRPr="00284865">
              <w:rPr>
                <w:rFonts w:ascii="Arial" w:hAnsi="Arial" w:cs="Arial"/>
              </w:rPr>
              <w:t xml:space="preserve"> </w:t>
            </w:r>
          </w:p>
        </w:tc>
        <w:tc>
          <w:tcPr>
            <w:tcW w:w="4205" w:type="dxa"/>
          </w:tcPr>
          <w:p w14:paraId="2B1646FB" w14:textId="20EC87A7" w:rsidR="00284865" w:rsidRPr="000352F1" w:rsidRDefault="00EB457D" w:rsidP="005E36B6">
            <w:pPr>
              <w:rPr>
                <w:rFonts w:ascii="Arial" w:hAnsi="Arial" w:cs="Arial"/>
                <w:b/>
              </w:rPr>
            </w:pPr>
            <w:r>
              <w:rPr>
                <w:rFonts w:ascii="Arial" w:hAnsi="Arial" w:cs="Arial"/>
              </w:rPr>
              <w:t>H</w:t>
            </w:r>
            <w:r w:rsidR="00E936D5" w:rsidRPr="00284865">
              <w:rPr>
                <w:rFonts w:ascii="Arial" w:hAnsi="Arial" w:cs="Arial"/>
              </w:rPr>
              <w:t>ave policies and practices that benefit M</w:t>
            </w:r>
            <w:r w:rsidR="008A40FF">
              <w:rPr>
                <w:rFonts w:ascii="Arial" w:hAnsi="Arial" w:cs="Arial"/>
              </w:rPr>
              <w:t>ā</w:t>
            </w:r>
            <w:r w:rsidR="00E936D5" w:rsidRPr="00284865">
              <w:rPr>
                <w:rFonts w:ascii="Arial" w:hAnsi="Arial" w:cs="Arial"/>
              </w:rPr>
              <w:t xml:space="preserve">ori and reflect </w:t>
            </w:r>
            <w:r w:rsidR="00284865" w:rsidRPr="000352F1">
              <w:rPr>
                <w:rFonts w:ascii="Arial" w:hAnsi="Arial" w:cs="Arial"/>
                <w:shd w:val="clear" w:color="auto" w:fill="FFFFFF"/>
              </w:rPr>
              <w:t>Whāia Te Ao Mārama 2018 to 2022: The Māori Disability Action Plan</w:t>
            </w:r>
            <w:r w:rsidR="008A40FF">
              <w:rPr>
                <w:rFonts w:ascii="Arial" w:hAnsi="Arial" w:cs="Arial"/>
                <w:shd w:val="clear" w:color="auto" w:fill="FFFFFF"/>
              </w:rPr>
              <w:t>.</w:t>
            </w:r>
          </w:p>
          <w:p w14:paraId="1D28CF7E" w14:textId="77777777" w:rsidR="00E936D5" w:rsidRDefault="00E936D5" w:rsidP="008A40FF">
            <w:pPr>
              <w:rPr>
                <w:rFonts w:ascii="Arial" w:hAnsi="Arial" w:cs="Arial"/>
              </w:rPr>
            </w:pPr>
          </w:p>
          <w:p w14:paraId="6B862B8B" w14:textId="0CA9F70B" w:rsidR="00265166" w:rsidRPr="00265166" w:rsidRDefault="00EB457D" w:rsidP="008A40FF">
            <w:pPr>
              <w:rPr>
                <w:rFonts w:ascii="Arial" w:hAnsi="Arial" w:cs="Arial"/>
                <w:bCs/>
              </w:rPr>
            </w:pPr>
            <w:r>
              <w:rPr>
                <w:rFonts w:ascii="Arial" w:hAnsi="Arial" w:cs="Arial"/>
                <w:bCs/>
                <w:shd w:val="clear" w:color="auto" w:fill="FFFFFF"/>
              </w:rPr>
              <w:t>H</w:t>
            </w:r>
            <w:r w:rsidR="00265166" w:rsidRPr="00265166">
              <w:rPr>
                <w:rFonts w:ascii="Arial" w:hAnsi="Arial" w:cs="Arial"/>
                <w:bCs/>
                <w:shd w:val="clear" w:color="auto" w:fill="FFFFFF"/>
              </w:rPr>
              <w:t>ave knowledge of social models of wellbeing that include holistic approaches</w:t>
            </w:r>
            <w:r w:rsidR="008A40FF">
              <w:rPr>
                <w:rFonts w:ascii="Arial" w:hAnsi="Arial" w:cs="Arial"/>
                <w:bCs/>
                <w:shd w:val="clear" w:color="auto" w:fill="FFFFFF"/>
              </w:rPr>
              <w:t>.</w:t>
            </w:r>
          </w:p>
        </w:tc>
      </w:tr>
      <w:tr w:rsidR="00284865" w:rsidRPr="00284865" w14:paraId="4E2884ED" w14:textId="77777777" w:rsidTr="001F1142">
        <w:tc>
          <w:tcPr>
            <w:tcW w:w="693" w:type="dxa"/>
          </w:tcPr>
          <w:p w14:paraId="0ACCAE1B" w14:textId="77777777" w:rsidR="00E936D5" w:rsidRPr="00284865" w:rsidRDefault="00E936D5" w:rsidP="00E936D5">
            <w:pPr>
              <w:rPr>
                <w:rFonts w:ascii="Arial" w:hAnsi="Arial" w:cs="Arial"/>
              </w:rPr>
            </w:pPr>
            <w:r w:rsidRPr="00284865">
              <w:rPr>
                <w:rFonts w:ascii="Arial" w:hAnsi="Arial" w:cs="Arial"/>
              </w:rPr>
              <w:t>1.2</w:t>
            </w:r>
          </w:p>
        </w:tc>
        <w:tc>
          <w:tcPr>
            <w:tcW w:w="2080" w:type="dxa"/>
          </w:tcPr>
          <w:p w14:paraId="693FF941" w14:textId="2632CF3A" w:rsidR="00E936D5" w:rsidRPr="00284865" w:rsidRDefault="00E936D5" w:rsidP="00E936D5">
            <w:pPr>
              <w:rPr>
                <w:rFonts w:ascii="Arial" w:hAnsi="Arial" w:cs="Arial"/>
              </w:rPr>
            </w:pPr>
            <w:r w:rsidRPr="00284865">
              <w:rPr>
                <w:rFonts w:ascii="Arial" w:hAnsi="Arial" w:cs="Arial"/>
              </w:rPr>
              <w:t xml:space="preserve">My family </w:t>
            </w:r>
            <w:r w:rsidR="00802AA2" w:rsidRPr="00284865">
              <w:rPr>
                <w:rFonts w:ascii="Arial" w:hAnsi="Arial" w:cs="Arial"/>
              </w:rPr>
              <w:t>and whānau</w:t>
            </w:r>
            <w:r w:rsidRPr="00284865">
              <w:rPr>
                <w:rFonts w:ascii="Arial" w:hAnsi="Arial" w:cs="Arial"/>
              </w:rPr>
              <w:t xml:space="preserve"> are valued</w:t>
            </w:r>
            <w:r w:rsidR="008A40FF">
              <w:rPr>
                <w:rFonts w:ascii="Arial" w:hAnsi="Arial" w:cs="Arial"/>
              </w:rPr>
              <w:t>.</w:t>
            </w:r>
          </w:p>
        </w:tc>
        <w:tc>
          <w:tcPr>
            <w:tcW w:w="3777" w:type="dxa"/>
          </w:tcPr>
          <w:p w14:paraId="564A1C56" w14:textId="6F77240E" w:rsidR="00E936D5" w:rsidRPr="00284865" w:rsidRDefault="00E936D5" w:rsidP="00E936D5">
            <w:pPr>
              <w:rPr>
                <w:rFonts w:ascii="Arial" w:hAnsi="Arial" w:cs="Arial"/>
              </w:rPr>
            </w:pPr>
            <w:r w:rsidRPr="00284865">
              <w:rPr>
                <w:rFonts w:ascii="Arial" w:hAnsi="Arial" w:cs="Arial"/>
              </w:rPr>
              <w:t>I experience valuing relationships with those who are important to me</w:t>
            </w:r>
            <w:r w:rsidR="008A40FF">
              <w:rPr>
                <w:rFonts w:ascii="Arial" w:hAnsi="Arial" w:cs="Arial"/>
              </w:rPr>
              <w:t>.</w:t>
            </w:r>
          </w:p>
        </w:tc>
        <w:tc>
          <w:tcPr>
            <w:tcW w:w="3699" w:type="dxa"/>
          </w:tcPr>
          <w:p w14:paraId="1E74651A" w14:textId="48AF1CBB" w:rsidR="00E936D5" w:rsidRPr="00284865" w:rsidRDefault="00E936D5" w:rsidP="00BE6A8F">
            <w:pPr>
              <w:spacing w:line="276" w:lineRule="auto"/>
              <w:ind w:left="4"/>
              <w:rPr>
                <w:rFonts w:ascii="Arial" w:hAnsi="Arial" w:cs="Arial"/>
              </w:rPr>
            </w:pPr>
            <w:r w:rsidRPr="00284865">
              <w:rPr>
                <w:rFonts w:ascii="Arial" w:hAnsi="Arial" w:cs="Arial"/>
              </w:rPr>
              <w:t xml:space="preserve">I can support my </w:t>
            </w:r>
            <w:r w:rsidR="00635473" w:rsidRPr="00284865">
              <w:rPr>
                <w:rFonts w:ascii="Arial" w:hAnsi="Arial" w:cs="Arial"/>
              </w:rPr>
              <w:t>whānau</w:t>
            </w:r>
            <w:r w:rsidRPr="00284865">
              <w:rPr>
                <w:rFonts w:ascii="Arial" w:hAnsi="Arial" w:cs="Arial"/>
              </w:rPr>
              <w:t xml:space="preserve"> to assert their rights and meet their responsibilities</w:t>
            </w:r>
            <w:r w:rsidR="008A40FF">
              <w:rPr>
                <w:rFonts w:ascii="Arial" w:hAnsi="Arial" w:cs="Arial"/>
              </w:rPr>
              <w:t>.</w:t>
            </w:r>
          </w:p>
          <w:p w14:paraId="7D3D27E0" w14:textId="77777777" w:rsidR="00E936D5" w:rsidRPr="00284865" w:rsidRDefault="00E936D5" w:rsidP="00E936D5">
            <w:pPr>
              <w:spacing w:line="276" w:lineRule="auto"/>
              <w:ind w:left="141"/>
              <w:rPr>
                <w:rFonts w:ascii="Arial" w:hAnsi="Arial" w:cs="Arial"/>
              </w:rPr>
            </w:pPr>
          </w:p>
          <w:p w14:paraId="4A373AEC" w14:textId="00EDFE4A" w:rsidR="00E936D5" w:rsidRPr="00284865" w:rsidRDefault="00E936D5" w:rsidP="00E936D5">
            <w:pPr>
              <w:spacing w:line="276" w:lineRule="auto"/>
              <w:ind w:left="66"/>
              <w:jc w:val="both"/>
              <w:rPr>
                <w:rFonts w:ascii="Arial" w:hAnsi="Arial" w:cs="Arial"/>
              </w:rPr>
            </w:pPr>
            <w:r w:rsidRPr="00284865">
              <w:rPr>
                <w:rFonts w:ascii="Arial" w:hAnsi="Arial" w:cs="Arial"/>
              </w:rPr>
              <w:lastRenderedPageBreak/>
              <w:t xml:space="preserve">I can assist my </w:t>
            </w:r>
            <w:r w:rsidR="00635473" w:rsidRPr="00284865">
              <w:rPr>
                <w:rFonts w:ascii="Arial" w:hAnsi="Arial" w:cs="Arial"/>
              </w:rPr>
              <w:t>whānau</w:t>
            </w:r>
            <w:r w:rsidRPr="00284865">
              <w:rPr>
                <w:rFonts w:ascii="Arial" w:hAnsi="Arial" w:cs="Arial"/>
              </w:rPr>
              <w:t xml:space="preserve"> to have a good life</w:t>
            </w:r>
            <w:r w:rsidR="008A40FF">
              <w:rPr>
                <w:rFonts w:ascii="Arial" w:hAnsi="Arial" w:cs="Arial"/>
              </w:rPr>
              <w:t>.</w:t>
            </w:r>
          </w:p>
          <w:p w14:paraId="467D2668" w14:textId="77777777" w:rsidR="00E936D5" w:rsidRPr="00284865" w:rsidRDefault="00E936D5" w:rsidP="00E936D5">
            <w:pPr>
              <w:spacing w:line="276" w:lineRule="auto"/>
              <w:ind w:left="141"/>
              <w:rPr>
                <w:rFonts w:ascii="Arial" w:hAnsi="Arial" w:cs="Arial"/>
              </w:rPr>
            </w:pPr>
          </w:p>
          <w:p w14:paraId="742DF464" w14:textId="77777777" w:rsidR="00E936D5" w:rsidRPr="00284865" w:rsidRDefault="00E936D5" w:rsidP="00E936D5">
            <w:pPr>
              <w:ind w:left="141"/>
              <w:rPr>
                <w:rFonts w:ascii="Arial" w:hAnsi="Arial" w:cs="Arial"/>
              </w:rPr>
            </w:pPr>
          </w:p>
        </w:tc>
        <w:tc>
          <w:tcPr>
            <w:tcW w:w="4205" w:type="dxa"/>
          </w:tcPr>
          <w:p w14:paraId="2205A8C6" w14:textId="454113E1" w:rsidR="00E936D5" w:rsidRPr="00284865" w:rsidRDefault="00EB457D" w:rsidP="00E936D5">
            <w:pPr>
              <w:rPr>
                <w:rFonts w:ascii="Arial" w:hAnsi="Arial" w:cs="Arial"/>
              </w:rPr>
            </w:pPr>
            <w:r>
              <w:rPr>
                <w:rFonts w:ascii="Arial" w:hAnsi="Arial" w:cs="Arial"/>
              </w:rPr>
              <w:lastRenderedPageBreak/>
              <w:t>A</w:t>
            </w:r>
            <w:r w:rsidR="00E936D5" w:rsidRPr="00284865">
              <w:rPr>
                <w:rFonts w:ascii="Arial" w:hAnsi="Arial" w:cs="Arial"/>
              </w:rPr>
              <w:t xml:space="preserve">cknowledge and support the role of </w:t>
            </w:r>
            <w:r w:rsidR="00635473" w:rsidRPr="00284865">
              <w:rPr>
                <w:rFonts w:ascii="Arial" w:hAnsi="Arial" w:cs="Arial"/>
              </w:rPr>
              <w:t>whānau</w:t>
            </w:r>
            <w:r w:rsidR="00E936D5" w:rsidRPr="00284865">
              <w:rPr>
                <w:rFonts w:ascii="Arial" w:hAnsi="Arial" w:cs="Arial"/>
              </w:rPr>
              <w:t xml:space="preserve"> in line with the person’s preferences</w:t>
            </w:r>
            <w:r w:rsidR="004A4826">
              <w:rPr>
                <w:rFonts w:ascii="Arial" w:hAnsi="Arial" w:cs="Arial"/>
              </w:rPr>
              <w:t xml:space="preserve"> and abilities</w:t>
            </w:r>
            <w:r w:rsidR="008A40FF">
              <w:rPr>
                <w:rFonts w:ascii="Arial" w:hAnsi="Arial" w:cs="Arial"/>
              </w:rPr>
              <w:t>.</w:t>
            </w:r>
          </w:p>
        </w:tc>
      </w:tr>
      <w:tr w:rsidR="00284865" w:rsidRPr="00284865" w14:paraId="4416FEE8" w14:textId="77777777" w:rsidTr="00A04670">
        <w:trPr>
          <w:trHeight w:val="2653"/>
        </w:trPr>
        <w:tc>
          <w:tcPr>
            <w:tcW w:w="693" w:type="dxa"/>
          </w:tcPr>
          <w:p w14:paraId="03805F81" w14:textId="77777777" w:rsidR="00E936D5" w:rsidRPr="00284865" w:rsidRDefault="00E936D5" w:rsidP="00E936D5">
            <w:pPr>
              <w:rPr>
                <w:rFonts w:ascii="Arial" w:hAnsi="Arial" w:cs="Arial"/>
              </w:rPr>
            </w:pPr>
            <w:r w:rsidRPr="00284865">
              <w:rPr>
                <w:rFonts w:ascii="Arial" w:hAnsi="Arial" w:cs="Arial"/>
              </w:rPr>
              <w:t>1.3</w:t>
            </w:r>
          </w:p>
        </w:tc>
        <w:tc>
          <w:tcPr>
            <w:tcW w:w="2080" w:type="dxa"/>
          </w:tcPr>
          <w:p w14:paraId="6EDC7E73" w14:textId="6CA48504" w:rsidR="00E936D5" w:rsidRPr="00284865" w:rsidRDefault="00E936D5" w:rsidP="00E936D5">
            <w:pPr>
              <w:rPr>
                <w:rFonts w:ascii="Arial" w:hAnsi="Arial" w:cs="Arial"/>
              </w:rPr>
            </w:pPr>
            <w:r w:rsidRPr="00284865">
              <w:rPr>
                <w:rFonts w:ascii="Arial" w:hAnsi="Arial" w:cs="Arial"/>
              </w:rPr>
              <w:t>I am understood</w:t>
            </w:r>
            <w:r w:rsidR="008A40FF">
              <w:rPr>
                <w:rFonts w:ascii="Arial" w:hAnsi="Arial" w:cs="Arial"/>
              </w:rPr>
              <w:t>.</w:t>
            </w:r>
          </w:p>
        </w:tc>
        <w:tc>
          <w:tcPr>
            <w:tcW w:w="3777" w:type="dxa"/>
          </w:tcPr>
          <w:p w14:paraId="02CCC92B" w14:textId="7E8FCD6E" w:rsidR="00E936D5" w:rsidRPr="00284865" w:rsidRDefault="00E936D5" w:rsidP="00E936D5">
            <w:pPr>
              <w:rPr>
                <w:rFonts w:ascii="Arial" w:hAnsi="Arial" w:cs="Arial"/>
              </w:rPr>
            </w:pPr>
            <w:r w:rsidRPr="00284865">
              <w:rPr>
                <w:rFonts w:ascii="Arial" w:hAnsi="Arial" w:cs="Arial"/>
              </w:rPr>
              <w:t>I am supported by people who understand</w:t>
            </w:r>
            <w:r w:rsidR="00C86EC4" w:rsidRPr="00284865">
              <w:rPr>
                <w:rFonts w:ascii="Arial" w:hAnsi="Arial" w:cs="Arial"/>
              </w:rPr>
              <w:t xml:space="preserve">, respect and support </w:t>
            </w:r>
            <w:r w:rsidRPr="00284865">
              <w:rPr>
                <w:rFonts w:ascii="Arial" w:hAnsi="Arial" w:cs="Arial"/>
              </w:rPr>
              <w:t xml:space="preserve"> me and my forms of communication</w:t>
            </w:r>
            <w:r w:rsidR="008A40FF">
              <w:rPr>
                <w:rFonts w:ascii="Arial" w:hAnsi="Arial" w:cs="Arial"/>
              </w:rPr>
              <w:t>.</w:t>
            </w:r>
          </w:p>
        </w:tc>
        <w:tc>
          <w:tcPr>
            <w:tcW w:w="3699" w:type="dxa"/>
          </w:tcPr>
          <w:p w14:paraId="129A738B" w14:textId="1D4F0ED7" w:rsidR="00E936D5" w:rsidRPr="00284865" w:rsidRDefault="00E936D5" w:rsidP="00E936D5">
            <w:pPr>
              <w:rPr>
                <w:rFonts w:ascii="Arial" w:hAnsi="Arial" w:cs="Arial"/>
              </w:rPr>
            </w:pPr>
            <w:r w:rsidRPr="00284865">
              <w:rPr>
                <w:rFonts w:ascii="Arial" w:hAnsi="Arial" w:cs="Arial"/>
              </w:rPr>
              <w:t xml:space="preserve">We can assist supports and services to understand the achievements, strengths, preferences and communication approach of our </w:t>
            </w:r>
            <w:r w:rsidR="00635473" w:rsidRPr="00284865">
              <w:rPr>
                <w:rFonts w:ascii="Arial" w:hAnsi="Arial" w:cs="Arial"/>
              </w:rPr>
              <w:t>whānau</w:t>
            </w:r>
            <w:r w:rsidRPr="00284865">
              <w:rPr>
                <w:rFonts w:ascii="Arial" w:hAnsi="Arial" w:cs="Arial"/>
              </w:rPr>
              <w:t xml:space="preserve"> member.</w:t>
            </w:r>
          </w:p>
          <w:p w14:paraId="62A914B1" w14:textId="77777777" w:rsidR="00E936D5" w:rsidRPr="00284865" w:rsidRDefault="00E936D5" w:rsidP="00E936D5">
            <w:pPr>
              <w:rPr>
                <w:rFonts w:ascii="Arial" w:hAnsi="Arial" w:cs="Arial"/>
              </w:rPr>
            </w:pPr>
          </w:p>
          <w:p w14:paraId="054E320B" w14:textId="6DC8F336" w:rsidR="00E936D5" w:rsidRPr="00284865" w:rsidRDefault="00E936D5" w:rsidP="00E936D5">
            <w:pPr>
              <w:rPr>
                <w:rFonts w:ascii="Arial" w:hAnsi="Arial" w:cs="Arial"/>
              </w:rPr>
            </w:pPr>
            <w:r w:rsidRPr="00284865">
              <w:rPr>
                <w:rFonts w:ascii="Arial" w:hAnsi="Arial" w:cs="Arial"/>
              </w:rPr>
              <w:t xml:space="preserve">We are encouraged to develop an understanding of the EGL Principles and how they can become real in our </w:t>
            </w:r>
            <w:r w:rsidR="00635473" w:rsidRPr="00284865">
              <w:rPr>
                <w:rFonts w:ascii="Arial" w:hAnsi="Arial" w:cs="Arial"/>
              </w:rPr>
              <w:t>whānau</w:t>
            </w:r>
            <w:r w:rsidRPr="00284865">
              <w:rPr>
                <w:rFonts w:ascii="Arial" w:hAnsi="Arial" w:cs="Arial"/>
              </w:rPr>
              <w:t xml:space="preserve"> life</w:t>
            </w:r>
            <w:r w:rsidR="008A40FF">
              <w:rPr>
                <w:rFonts w:ascii="Arial" w:hAnsi="Arial" w:cs="Arial"/>
              </w:rPr>
              <w:t>.</w:t>
            </w:r>
          </w:p>
        </w:tc>
        <w:tc>
          <w:tcPr>
            <w:tcW w:w="4205" w:type="dxa"/>
          </w:tcPr>
          <w:p w14:paraId="1F8D4410" w14:textId="5127615E" w:rsidR="00E936D5" w:rsidRPr="00284865" w:rsidRDefault="00EB457D" w:rsidP="00E936D5">
            <w:pPr>
              <w:rPr>
                <w:rFonts w:ascii="Arial" w:hAnsi="Arial" w:cs="Arial"/>
              </w:rPr>
            </w:pPr>
            <w:r>
              <w:rPr>
                <w:rFonts w:ascii="Arial" w:hAnsi="Arial" w:cs="Arial"/>
              </w:rPr>
              <w:t>E</w:t>
            </w:r>
            <w:r w:rsidR="00E936D5" w:rsidRPr="00284865">
              <w:rPr>
                <w:rFonts w:ascii="Arial" w:hAnsi="Arial" w:cs="Arial"/>
              </w:rPr>
              <w:t xml:space="preserve">nsure all information will be </w:t>
            </w:r>
            <w:r w:rsidR="00515CCB" w:rsidRPr="00284865">
              <w:rPr>
                <w:rFonts w:ascii="Arial" w:hAnsi="Arial" w:cs="Arial"/>
              </w:rPr>
              <w:t>assessable</w:t>
            </w:r>
            <w:r w:rsidR="00E936D5" w:rsidRPr="00284865">
              <w:rPr>
                <w:rFonts w:ascii="Arial" w:hAnsi="Arial" w:cs="Arial"/>
              </w:rPr>
              <w:t xml:space="preserve"> and in formats understandable to the people using supports</w:t>
            </w:r>
            <w:r w:rsidR="008A40FF">
              <w:rPr>
                <w:rFonts w:ascii="Arial" w:hAnsi="Arial" w:cs="Arial"/>
              </w:rPr>
              <w:t>.</w:t>
            </w:r>
          </w:p>
          <w:p w14:paraId="7AE3FBFE" w14:textId="77777777" w:rsidR="00E936D5" w:rsidRPr="00284865" w:rsidRDefault="00E936D5" w:rsidP="00E936D5">
            <w:pPr>
              <w:rPr>
                <w:rFonts w:ascii="Arial" w:hAnsi="Arial" w:cs="Arial"/>
              </w:rPr>
            </w:pPr>
          </w:p>
          <w:p w14:paraId="23E2850D" w14:textId="463971CA" w:rsidR="00E936D5" w:rsidRPr="00284865" w:rsidRDefault="00EB457D" w:rsidP="00E936D5">
            <w:pPr>
              <w:rPr>
                <w:rFonts w:ascii="Arial" w:hAnsi="Arial" w:cs="Arial"/>
              </w:rPr>
            </w:pPr>
            <w:r>
              <w:rPr>
                <w:rFonts w:ascii="Arial" w:hAnsi="Arial" w:cs="Arial"/>
              </w:rPr>
              <w:t>A</w:t>
            </w:r>
            <w:r w:rsidR="00E936D5" w:rsidRPr="00284865">
              <w:rPr>
                <w:rFonts w:ascii="Arial" w:hAnsi="Arial" w:cs="Arial"/>
              </w:rPr>
              <w:t>ssist with access to appropriate communication technology and approaches, counselling, mental health education, health services and direct support for individuals who may have impaired decision</w:t>
            </w:r>
            <w:r w:rsidR="003A3383">
              <w:rPr>
                <w:rFonts w:ascii="Arial" w:hAnsi="Arial" w:cs="Arial"/>
              </w:rPr>
              <w:t>-</w:t>
            </w:r>
            <w:r w:rsidR="00E936D5" w:rsidRPr="00284865">
              <w:rPr>
                <w:rFonts w:ascii="Arial" w:hAnsi="Arial" w:cs="Arial"/>
              </w:rPr>
              <w:t>making abilities</w:t>
            </w:r>
            <w:r w:rsidR="008A40FF">
              <w:rPr>
                <w:rFonts w:ascii="Arial" w:hAnsi="Arial" w:cs="Arial"/>
              </w:rPr>
              <w:t>.</w:t>
            </w:r>
          </w:p>
        </w:tc>
      </w:tr>
      <w:tr w:rsidR="00284865" w:rsidRPr="00284865" w14:paraId="56631AAF" w14:textId="77777777" w:rsidTr="001F1142">
        <w:tc>
          <w:tcPr>
            <w:tcW w:w="693" w:type="dxa"/>
          </w:tcPr>
          <w:p w14:paraId="413DE7E8" w14:textId="77777777" w:rsidR="00E936D5" w:rsidRPr="00284865" w:rsidRDefault="00E936D5" w:rsidP="00E936D5">
            <w:pPr>
              <w:rPr>
                <w:rFonts w:ascii="Arial" w:hAnsi="Arial" w:cs="Arial"/>
              </w:rPr>
            </w:pPr>
            <w:r w:rsidRPr="00284865">
              <w:rPr>
                <w:rFonts w:ascii="Arial" w:hAnsi="Arial" w:cs="Arial"/>
              </w:rPr>
              <w:t>1.4</w:t>
            </w:r>
          </w:p>
        </w:tc>
        <w:tc>
          <w:tcPr>
            <w:tcW w:w="2080" w:type="dxa"/>
          </w:tcPr>
          <w:p w14:paraId="6D054925" w14:textId="39B6FC00" w:rsidR="00E936D5" w:rsidRPr="00284865" w:rsidRDefault="00E936D5" w:rsidP="00E936D5">
            <w:pPr>
              <w:rPr>
                <w:rFonts w:ascii="Arial" w:hAnsi="Arial" w:cs="Arial"/>
              </w:rPr>
            </w:pPr>
            <w:r w:rsidRPr="00284865">
              <w:rPr>
                <w:rFonts w:ascii="Arial" w:hAnsi="Arial" w:cs="Arial"/>
              </w:rPr>
              <w:t>My mana is acknowledged, upheld and enhanced</w:t>
            </w:r>
            <w:r w:rsidR="008A40FF">
              <w:rPr>
                <w:rFonts w:ascii="Arial" w:hAnsi="Arial" w:cs="Arial"/>
              </w:rPr>
              <w:t>.</w:t>
            </w:r>
          </w:p>
          <w:p w14:paraId="7EF6745D" w14:textId="0302E756" w:rsidR="00E936D5" w:rsidRPr="00284865" w:rsidRDefault="00E936D5" w:rsidP="00E936D5">
            <w:pPr>
              <w:rPr>
                <w:rFonts w:ascii="Arial" w:hAnsi="Arial" w:cs="Arial"/>
              </w:rPr>
            </w:pPr>
          </w:p>
        </w:tc>
        <w:tc>
          <w:tcPr>
            <w:tcW w:w="3777" w:type="dxa"/>
          </w:tcPr>
          <w:p w14:paraId="4FDAFFC2" w14:textId="108820E5" w:rsidR="00E936D5" w:rsidRPr="00284865" w:rsidRDefault="00E936D5" w:rsidP="00E936D5">
            <w:pPr>
              <w:pStyle w:val="ListParagraph"/>
              <w:ind w:left="0"/>
              <w:rPr>
                <w:rFonts w:ascii="Arial" w:hAnsi="Arial" w:cs="Arial"/>
              </w:rPr>
            </w:pPr>
            <w:r w:rsidRPr="00284865">
              <w:rPr>
                <w:rFonts w:ascii="Arial" w:hAnsi="Arial" w:cs="Arial"/>
              </w:rPr>
              <w:t xml:space="preserve">I am encouraged to understand my personal and citizenship rights </w:t>
            </w:r>
            <w:r w:rsidR="00B30ED2">
              <w:rPr>
                <w:rFonts w:ascii="Arial" w:hAnsi="Arial" w:cs="Arial"/>
              </w:rPr>
              <w:t>and responsibilities</w:t>
            </w:r>
            <w:r w:rsidR="008A40FF">
              <w:rPr>
                <w:rFonts w:ascii="Arial" w:hAnsi="Arial" w:cs="Arial"/>
              </w:rPr>
              <w:t>.</w:t>
            </w:r>
          </w:p>
        </w:tc>
        <w:tc>
          <w:tcPr>
            <w:tcW w:w="3699" w:type="dxa"/>
          </w:tcPr>
          <w:p w14:paraId="3815A163" w14:textId="24CF3DFB" w:rsidR="00E936D5" w:rsidRPr="00284865" w:rsidRDefault="00E936D5" w:rsidP="00E936D5">
            <w:pPr>
              <w:rPr>
                <w:rFonts w:ascii="Arial" w:hAnsi="Arial" w:cs="Arial"/>
              </w:rPr>
            </w:pPr>
            <w:r w:rsidRPr="00284865">
              <w:rPr>
                <w:rFonts w:ascii="Arial" w:hAnsi="Arial" w:cs="Arial"/>
              </w:rPr>
              <w:t>Our involvement will be respected and supported</w:t>
            </w:r>
            <w:r w:rsidR="008A40FF">
              <w:rPr>
                <w:rFonts w:ascii="Arial" w:hAnsi="Arial" w:cs="Arial"/>
              </w:rPr>
              <w:t>.</w:t>
            </w:r>
          </w:p>
          <w:p w14:paraId="2C9FF3F4" w14:textId="77777777" w:rsidR="00E936D5" w:rsidRPr="00284865" w:rsidRDefault="00E936D5" w:rsidP="00E936D5">
            <w:pPr>
              <w:rPr>
                <w:rFonts w:ascii="Arial" w:hAnsi="Arial" w:cs="Arial"/>
              </w:rPr>
            </w:pPr>
          </w:p>
          <w:p w14:paraId="0F5EA7F8" w14:textId="3DB35CE6" w:rsidR="00E936D5" w:rsidRPr="00284865" w:rsidRDefault="00E936D5" w:rsidP="00E936D5">
            <w:pPr>
              <w:rPr>
                <w:rFonts w:ascii="Arial" w:hAnsi="Arial" w:cs="Arial"/>
              </w:rPr>
            </w:pPr>
            <w:r w:rsidRPr="00284865">
              <w:rPr>
                <w:rFonts w:ascii="Arial" w:hAnsi="Arial" w:cs="Arial"/>
              </w:rPr>
              <w:t xml:space="preserve">We are provided with information about the rights </w:t>
            </w:r>
            <w:r w:rsidR="00B30ED2">
              <w:rPr>
                <w:rFonts w:ascii="Arial" w:hAnsi="Arial" w:cs="Arial"/>
              </w:rPr>
              <w:t xml:space="preserve">and responsibilities </w:t>
            </w:r>
            <w:r w:rsidRPr="00284865">
              <w:rPr>
                <w:rFonts w:ascii="Arial" w:hAnsi="Arial" w:cs="Arial"/>
              </w:rPr>
              <w:t>of disabled people in formats that are accessible.</w:t>
            </w:r>
          </w:p>
          <w:p w14:paraId="1F928594" w14:textId="30DD15F4" w:rsidR="00E936D5" w:rsidRPr="00284865" w:rsidRDefault="00E936D5" w:rsidP="00E936D5">
            <w:pPr>
              <w:pStyle w:val="ListParagraph"/>
              <w:rPr>
                <w:rFonts w:ascii="Arial" w:hAnsi="Arial" w:cs="Arial"/>
              </w:rPr>
            </w:pPr>
          </w:p>
        </w:tc>
        <w:tc>
          <w:tcPr>
            <w:tcW w:w="4205" w:type="dxa"/>
          </w:tcPr>
          <w:p w14:paraId="50FF64A1" w14:textId="1C36C88C" w:rsidR="00E936D5" w:rsidRPr="00284865" w:rsidRDefault="00EB457D" w:rsidP="00E936D5">
            <w:pPr>
              <w:rPr>
                <w:rFonts w:ascii="Arial" w:hAnsi="Arial" w:cs="Arial"/>
                <w:lang w:val="en-GB"/>
              </w:rPr>
            </w:pPr>
            <w:r>
              <w:rPr>
                <w:rFonts w:ascii="Arial" w:hAnsi="Arial" w:cs="Arial"/>
                <w:lang w:val="en-GB"/>
              </w:rPr>
              <w:t>S</w:t>
            </w:r>
            <w:r w:rsidR="00E936D5" w:rsidRPr="00284865">
              <w:rPr>
                <w:rFonts w:ascii="Arial" w:hAnsi="Arial" w:cs="Arial"/>
                <w:lang w:val="en-GB"/>
              </w:rPr>
              <w:t>ee all interactions enhance the life of the</w:t>
            </w:r>
            <w:r>
              <w:rPr>
                <w:rFonts w:ascii="Arial" w:hAnsi="Arial" w:cs="Arial"/>
                <w:lang w:val="en-GB"/>
              </w:rPr>
              <w:t xml:space="preserve"> p</w:t>
            </w:r>
            <w:r w:rsidR="00E936D5" w:rsidRPr="00284865">
              <w:rPr>
                <w:rFonts w:ascii="Arial" w:hAnsi="Arial" w:cs="Arial"/>
                <w:lang w:val="en-GB"/>
              </w:rPr>
              <w:t>erson and their status in the community</w:t>
            </w:r>
            <w:r w:rsidR="008A40FF">
              <w:rPr>
                <w:rFonts w:ascii="Arial" w:hAnsi="Arial" w:cs="Arial"/>
                <w:lang w:val="en-GB"/>
              </w:rPr>
              <w:t>.</w:t>
            </w:r>
          </w:p>
          <w:p w14:paraId="38D7DD57" w14:textId="77777777" w:rsidR="00E936D5" w:rsidRPr="00284865" w:rsidRDefault="00E936D5" w:rsidP="00E936D5">
            <w:pPr>
              <w:rPr>
                <w:rFonts w:ascii="Arial" w:hAnsi="Arial" w:cs="Arial"/>
                <w:lang w:val="en-GB"/>
              </w:rPr>
            </w:pPr>
          </w:p>
          <w:p w14:paraId="531B38E9" w14:textId="3D8999BB" w:rsidR="00E936D5" w:rsidRPr="00284865" w:rsidRDefault="00EB457D" w:rsidP="00E936D5">
            <w:pPr>
              <w:rPr>
                <w:rFonts w:ascii="Arial" w:hAnsi="Arial" w:cs="Arial"/>
              </w:rPr>
            </w:pPr>
            <w:r>
              <w:rPr>
                <w:rFonts w:ascii="Arial" w:hAnsi="Arial" w:cs="Arial"/>
                <w:lang w:val="en-GB"/>
              </w:rPr>
              <w:t>E</w:t>
            </w:r>
            <w:r w:rsidR="00E936D5" w:rsidRPr="00284865">
              <w:rPr>
                <w:rFonts w:ascii="Arial" w:hAnsi="Arial" w:cs="Arial"/>
                <w:lang w:val="en-GB"/>
              </w:rPr>
              <w:t xml:space="preserve">nsure the </w:t>
            </w:r>
            <w:r w:rsidR="008A40FF">
              <w:rPr>
                <w:rFonts w:ascii="Arial" w:hAnsi="Arial" w:cs="Arial"/>
                <w:lang w:val="en-GB"/>
              </w:rPr>
              <w:t>p</w:t>
            </w:r>
            <w:r w:rsidR="00E936D5" w:rsidRPr="00284865">
              <w:rPr>
                <w:rFonts w:ascii="Arial" w:hAnsi="Arial" w:cs="Arial"/>
                <w:lang w:val="en-GB"/>
              </w:rPr>
              <w:t>erson’s (legal) status is maximised</w:t>
            </w:r>
            <w:r w:rsidR="008A40FF">
              <w:rPr>
                <w:rFonts w:ascii="Arial" w:hAnsi="Arial" w:cs="Arial"/>
                <w:lang w:val="en-GB"/>
              </w:rPr>
              <w:t>.</w:t>
            </w:r>
          </w:p>
        </w:tc>
      </w:tr>
    </w:tbl>
    <w:p w14:paraId="2565DC43" w14:textId="442CC08A" w:rsidR="00686C9A" w:rsidRDefault="00686C9A" w:rsidP="003476FD">
      <w:pPr>
        <w:rPr>
          <w:rFonts w:ascii="Arial" w:hAnsi="Arial" w:cs="Arial"/>
        </w:rPr>
      </w:pPr>
    </w:p>
    <w:p w14:paraId="784D0510" w14:textId="77777777" w:rsidR="00B362C5" w:rsidRDefault="00B362C5" w:rsidP="003476FD">
      <w:pPr>
        <w:rPr>
          <w:rFonts w:ascii="Arial" w:hAnsi="Arial" w:cs="Arial"/>
          <w:b/>
          <w:bCs/>
          <w:i/>
          <w:iCs/>
        </w:rPr>
      </w:pPr>
    </w:p>
    <w:p w14:paraId="435B3890" w14:textId="77777777" w:rsidR="00B362C5" w:rsidRDefault="00B362C5" w:rsidP="003476FD">
      <w:pPr>
        <w:rPr>
          <w:rFonts w:ascii="Arial" w:hAnsi="Arial" w:cs="Arial"/>
          <w:b/>
          <w:bCs/>
          <w:i/>
          <w:iCs/>
        </w:rPr>
      </w:pPr>
    </w:p>
    <w:p w14:paraId="16B4AF7D" w14:textId="3DC82C60" w:rsidR="00740F85" w:rsidRPr="00C90625" w:rsidRDefault="00740F85" w:rsidP="003476FD">
      <w:pPr>
        <w:rPr>
          <w:rFonts w:ascii="Arial" w:hAnsi="Arial" w:cs="Arial"/>
          <w:b/>
          <w:bCs/>
          <w:i/>
          <w:iCs/>
        </w:rPr>
      </w:pPr>
      <w:r w:rsidRPr="00C90625">
        <w:rPr>
          <w:rFonts w:ascii="Arial" w:hAnsi="Arial" w:cs="Arial"/>
          <w:b/>
          <w:bCs/>
          <w:i/>
          <w:iCs/>
        </w:rPr>
        <w:lastRenderedPageBreak/>
        <w:t>Evaluator guidance</w:t>
      </w:r>
    </w:p>
    <w:tbl>
      <w:tblPr>
        <w:tblStyle w:val="TableGrid"/>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gridCol w:w="369"/>
      </w:tblGrid>
      <w:tr w:rsidR="00C90625" w:rsidRPr="00C90625" w14:paraId="618E2004" w14:textId="77777777" w:rsidTr="00EC3275">
        <w:trPr>
          <w:gridAfter w:val="1"/>
          <w:wAfter w:w="369" w:type="dxa"/>
        </w:trPr>
        <w:tc>
          <w:tcPr>
            <w:tcW w:w="13948" w:type="dxa"/>
          </w:tcPr>
          <w:p w14:paraId="5048C2DC" w14:textId="24730FF7" w:rsidR="00566233" w:rsidRPr="00EC3275" w:rsidRDefault="00566233" w:rsidP="00AA72A7">
            <w:pPr>
              <w:ind w:left="-108"/>
              <w:rPr>
                <w:rFonts w:ascii="Arial" w:hAnsi="Arial" w:cs="Arial"/>
                <w:b/>
                <w:bCs/>
                <w:i/>
                <w:iCs/>
                <w:sz w:val="14"/>
                <w:szCs w:val="20"/>
              </w:rPr>
            </w:pPr>
          </w:p>
          <w:p w14:paraId="1120BB65" w14:textId="77CB60AD" w:rsidR="00740F85" w:rsidRPr="00CF5176" w:rsidRDefault="00740F85" w:rsidP="00AA72A7">
            <w:pPr>
              <w:ind w:left="-108"/>
              <w:rPr>
                <w:rFonts w:ascii="Arial" w:hAnsi="Arial" w:cs="Arial"/>
                <w:b/>
                <w:bCs/>
                <w:i/>
                <w:iCs/>
                <w:sz w:val="20"/>
                <w:szCs w:val="20"/>
              </w:rPr>
            </w:pPr>
            <w:r w:rsidRPr="00CF5176">
              <w:rPr>
                <w:rFonts w:ascii="Arial" w:hAnsi="Arial" w:cs="Arial"/>
                <w:b/>
                <w:bCs/>
                <w:i/>
                <w:iCs/>
                <w:sz w:val="20"/>
                <w:szCs w:val="20"/>
              </w:rPr>
              <w:t>Evaluators may examine the following documents:</w:t>
            </w:r>
          </w:p>
          <w:p w14:paraId="4B8F49F6" w14:textId="0B7F6CD1" w:rsidR="00740F85" w:rsidRPr="00B10F05" w:rsidRDefault="003E33C0" w:rsidP="00E055E0">
            <w:pPr>
              <w:pStyle w:val="ListParagraph"/>
              <w:numPr>
                <w:ilvl w:val="0"/>
                <w:numId w:val="17"/>
              </w:numPr>
              <w:rPr>
                <w:rFonts w:ascii="Arial" w:hAnsi="Arial" w:cs="Arial"/>
                <w:i/>
                <w:iCs/>
                <w:sz w:val="20"/>
                <w:szCs w:val="20"/>
              </w:rPr>
            </w:pPr>
            <w:r w:rsidRPr="00B10F05">
              <w:rPr>
                <w:rFonts w:ascii="Arial" w:hAnsi="Arial" w:cs="Arial"/>
                <w:i/>
                <w:iCs/>
                <w:sz w:val="20"/>
                <w:szCs w:val="20"/>
              </w:rPr>
              <w:t>a plan that describes strategies to action</w:t>
            </w:r>
            <w:r w:rsidR="00515CCB" w:rsidRPr="00B10F05">
              <w:rPr>
                <w:rFonts w:ascii="Arial" w:hAnsi="Arial" w:cs="Arial"/>
                <w:i/>
                <w:iCs/>
                <w:sz w:val="20"/>
                <w:szCs w:val="20"/>
              </w:rPr>
              <w:t xml:space="preserve"> </w:t>
            </w:r>
            <w:r w:rsidR="00515CCB" w:rsidRPr="00B10F05">
              <w:rPr>
                <w:rFonts w:ascii="Arial" w:hAnsi="Arial" w:cs="Arial"/>
                <w:i/>
                <w:iCs/>
                <w:sz w:val="20"/>
                <w:szCs w:val="20"/>
                <w:shd w:val="clear" w:color="auto" w:fill="FFFFFF"/>
              </w:rPr>
              <w:t>Whāia Te Ao Mārama</w:t>
            </w:r>
            <w:r w:rsidRPr="00B10F05">
              <w:rPr>
                <w:rFonts w:ascii="Arial" w:hAnsi="Arial" w:cs="Arial"/>
                <w:i/>
                <w:iCs/>
                <w:sz w:val="20"/>
                <w:szCs w:val="20"/>
              </w:rPr>
              <w:t xml:space="preserve"> </w:t>
            </w:r>
          </w:p>
          <w:p w14:paraId="0CC64513" w14:textId="51F9976E" w:rsidR="00740F85" w:rsidRPr="00B10F05" w:rsidRDefault="00566233" w:rsidP="00E055E0">
            <w:pPr>
              <w:pStyle w:val="ListParagraph"/>
              <w:numPr>
                <w:ilvl w:val="0"/>
                <w:numId w:val="17"/>
              </w:numPr>
              <w:rPr>
                <w:rFonts w:ascii="Arial" w:hAnsi="Arial" w:cs="Arial"/>
                <w:i/>
                <w:iCs/>
                <w:sz w:val="20"/>
                <w:szCs w:val="20"/>
              </w:rPr>
            </w:pPr>
            <w:r w:rsidRPr="00B10F05">
              <w:rPr>
                <w:rFonts w:ascii="Arial" w:hAnsi="Arial" w:cs="Arial"/>
                <w:i/>
                <w:iCs/>
                <w:sz w:val="20"/>
                <w:szCs w:val="20"/>
              </w:rPr>
              <w:t xml:space="preserve">various </w:t>
            </w:r>
            <w:r w:rsidR="00515CCB" w:rsidRPr="00B10F05">
              <w:rPr>
                <w:rFonts w:ascii="Arial" w:hAnsi="Arial" w:cs="Arial"/>
                <w:i/>
                <w:iCs/>
                <w:sz w:val="20"/>
                <w:szCs w:val="20"/>
              </w:rPr>
              <w:t>organisation material</w:t>
            </w:r>
            <w:r w:rsidRPr="00B10F05">
              <w:rPr>
                <w:rFonts w:ascii="Arial" w:hAnsi="Arial" w:cs="Arial"/>
                <w:i/>
                <w:iCs/>
                <w:sz w:val="20"/>
                <w:szCs w:val="20"/>
              </w:rPr>
              <w:t>s</w:t>
            </w:r>
            <w:r w:rsidR="00515CCB" w:rsidRPr="00B10F05">
              <w:rPr>
                <w:rFonts w:ascii="Arial" w:hAnsi="Arial" w:cs="Arial"/>
                <w:i/>
                <w:iCs/>
                <w:sz w:val="20"/>
                <w:szCs w:val="20"/>
              </w:rPr>
              <w:t xml:space="preserve"> </w:t>
            </w:r>
            <w:r w:rsidR="00C90625" w:rsidRPr="00B10F05">
              <w:rPr>
                <w:rFonts w:ascii="Arial" w:hAnsi="Arial" w:cs="Arial"/>
                <w:i/>
                <w:iCs/>
                <w:sz w:val="20"/>
                <w:szCs w:val="20"/>
              </w:rPr>
              <w:t>(</w:t>
            </w:r>
            <w:r w:rsidR="00515CCB" w:rsidRPr="00B10F05">
              <w:rPr>
                <w:rFonts w:ascii="Arial" w:hAnsi="Arial" w:cs="Arial"/>
                <w:i/>
                <w:iCs/>
                <w:sz w:val="20"/>
                <w:szCs w:val="20"/>
              </w:rPr>
              <w:t>are they assess</w:t>
            </w:r>
            <w:r w:rsidR="00B94561" w:rsidRPr="00B10F05">
              <w:rPr>
                <w:rFonts w:ascii="Arial" w:hAnsi="Arial" w:cs="Arial"/>
                <w:i/>
                <w:iCs/>
                <w:sz w:val="20"/>
                <w:szCs w:val="20"/>
              </w:rPr>
              <w:t>ible</w:t>
            </w:r>
            <w:r w:rsidR="00515CCB" w:rsidRPr="00B10F05">
              <w:rPr>
                <w:rFonts w:ascii="Arial" w:hAnsi="Arial" w:cs="Arial"/>
                <w:i/>
                <w:iCs/>
                <w:sz w:val="20"/>
                <w:szCs w:val="20"/>
              </w:rPr>
              <w:t xml:space="preserve"> to service users?</w:t>
            </w:r>
            <w:r w:rsidR="00C90625" w:rsidRPr="00B10F05">
              <w:rPr>
                <w:rFonts w:ascii="Arial" w:hAnsi="Arial" w:cs="Arial"/>
                <w:i/>
                <w:iCs/>
                <w:sz w:val="20"/>
                <w:szCs w:val="20"/>
              </w:rPr>
              <w:t>)</w:t>
            </w:r>
          </w:p>
          <w:p w14:paraId="75BB4EC2" w14:textId="64D5B465" w:rsidR="00515CCB" w:rsidRPr="00B10F05" w:rsidRDefault="00515CCB" w:rsidP="00E055E0">
            <w:pPr>
              <w:pStyle w:val="ListParagraph"/>
              <w:numPr>
                <w:ilvl w:val="0"/>
                <w:numId w:val="17"/>
              </w:numPr>
              <w:rPr>
                <w:rFonts w:ascii="Arial" w:hAnsi="Arial" w:cs="Arial"/>
                <w:i/>
                <w:iCs/>
                <w:sz w:val="20"/>
                <w:szCs w:val="20"/>
              </w:rPr>
            </w:pPr>
            <w:r w:rsidRPr="00B10F05">
              <w:rPr>
                <w:rFonts w:ascii="Arial" w:hAnsi="Arial" w:cs="Arial"/>
                <w:i/>
                <w:iCs/>
                <w:sz w:val="20"/>
                <w:szCs w:val="20"/>
              </w:rPr>
              <w:t>protocols that describe the range of communication strategies that are supported</w:t>
            </w:r>
            <w:r w:rsidR="005E2934">
              <w:rPr>
                <w:rFonts w:ascii="Arial" w:hAnsi="Arial" w:cs="Arial"/>
                <w:i/>
                <w:iCs/>
                <w:sz w:val="20"/>
                <w:szCs w:val="20"/>
              </w:rPr>
              <w:t>.</w:t>
            </w:r>
          </w:p>
          <w:p w14:paraId="00413B57" w14:textId="24721A6C" w:rsidR="00515CCB" w:rsidRPr="00B10F05" w:rsidRDefault="00515CCB" w:rsidP="00E055E0">
            <w:pPr>
              <w:pStyle w:val="ListParagraph"/>
              <w:numPr>
                <w:ilvl w:val="0"/>
                <w:numId w:val="17"/>
              </w:numPr>
              <w:rPr>
                <w:rFonts w:ascii="Arial" w:hAnsi="Arial" w:cs="Arial"/>
                <w:i/>
                <w:iCs/>
                <w:sz w:val="20"/>
                <w:szCs w:val="20"/>
              </w:rPr>
            </w:pPr>
            <w:r w:rsidRPr="00B10F05">
              <w:rPr>
                <w:rFonts w:ascii="Arial" w:hAnsi="Arial" w:cs="Arial"/>
                <w:i/>
                <w:iCs/>
                <w:sz w:val="20"/>
                <w:szCs w:val="20"/>
              </w:rPr>
              <w:t>personal communication plans and resources</w:t>
            </w:r>
            <w:r w:rsidR="008A40FF" w:rsidRPr="00B10F05">
              <w:rPr>
                <w:rFonts w:ascii="Arial" w:hAnsi="Arial" w:cs="Arial"/>
                <w:i/>
                <w:iCs/>
                <w:sz w:val="20"/>
                <w:szCs w:val="20"/>
              </w:rPr>
              <w:t>.</w:t>
            </w:r>
          </w:p>
        </w:tc>
      </w:tr>
      <w:tr w:rsidR="00C90625" w:rsidRPr="00C90625" w14:paraId="5763205A" w14:textId="77777777" w:rsidTr="00EC3275">
        <w:trPr>
          <w:gridAfter w:val="1"/>
          <w:wAfter w:w="369" w:type="dxa"/>
        </w:trPr>
        <w:tc>
          <w:tcPr>
            <w:tcW w:w="13948" w:type="dxa"/>
          </w:tcPr>
          <w:p w14:paraId="46ADC3D2" w14:textId="77777777" w:rsidR="00566233" w:rsidRPr="00CF5176" w:rsidRDefault="00566233" w:rsidP="00AA72A7">
            <w:pPr>
              <w:ind w:left="-108"/>
              <w:rPr>
                <w:rFonts w:ascii="Arial" w:hAnsi="Arial" w:cs="Arial"/>
                <w:b/>
                <w:bCs/>
                <w:i/>
                <w:iCs/>
                <w:sz w:val="20"/>
                <w:szCs w:val="20"/>
              </w:rPr>
            </w:pPr>
          </w:p>
          <w:p w14:paraId="543DD754" w14:textId="5D62AB21" w:rsidR="00566233" w:rsidRPr="00EC3275" w:rsidRDefault="00566233" w:rsidP="00AA72A7">
            <w:pPr>
              <w:ind w:left="-108"/>
              <w:rPr>
                <w:rFonts w:ascii="Arial" w:hAnsi="Arial" w:cs="Arial"/>
                <w:b/>
                <w:bCs/>
                <w:i/>
                <w:iCs/>
                <w:sz w:val="14"/>
                <w:szCs w:val="20"/>
              </w:rPr>
            </w:pPr>
          </w:p>
          <w:p w14:paraId="2D827D33" w14:textId="133E332C" w:rsidR="00740F85" w:rsidRPr="00CF5176" w:rsidRDefault="00740F85" w:rsidP="00AA72A7">
            <w:pPr>
              <w:ind w:left="-108"/>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5FE02A71" w14:textId="1A54F85B" w:rsidR="00740F85" w:rsidRPr="00CF5176" w:rsidRDefault="00515CCB" w:rsidP="00E055E0">
            <w:pPr>
              <w:pStyle w:val="ListParagraph"/>
              <w:numPr>
                <w:ilvl w:val="0"/>
                <w:numId w:val="17"/>
              </w:numPr>
              <w:rPr>
                <w:rFonts w:ascii="Arial" w:hAnsi="Arial" w:cs="Arial"/>
                <w:i/>
                <w:iCs/>
                <w:sz w:val="20"/>
                <w:szCs w:val="20"/>
              </w:rPr>
            </w:pPr>
            <w:r w:rsidRPr="00CF5176">
              <w:rPr>
                <w:rFonts w:ascii="Arial" w:hAnsi="Arial" w:cs="Arial"/>
                <w:i/>
                <w:iCs/>
                <w:sz w:val="20"/>
                <w:szCs w:val="20"/>
              </w:rPr>
              <w:t>How are your culture, be</w:t>
            </w:r>
            <w:r w:rsidR="00210562" w:rsidRPr="00CF5176">
              <w:rPr>
                <w:rFonts w:ascii="Arial" w:hAnsi="Arial" w:cs="Arial"/>
                <w:i/>
                <w:iCs/>
                <w:sz w:val="20"/>
                <w:szCs w:val="20"/>
              </w:rPr>
              <w:t>liefs and preferences supported</w:t>
            </w:r>
            <w:r w:rsidRPr="00CF5176">
              <w:rPr>
                <w:rFonts w:ascii="Arial" w:hAnsi="Arial" w:cs="Arial"/>
                <w:i/>
                <w:iCs/>
                <w:sz w:val="20"/>
                <w:szCs w:val="20"/>
              </w:rPr>
              <w:t>?</w:t>
            </w:r>
          </w:p>
          <w:p w14:paraId="40A11514" w14:textId="5E7201C7" w:rsidR="00740F85" w:rsidRPr="00CF5176" w:rsidRDefault="00515CCB" w:rsidP="00E055E0">
            <w:pPr>
              <w:pStyle w:val="ListParagraph"/>
              <w:numPr>
                <w:ilvl w:val="0"/>
                <w:numId w:val="17"/>
              </w:numPr>
              <w:rPr>
                <w:rFonts w:ascii="Arial" w:hAnsi="Arial" w:cs="Arial"/>
                <w:i/>
                <w:iCs/>
                <w:sz w:val="20"/>
                <w:szCs w:val="20"/>
              </w:rPr>
            </w:pPr>
            <w:r w:rsidRPr="00CF5176">
              <w:rPr>
                <w:rFonts w:ascii="Arial" w:hAnsi="Arial" w:cs="Arial"/>
                <w:i/>
                <w:iCs/>
                <w:sz w:val="20"/>
                <w:szCs w:val="20"/>
              </w:rPr>
              <w:t>Do you believe your family, whānau and friends are valued by supports?</w:t>
            </w:r>
          </w:p>
          <w:p w14:paraId="31BC8D8F" w14:textId="784A46F4" w:rsidR="00740F85" w:rsidRPr="00CF5176" w:rsidRDefault="00044DD2" w:rsidP="00E055E0">
            <w:pPr>
              <w:pStyle w:val="ListParagraph"/>
              <w:numPr>
                <w:ilvl w:val="0"/>
                <w:numId w:val="17"/>
              </w:numPr>
              <w:rPr>
                <w:rFonts w:ascii="Arial" w:hAnsi="Arial" w:cs="Arial"/>
                <w:i/>
                <w:iCs/>
                <w:sz w:val="20"/>
                <w:szCs w:val="20"/>
              </w:rPr>
            </w:pPr>
            <w:r w:rsidRPr="00CF5176">
              <w:rPr>
                <w:rFonts w:ascii="Arial" w:hAnsi="Arial" w:cs="Arial"/>
                <w:i/>
                <w:iCs/>
                <w:sz w:val="20"/>
                <w:szCs w:val="20"/>
              </w:rPr>
              <w:t xml:space="preserve">Do you feel understood by </w:t>
            </w:r>
            <w:r w:rsidR="004C14C8" w:rsidRPr="00CF5176">
              <w:rPr>
                <w:rFonts w:ascii="Arial" w:hAnsi="Arial" w:cs="Arial"/>
                <w:i/>
                <w:iCs/>
                <w:sz w:val="20"/>
                <w:szCs w:val="20"/>
              </w:rPr>
              <w:t xml:space="preserve">your </w:t>
            </w:r>
            <w:r w:rsidRPr="00CF5176">
              <w:rPr>
                <w:rFonts w:ascii="Arial" w:hAnsi="Arial" w:cs="Arial"/>
                <w:i/>
                <w:iCs/>
                <w:sz w:val="20"/>
                <w:szCs w:val="20"/>
              </w:rPr>
              <w:t>supports?</w:t>
            </w:r>
          </w:p>
          <w:p w14:paraId="246F2820" w14:textId="478CEAB7" w:rsidR="00044DD2" w:rsidRPr="00CF5176" w:rsidRDefault="004C14C8" w:rsidP="00E055E0">
            <w:pPr>
              <w:pStyle w:val="ListParagraph"/>
              <w:numPr>
                <w:ilvl w:val="0"/>
                <w:numId w:val="17"/>
              </w:numPr>
              <w:rPr>
                <w:rFonts w:ascii="Arial" w:hAnsi="Arial" w:cs="Arial"/>
                <w:i/>
                <w:iCs/>
                <w:sz w:val="20"/>
                <w:szCs w:val="20"/>
              </w:rPr>
            </w:pPr>
            <w:r w:rsidRPr="00CF5176">
              <w:rPr>
                <w:rFonts w:ascii="Arial" w:hAnsi="Arial" w:cs="Arial"/>
                <w:i/>
                <w:iCs/>
                <w:sz w:val="20"/>
                <w:szCs w:val="20"/>
              </w:rPr>
              <w:t xml:space="preserve">What sorts of things do you contribute to in your community? (How are you encouraged to be an active citizen?) </w:t>
            </w:r>
          </w:p>
        </w:tc>
      </w:tr>
      <w:tr w:rsidR="00C90625" w:rsidRPr="00C90625" w14:paraId="08FCE3DE" w14:textId="77777777" w:rsidTr="00EC3275">
        <w:tc>
          <w:tcPr>
            <w:tcW w:w="14317" w:type="dxa"/>
            <w:gridSpan w:val="2"/>
          </w:tcPr>
          <w:p w14:paraId="2B3CA076" w14:textId="77777777" w:rsidR="00622443" w:rsidRPr="00CF5176" w:rsidRDefault="00622443" w:rsidP="00EC3275">
            <w:pPr>
              <w:jc w:val="both"/>
              <w:rPr>
                <w:rFonts w:ascii="Arial" w:hAnsi="Arial" w:cs="Arial"/>
                <w:b/>
                <w:bCs/>
                <w:i/>
                <w:iCs/>
                <w:sz w:val="20"/>
                <w:szCs w:val="20"/>
              </w:rPr>
            </w:pPr>
          </w:p>
          <w:p w14:paraId="50AEF051" w14:textId="6EA452F2" w:rsidR="00A76132" w:rsidRPr="00CF5176" w:rsidRDefault="00A76132" w:rsidP="00EC3275">
            <w:pPr>
              <w:jc w:val="both"/>
              <w:rPr>
                <w:rFonts w:ascii="Arial" w:hAnsi="Arial" w:cs="Arial"/>
                <w:b/>
                <w:bCs/>
                <w:i/>
                <w:iCs/>
                <w:sz w:val="20"/>
                <w:szCs w:val="20"/>
              </w:rPr>
            </w:pPr>
            <w:r w:rsidRPr="00CF5176">
              <w:rPr>
                <w:rFonts w:ascii="Arial" w:hAnsi="Arial" w:cs="Arial"/>
                <w:b/>
                <w:bCs/>
                <w:i/>
                <w:iCs/>
                <w:sz w:val="20"/>
                <w:szCs w:val="20"/>
              </w:rPr>
              <w:t>Additional guidance</w:t>
            </w:r>
          </w:p>
          <w:p w14:paraId="3854C61C" w14:textId="56FC19BC" w:rsidR="00A76132" w:rsidRPr="00CF5176" w:rsidRDefault="00A76132" w:rsidP="00EC3275">
            <w:pPr>
              <w:jc w:val="both"/>
              <w:rPr>
                <w:rFonts w:ascii="Arial" w:hAnsi="Arial" w:cs="Arial"/>
                <w:i/>
                <w:iCs/>
                <w:sz w:val="20"/>
                <w:szCs w:val="20"/>
              </w:rPr>
            </w:pPr>
          </w:p>
          <w:p w14:paraId="23DCC163" w14:textId="0D484DA7" w:rsidR="00622443" w:rsidRPr="0010296B" w:rsidRDefault="00622443" w:rsidP="0010296B">
            <w:pPr>
              <w:jc w:val="both"/>
              <w:rPr>
                <w:rFonts w:ascii="Arial" w:hAnsi="Arial" w:cs="Arial"/>
                <w:i/>
                <w:iCs/>
                <w:sz w:val="20"/>
                <w:szCs w:val="20"/>
              </w:rPr>
            </w:pPr>
            <w:r w:rsidRPr="0010296B">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66F3A8FC" w14:textId="77777777" w:rsidR="00622443" w:rsidRPr="00CF5176" w:rsidRDefault="00622443" w:rsidP="00EC3275">
            <w:pPr>
              <w:pStyle w:val="ListParagraph"/>
              <w:ind w:left="360"/>
              <w:jc w:val="both"/>
              <w:rPr>
                <w:rFonts w:ascii="Arial" w:hAnsi="Arial" w:cs="Arial"/>
                <w:i/>
                <w:iCs/>
                <w:sz w:val="20"/>
                <w:szCs w:val="20"/>
              </w:rPr>
            </w:pPr>
          </w:p>
          <w:p w14:paraId="70E22249" w14:textId="77777777" w:rsidR="00642C41" w:rsidRDefault="00622443" w:rsidP="00817024">
            <w:pPr>
              <w:jc w:val="both"/>
              <w:rPr>
                <w:rFonts w:ascii="Arial" w:hAnsi="Arial" w:cs="Arial"/>
                <w:i/>
                <w:iCs/>
                <w:sz w:val="20"/>
                <w:szCs w:val="20"/>
              </w:rPr>
            </w:pPr>
            <w:r w:rsidRPr="0010296B">
              <w:rPr>
                <w:rFonts w:ascii="Arial" w:hAnsi="Arial" w:cs="Arial"/>
                <w:i/>
                <w:iCs/>
                <w:sz w:val="20"/>
                <w:szCs w:val="20"/>
              </w:rPr>
              <w:t>Relevant documents might include:</w:t>
            </w:r>
          </w:p>
          <w:p w14:paraId="09903244" w14:textId="77777777" w:rsidR="00642C41" w:rsidRDefault="00642C41" w:rsidP="00817024">
            <w:pPr>
              <w:jc w:val="both"/>
              <w:rPr>
                <w:rFonts w:ascii="Arial" w:hAnsi="Arial" w:cs="Arial"/>
                <w:i/>
                <w:iCs/>
                <w:sz w:val="20"/>
                <w:szCs w:val="20"/>
              </w:rPr>
            </w:pPr>
          </w:p>
          <w:p w14:paraId="74C276F0" w14:textId="483C3D84" w:rsidR="00817024" w:rsidRDefault="00642C41" w:rsidP="00817024">
            <w:pPr>
              <w:jc w:val="both"/>
              <w:rPr>
                <w:rFonts w:ascii="Arial" w:hAnsi="Arial" w:cs="Arial"/>
                <w:i/>
                <w:iCs/>
                <w:sz w:val="20"/>
                <w:szCs w:val="20"/>
              </w:rPr>
            </w:pPr>
            <w:r>
              <w:rPr>
                <w:rFonts w:ascii="Arial" w:hAnsi="Arial" w:cs="Arial"/>
                <w:i/>
                <w:iCs/>
                <w:sz w:val="20"/>
                <w:szCs w:val="20"/>
              </w:rPr>
              <w:t>C</w:t>
            </w:r>
            <w:r w:rsidR="00622443" w:rsidRPr="0010296B">
              <w:rPr>
                <w:rFonts w:ascii="Arial" w:hAnsi="Arial" w:cs="Arial"/>
                <w:i/>
                <w:iCs/>
                <w:sz w:val="20"/>
                <w:szCs w:val="20"/>
              </w:rPr>
              <w:t>ontact notes, plans and reviews, staff meeting minutes. Information from service policies and procedures</w:t>
            </w:r>
            <w:bookmarkStart w:id="5" w:name="_Hlk42068496"/>
            <w:r w:rsidR="0010296B">
              <w:rPr>
                <w:rFonts w:ascii="Arial" w:hAnsi="Arial" w:cs="Arial"/>
                <w:i/>
                <w:iCs/>
                <w:sz w:val="20"/>
                <w:szCs w:val="20"/>
              </w:rPr>
              <w:t xml:space="preserve">, </w:t>
            </w:r>
            <w:r w:rsidR="00622443" w:rsidRPr="0010296B">
              <w:rPr>
                <w:rFonts w:ascii="Arial" w:hAnsi="Arial" w:cs="Arial"/>
                <w:i/>
                <w:iCs/>
                <w:sz w:val="20"/>
                <w:szCs w:val="20"/>
              </w:rPr>
              <w:t>entry information for whānau completed in accessible formats (providing details on rights and responsibilities), complaint processes, details of how whānau will be included</w:t>
            </w:r>
            <w:r w:rsidR="00BE6A8F" w:rsidRPr="0010296B">
              <w:rPr>
                <w:rFonts w:ascii="Arial" w:hAnsi="Arial" w:cs="Arial"/>
                <w:i/>
                <w:iCs/>
                <w:sz w:val="20"/>
                <w:szCs w:val="20"/>
              </w:rPr>
              <w:t>,</w:t>
            </w:r>
            <w:r w:rsidR="00622443" w:rsidRPr="0010296B">
              <w:rPr>
                <w:rFonts w:ascii="Arial" w:hAnsi="Arial" w:cs="Arial"/>
                <w:i/>
                <w:iCs/>
                <w:sz w:val="20"/>
                <w:szCs w:val="20"/>
              </w:rPr>
              <w:t xml:space="preserve"> and service policies and procedures.</w:t>
            </w:r>
            <w:bookmarkEnd w:id="5"/>
          </w:p>
          <w:p w14:paraId="4657515A" w14:textId="77777777" w:rsidR="00817024" w:rsidRDefault="00817024" w:rsidP="00817024">
            <w:pPr>
              <w:jc w:val="both"/>
              <w:rPr>
                <w:rFonts w:ascii="Arial" w:hAnsi="Arial" w:cs="Arial"/>
                <w:i/>
                <w:iCs/>
                <w:sz w:val="20"/>
                <w:szCs w:val="20"/>
              </w:rPr>
            </w:pPr>
          </w:p>
          <w:p w14:paraId="53CA5DD7" w14:textId="6BD2C250" w:rsidR="00817024" w:rsidRDefault="00642C41" w:rsidP="00817024">
            <w:pPr>
              <w:jc w:val="both"/>
              <w:rPr>
                <w:rFonts w:ascii="Arial" w:hAnsi="Arial" w:cs="Arial"/>
                <w:i/>
                <w:iCs/>
                <w:sz w:val="20"/>
                <w:szCs w:val="20"/>
              </w:rPr>
            </w:pPr>
            <w:r>
              <w:rPr>
                <w:rFonts w:ascii="Arial" w:hAnsi="Arial" w:cs="Arial"/>
                <w:i/>
                <w:iCs/>
                <w:sz w:val="20"/>
                <w:szCs w:val="20"/>
              </w:rPr>
              <w:t>S</w:t>
            </w:r>
            <w:r w:rsidR="00622443" w:rsidRPr="00CF5176">
              <w:rPr>
                <w:rFonts w:ascii="Arial" w:hAnsi="Arial" w:cs="Arial"/>
                <w:i/>
                <w:iCs/>
                <w:sz w:val="20"/>
                <w:szCs w:val="20"/>
              </w:rPr>
              <w:t xml:space="preserve">upport plans that clearly detail communication needs, history of communication styles, methods of communication, communication strategies and aids.  </w:t>
            </w:r>
          </w:p>
          <w:p w14:paraId="3EBF064B" w14:textId="77777777" w:rsidR="00817024" w:rsidRDefault="00817024" w:rsidP="00817024">
            <w:pPr>
              <w:jc w:val="both"/>
              <w:rPr>
                <w:rFonts w:ascii="Arial" w:hAnsi="Arial" w:cs="Arial"/>
                <w:i/>
                <w:iCs/>
                <w:sz w:val="20"/>
                <w:szCs w:val="20"/>
              </w:rPr>
            </w:pPr>
          </w:p>
          <w:p w14:paraId="5E7BCE64" w14:textId="7E2BC1BB" w:rsidR="00A76132" w:rsidRPr="00817024" w:rsidRDefault="00642C41" w:rsidP="00817024">
            <w:pPr>
              <w:jc w:val="both"/>
              <w:rPr>
                <w:rFonts w:ascii="Arial" w:hAnsi="Arial" w:cs="Arial"/>
                <w:i/>
                <w:iCs/>
                <w:sz w:val="20"/>
                <w:szCs w:val="20"/>
              </w:rPr>
            </w:pPr>
            <w:r>
              <w:rPr>
                <w:rFonts w:ascii="Arial" w:hAnsi="Arial" w:cs="Arial"/>
                <w:i/>
                <w:iCs/>
                <w:sz w:val="20"/>
                <w:szCs w:val="20"/>
              </w:rPr>
              <w:t>D</w:t>
            </w:r>
            <w:r w:rsidR="00622443" w:rsidRPr="00817024">
              <w:rPr>
                <w:rFonts w:ascii="Arial" w:hAnsi="Arial" w:cs="Arial"/>
                <w:i/>
                <w:iCs/>
                <w:sz w:val="20"/>
                <w:szCs w:val="20"/>
              </w:rPr>
              <w:t xml:space="preserve">escription of strategies and methods used to enhance and uphold </w:t>
            </w:r>
            <w:r w:rsidR="00C54F32" w:rsidRPr="00817024">
              <w:rPr>
                <w:rFonts w:ascii="Arial" w:hAnsi="Arial" w:cs="Arial"/>
                <w:i/>
                <w:iCs/>
                <w:sz w:val="20"/>
                <w:szCs w:val="20"/>
              </w:rPr>
              <w:t xml:space="preserve">the </w:t>
            </w:r>
            <w:r w:rsidR="00C90625" w:rsidRPr="00817024">
              <w:rPr>
                <w:rFonts w:ascii="Arial" w:hAnsi="Arial" w:cs="Arial"/>
                <w:i/>
                <w:iCs/>
                <w:sz w:val="20"/>
                <w:szCs w:val="20"/>
              </w:rPr>
              <w:t>individual’s</w:t>
            </w:r>
            <w:r w:rsidR="00622443" w:rsidRPr="00817024">
              <w:rPr>
                <w:rFonts w:ascii="Arial" w:hAnsi="Arial" w:cs="Arial"/>
                <w:i/>
                <w:iCs/>
                <w:sz w:val="20"/>
                <w:szCs w:val="20"/>
              </w:rPr>
              <w:t xml:space="preserve"> mana and approaches to enhancing </w:t>
            </w:r>
            <w:r w:rsidR="00C90625" w:rsidRPr="00817024">
              <w:rPr>
                <w:rFonts w:ascii="Arial" w:hAnsi="Arial" w:cs="Arial"/>
                <w:i/>
                <w:iCs/>
                <w:sz w:val="20"/>
                <w:szCs w:val="20"/>
              </w:rPr>
              <w:t>participatory citizenship</w:t>
            </w:r>
            <w:r w:rsidR="00622443" w:rsidRPr="00817024">
              <w:rPr>
                <w:rFonts w:ascii="Arial" w:hAnsi="Arial" w:cs="Arial"/>
                <w:i/>
                <w:iCs/>
                <w:sz w:val="20"/>
                <w:szCs w:val="20"/>
              </w:rPr>
              <w:t>.</w:t>
            </w:r>
          </w:p>
          <w:p w14:paraId="621E72AC" w14:textId="77777777" w:rsidR="00CF5176" w:rsidRDefault="00CF5176" w:rsidP="00EC3275">
            <w:pPr>
              <w:pStyle w:val="ListParagraph"/>
              <w:ind w:left="360"/>
              <w:jc w:val="both"/>
              <w:rPr>
                <w:rFonts w:ascii="Arial" w:hAnsi="Arial" w:cs="Arial"/>
                <w:i/>
                <w:iCs/>
                <w:sz w:val="20"/>
                <w:szCs w:val="20"/>
              </w:rPr>
            </w:pPr>
          </w:p>
          <w:p w14:paraId="4B484665" w14:textId="77777777" w:rsidR="00CF5176" w:rsidRDefault="00CF5176" w:rsidP="00EC3275">
            <w:pPr>
              <w:pStyle w:val="ListParagraph"/>
              <w:ind w:left="360"/>
              <w:jc w:val="both"/>
              <w:rPr>
                <w:rFonts w:ascii="Arial" w:hAnsi="Arial" w:cs="Arial"/>
                <w:i/>
                <w:iCs/>
                <w:sz w:val="20"/>
                <w:szCs w:val="20"/>
              </w:rPr>
            </w:pPr>
          </w:p>
          <w:p w14:paraId="4CEA1789" w14:textId="77777777" w:rsidR="00CF5176" w:rsidRDefault="00CF5176" w:rsidP="00EC3275">
            <w:pPr>
              <w:pStyle w:val="ListParagraph"/>
              <w:ind w:left="360"/>
              <w:jc w:val="both"/>
              <w:rPr>
                <w:rFonts w:ascii="Arial" w:hAnsi="Arial" w:cs="Arial"/>
                <w:i/>
                <w:iCs/>
                <w:sz w:val="20"/>
                <w:szCs w:val="20"/>
              </w:rPr>
            </w:pPr>
          </w:p>
          <w:p w14:paraId="4A9C9C67" w14:textId="77777777" w:rsidR="00CF5176" w:rsidRDefault="00CF5176" w:rsidP="00EC3275">
            <w:pPr>
              <w:pStyle w:val="ListParagraph"/>
              <w:ind w:left="360"/>
              <w:jc w:val="both"/>
              <w:rPr>
                <w:rFonts w:ascii="Arial" w:hAnsi="Arial" w:cs="Arial"/>
                <w:i/>
                <w:iCs/>
                <w:sz w:val="20"/>
                <w:szCs w:val="20"/>
              </w:rPr>
            </w:pPr>
          </w:p>
          <w:p w14:paraId="41807DB0" w14:textId="77777777" w:rsidR="00CF5176" w:rsidRDefault="00CF5176" w:rsidP="00EC3275">
            <w:pPr>
              <w:pStyle w:val="ListParagraph"/>
              <w:ind w:left="360"/>
              <w:jc w:val="both"/>
              <w:rPr>
                <w:rFonts w:ascii="Arial" w:hAnsi="Arial" w:cs="Arial"/>
                <w:i/>
                <w:iCs/>
                <w:sz w:val="20"/>
                <w:szCs w:val="20"/>
              </w:rPr>
            </w:pPr>
          </w:p>
          <w:p w14:paraId="5640A4BE" w14:textId="29A19714" w:rsidR="00EC3275" w:rsidRPr="008F6639" w:rsidRDefault="00EC3275" w:rsidP="008F6639">
            <w:pPr>
              <w:jc w:val="both"/>
              <w:rPr>
                <w:rFonts w:ascii="Arial" w:hAnsi="Arial" w:cs="Arial"/>
                <w:sz w:val="20"/>
                <w:szCs w:val="20"/>
              </w:rPr>
            </w:pPr>
          </w:p>
        </w:tc>
      </w:tr>
      <w:tr w:rsidR="008A40FF" w:rsidRPr="00C90625" w14:paraId="413A70E6" w14:textId="77777777" w:rsidTr="00EC3275">
        <w:trPr>
          <w:gridAfter w:val="1"/>
          <w:wAfter w:w="369" w:type="dxa"/>
        </w:trPr>
        <w:tc>
          <w:tcPr>
            <w:tcW w:w="13948" w:type="dxa"/>
          </w:tcPr>
          <w:p w14:paraId="1134CE7F" w14:textId="77777777" w:rsidR="00840310" w:rsidRPr="00E14DDA" w:rsidRDefault="00840310" w:rsidP="003476FD">
            <w:pPr>
              <w:rPr>
                <w:rFonts w:ascii="Arial" w:hAnsi="Arial" w:cs="Arial"/>
                <w:b/>
                <w:bCs/>
                <w:sz w:val="20"/>
                <w:szCs w:val="20"/>
              </w:rPr>
            </w:pPr>
          </w:p>
          <w:p w14:paraId="5E37EBD7" w14:textId="3B0DA086" w:rsidR="00840310" w:rsidRDefault="00840310" w:rsidP="003476FD">
            <w:pPr>
              <w:rPr>
                <w:rFonts w:ascii="Arial" w:hAnsi="Arial" w:cs="Arial"/>
                <w:b/>
                <w:bCs/>
                <w:i/>
                <w:iCs/>
                <w:sz w:val="20"/>
                <w:szCs w:val="20"/>
              </w:rPr>
            </w:pPr>
          </w:p>
          <w:p w14:paraId="14D4156A" w14:textId="77777777" w:rsidR="00EE769D" w:rsidRDefault="00EE769D" w:rsidP="003476FD">
            <w:pPr>
              <w:rPr>
                <w:rFonts w:ascii="Arial" w:hAnsi="Arial" w:cs="Arial"/>
                <w:b/>
                <w:bCs/>
                <w:i/>
                <w:iCs/>
                <w:sz w:val="20"/>
                <w:szCs w:val="20"/>
              </w:rPr>
            </w:pPr>
          </w:p>
          <w:p w14:paraId="31CA8419" w14:textId="31E2A099" w:rsidR="00840310" w:rsidRPr="00CF5176" w:rsidRDefault="00840310" w:rsidP="003476FD">
            <w:pPr>
              <w:rPr>
                <w:rFonts w:ascii="Arial" w:hAnsi="Arial" w:cs="Arial"/>
                <w:b/>
                <w:bCs/>
                <w:i/>
                <w:iCs/>
                <w:sz w:val="20"/>
                <w:szCs w:val="20"/>
              </w:rPr>
            </w:pPr>
          </w:p>
        </w:tc>
      </w:tr>
    </w:tbl>
    <w:p w14:paraId="2B9788DC" w14:textId="6E99EA5F" w:rsidR="003476FD" w:rsidRPr="008F6639" w:rsidRDefault="003476FD" w:rsidP="00E055E0">
      <w:pPr>
        <w:pStyle w:val="Heading2"/>
        <w:numPr>
          <w:ilvl w:val="0"/>
          <w:numId w:val="24"/>
        </w:numPr>
        <w:spacing w:after="240"/>
        <w:rPr>
          <w:b/>
          <w:bCs/>
        </w:rPr>
      </w:pPr>
      <w:bookmarkStart w:id="6" w:name="_Toc187145798"/>
      <w:r w:rsidRPr="008F6639">
        <w:rPr>
          <w:b/>
          <w:bCs/>
        </w:rPr>
        <w:t>My authority</w:t>
      </w:r>
      <w:r w:rsidR="003A7C35" w:rsidRPr="008F6639">
        <w:rPr>
          <w:b/>
          <w:bCs/>
        </w:rPr>
        <w:t xml:space="preserve"> / Te Rangitiratanga</w:t>
      </w:r>
      <w:bookmarkEnd w:id="6"/>
    </w:p>
    <w:p w14:paraId="6314C110" w14:textId="10696C05" w:rsidR="00F77DC9" w:rsidRDefault="00F77DC9" w:rsidP="008F6639">
      <w:pPr>
        <w:spacing w:after="240"/>
        <w:ind w:left="567"/>
        <w:rPr>
          <w:rFonts w:ascii="Arial" w:hAnsi="Arial" w:cs="Arial"/>
          <w:bCs/>
          <w:sz w:val="26"/>
          <w:szCs w:val="26"/>
        </w:rPr>
      </w:pPr>
      <w:r w:rsidRPr="00270243">
        <w:rPr>
          <w:rFonts w:ascii="Arial" w:hAnsi="Arial" w:cs="Arial"/>
          <w:bCs/>
          <w:sz w:val="26"/>
          <w:szCs w:val="26"/>
        </w:rPr>
        <w:t xml:space="preserve">High level outcome: increased personal control   </w:t>
      </w:r>
    </w:p>
    <w:tbl>
      <w:tblPr>
        <w:tblStyle w:val="TableGrid"/>
        <w:tblW w:w="14454" w:type="dxa"/>
        <w:tblLook w:val="04A0" w:firstRow="1" w:lastRow="0" w:firstColumn="1" w:lastColumn="0" w:noHBand="0" w:noVBand="1"/>
      </w:tblPr>
      <w:tblGrid>
        <w:gridCol w:w="693"/>
        <w:gridCol w:w="2137"/>
        <w:gridCol w:w="3686"/>
        <w:gridCol w:w="3685"/>
        <w:gridCol w:w="4253"/>
      </w:tblGrid>
      <w:tr w:rsidR="0017340F" w:rsidRPr="00A53DF2" w14:paraId="45CBABE0" w14:textId="77777777" w:rsidTr="00B7552A">
        <w:trPr>
          <w:tblHeader/>
        </w:trPr>
        <w:tc>
          <w:tcPr>
            <w:tcW w:w="693" w:type="dxa"/>
            <w:shd w:val="clear" w:color="auto" w:fill="E7E6E6" w:themeFill="background2"/>
          </w:tcPr>
          <w:p w14:paraId="387D8E34" w14:textId="77777777" w:rsidR="0017340F" w:rsidRPr="00A53DF2" w:rsidRDefault="0017340F" w:rsidP="00B80399">
            <w:pPr>
              <w:spacing w:before="60" w:after="60"/>
              <w:rPr>
                <w:rFonts w:ascii="Arial" w:hAnsi="Arial" w:cs="Arial"/>
                <w:b/>
                <w:bCs/>
              </w:rPr>
            </w:pPr>
          </w:p>
        </w:tc>
        <w:tc>
          <w:tcPr>
            <w:tcW w:w="2137" w:type="dxa"/>
            <w:shd w:val="clear" w:color="auto" w:fill="E7E6E6" w:themeFill="background2"/>
          </w:tcPr>
          <w:p w14:paraId="43C54226" w14:textId="77777777" w:rsidR="0017340F" w:rsidRPr="00A53DF2" w:rsidRDefault="0017340F" w:rsidP="00B80399">
            <w:pPr>
              <w:spacing w:before="60" w:after="60"/>
              <w:rPr>
                <w:rFonts w:ascii="Arial" w:hAnsi="Arial" w:cs="Arial"/>
                <w:b/>
                <w:bCs/>
              </w:rPr>
            </w:pPr>
            <w:r w:rsidRPr="00A53DF2">
              <w:rPr>
                <w:rFonts w:ascii="Arial" w:hAnsi="Arial" w:cs="Arial"/>
                <w:b/>
                <w:bCs/>
              </w:rPr>
              <w:t>Outcomes</w:t>
            </w:r>
          </w:p>
        </w:tc>
        <w:tc>
          <w:tcPr>
            <w:tcW w:w="11624" w:type="dxa"/>
            <w:gridSpan w:val="3"/>
            <w:shd w:val="clear" w:color="auto" w:fill="E7E6E6" w:themeFill="background2"/>
          </w:tcPr>
          <w:p w14:paraId="01877CCE" w14:textId="77777777" w:rsidR="0017340F" w:rsidRPr="00A53DF2" w:rsidRDefault="0017340F" w:rsidP="00B80399">
            <w:pPr>
              <w:spacing w:before="60" w:after="60"/>
              <w:jc w:val="center"/>
              <w:rPr>
                <w:rFonts w:ascii="Arial" w:hAnsi="Arial" w:cs="Arial"/>
                <w:b/>
                <w:bCs/>
              </w:rPr>
            </w:pPr>
            <w:r w:rsidRPr="00A53DF2">
              <w:rPr>
                <w:rFonts w:ascii="Arial" w:hAnsi="Arial" w:cs="Arial"/>
                <w:b/>
                <w:bCs/>
              </w:rPr>
              <w:t>Indicators</w:t>
            </w:r>
          </w:p>
        </w:tc>
      </w:tr>
      <w:tr w:rsidR="0017340F" w:rsidRPr="00A53DF2" w14:paraId="68B31178" w14:textId="77777777" w:rsidTr="00B7552A">
        <w:trPr>
          <w:tblHeader/>
        </w:trPr>
        <w:tc>
          <w:tcPr>
            <w:tcW w:w="693" w:type="dxa"/>
            <w:shd w:val="clear" w:color="auto" w:fill="E7E6E6" w:themeFill="background2"/>
          </w:tcPr>
          <w:p w14:paraId="318D7D54" w14:textId="77777777" w:rsidR="0017340F" w:rsidRPr="00A53DF2" w:rsidRDefault="0017340F" w:rsidP="00B80399">
            <w:pPr>
              <w:spacing w:before="60" w:after="60"/>
              <w:rPr>
                <w:rFonts w:ascii="Arial" w:hAnsi="Arial" w:cs="Arial"/>
              </w:rPr>
            </w:pPr>
          </w:p>
        </w:tc>
        <w:tc>
          <w:tcPr>
            <w:tcW w:w="2137" w:type="dxa"/>
            <w:shd w:val="clear" w:color="auto" w:fill="E7E6E6" w:themeFill="background2"/>
          </w:tcPr>
          <w:p w14:paraId="1C0DD35D" w14:textId="77777777" w:rsidR="0017340F" w:rsidRPr="00A53DF2" w:rsidRDefault="0017340F" w:rsidP="00B80399">
            <w:pPr>
              <w:spacing w:before="60" w:after="60"/>
              <w:rPr>
                <w:rFonts w:ascii="Arial" w:hAnsi="Arial" w:cs="Arial"/>
              </w:rPr>
            </w:pPr>
          </w:p>
        </w:tc>
        <w:tc>
          <w:tcPr>
            <w:tcW w:w="3686" w:type="dxa"/>
            <w:shd w:val="clear" w:color="auto" w:fill="E7E6E6" w:themeFill="background2"/>
          </w:tcPr>
          <w:p w14:paraId="59725413" w14:textId="77777777" w:rsidR="0017340F" w:rsidRPr="008E1E8D" w:rsidRDefault="0017340F" w:rsidP="00B80399">
            <w:pPr>
              <w:spacing w:before="60" w:after="60"/>
              <w:rPr>
                <w:rFonts w:ascii="Arial" w:hAnsi="Arial" w:cs="Arial"/>
                <w:b/>
              </w:rPr>
            </w:pPr>
            <w:r w:rsidRPr="008E1E8D">
              <w:rPr>
                <w:rFonts w:ascii="Arial" w:hAnsi="Arial" w:cs="Arial"/>
                <w:b/>
              </w:rPr>
              <w:t>Tāngata Whaikaha / Disabled people</w:t>
            </w:r>
          </w:p>
        </w:tc>
        <w:tc>
          <w:tcPr>
            <w:tcW w:w="3685" w:type="dxa"/>
            <w:shd w:val="clear" w:color="auto" w:fill="E7E6E6" w:themeFill="background2"/>
          </w:tcPr>
          <w:p w14:paraId="12104D13" w14:textId="0B3A4C46" w:rsidR="0017340F" w:rsidRPr="008E1E8D" w:rsidRDefault="0017340F" w:rsidP="00B80399">
            <w:pPr>
              <w:spacing w:before="60" w:after="60"/>
              <w:rPr>
                <w:rFonts w:ascii="Arial" w:hAnsi="Arial" w:cs="Arial"/>
                <w:b/>
              </w:rPr>
            </w:pPr>
            <w:r w:rsidRPr="008E1E8D">
              <w:rPr>
                <w:rFonts w:ascii="Arial" w:hAnsi="Arial" w:cs="Arial"/>
                <w:b/>
              </w:rPr>
              <w:t>Whānau whaikah</w:t>
            </w:r>
            <w:r w:rsidR="00A07391">
              <w:rPr>
                <w:rFonts w:ascii="Arial" w:hAnsi="Arial" w:cs="Arial"/>
                <w:b/>
              </w:rPr>
              <w:t>a and family</w:t>
            </w:r>
          </w:p>
        </w:tc>
        <w:tc>
          <w:tcPr>
            <w:tcW w:w="4253" w:type="dxa"/>
            <w:shd w:val="clear" w:color="auto" w:fill="E7E6E6" w:themeFill="background2"/>
          </w:tcPr>
          <w:p w14:paraId="16698229" w14:textId="77777777" w:rsidR="0017340F" w:rsidRPr="008E1E8D" w:rsidRDefault="0017340F" w:rsidP="00B80399">
            <w:pPr>
              <w:spacing w:before="60" w:after="60"/>
              <w:rPr>
                <w:rFonts w:ascii="Arial" w:hAnsi="Arial" w:cs="Arial"/>
                <w:b/>
              </w:rPr>
            </w:pPr>
            <w:r w:rsidRPr="008E1E8D">
              <w:rPr>
                <w:rFonts w:ascii="Arial" w:hAnsi="Arial" w:cs="Arial"/>
                <w:b/>
              </w:rPr>
              <w:t>Supports and services will:</w:t>
            </w:r>
          </w:p>
        </w:tc>
      </w:tr>
      <w:tr w:rsidR="00284865" w:rsidRPr="00284865" w14:paraId="0B9D276C" w14:textId="77777777" w:rsidTr="00B7552A">
        <w:tc>
          <w:tcPr>
            <w:tcW w:w="693" w:type="dxa"/>
          </w:tcPr>
          <w:p w14:paraId="2665F085" w14:textId="77777777" w:rsidR="00E936D5" w:rsidRPr="00284865" w:rsidRDefault="00E936D5" w:rsidP="00E936D5">
            <w:pPr>
              <w:rPr>
                <w:rFonts w:ascii="Arial" w:hAnsi="Arial" w:cs="Arial"/>
              </w:rPr>
            </w:pPr>
            <w:r w:rsidRPr="00284865">
              <w:rPr>
                <w:rFonts w:ascii="Arial" w:hAnsi="Arial" w:cs="Arial"/>
              </w:rPr>
              <w:t>2.1</w:t>
            </w:r>
          </w:p>
        </w:tc>
        <w:tc>
          <w:tcPr>
            <w:tcW w:w="2137" w:type="dxa"/>
          </w:tcPr>
          <w:p w14:paraId="2FC8E9B2" w14:textId="4A92C9E6" w:rsidR="00E936D5" w:rsidRPr="00284865" w:rsidRDefault="00E936D5" w:rsidP="00E936D5">
            <w:pPr>
              <w:rPr>
                <w:rFonts w:ascii="Arial" w:hAnsi="Arial" w:cs="Arial"/>
              </w:rPr>
            </w:pPr>
            <w:r w:rsidRPr="00284865">
              <w:rPr>
                <w:rFonts w:ascii="Arial" w:hAnsi="Arial" w:cs="Arial"/>
              </w:rPr>
              <w:t>I make choices</w:t>
            </w:r>
            <w:r w:rsidR="001907B9">
              <w:rPr>
                <w:rFonts w:ascii="Arial" w:hAnsi="Arial" w:cs="Arial"/>
              </w:rPr>
              <w:t xml:space="preserve"> </w:t>
            </w:r>
            <w:r w:rsidRPr="00284865">
              <w:rPr>
                <w:rFonts w:ascii="Arial" w:hAnsi="Arial" w:cs="Arial"/>
              </w:rPr>
              <w:t>about my life</w:t>
            </w:r>
            <w:r w:rsidR="00576A44">
              <w:rPr>
                <w:rFonts w:ascii="Arial" w:hAnsi="Arial" w:cs="Arial"/>
              </w:rPr>
              <w:t>.</w:t>
            </w:r>
          </w:p>
        </w:tc>
        <w:tc>
          <w:tcPr>
            <w:tcW w:w="3686" w:type="dxa"/>
          </w:tcPr>
          <w:p w14:paraId="636D4CEA" w14:textId="7C5861B4" w:rsidR="00E936D5" w:rsidRPr="00284865" w:rsidRDefault="00E936D5" w:rsidP="00E936D5">
            <w:pPr>
              <w:pStyle w:val="Sub-number"/>
              <w:numPr>
                <w:ilvl w:val="0"/>
                <w:numId w:val="0"/>
              </w:numPr>
              <w:spacing w:before="0"/>
              <w:ind w:left="38"/>
              <w:rPr>
                <w:rFonts w:cs="Arial"/>
                <w:sz w:val="22"/>
                <w:szCs w:val="22"/>
                <w:lang w:eastAsia="ko-KR"/>
              </w:rPr>
            </w:pPr>
            <w:r w:rsidRPr="00284865">
              <w:rPr>
                <w:rFonts w:cs="Arial"/>
                <w:sz w:val="22"/>
                <w:szCs w:val="22"/>
                <w:lang w:eastAsia="ko-KR"/>
              </w:rPr>
              <w:t>I am assisted to progress towards my desired outcomes</w:t>
            </w:r>
            <w:r w:rsidR="00576A44">
              <w:rPr>
                <w:rFonts w:cs="Arial"/>
                <w:sz w:val="22"/>
                <w:szCs w:val="22"/>
                <w:lang w:eastAsia="ko-KR"/>
              </w:rPr>
              <w:t>.</w:t>
            </w:r>
          </w:p>
          <w:p w14:paraId="4596912D" w14:textId="77777777" w:rsidR="00E936D5" w:rsidRPr="00284865" w:rsidRDefault="00E936D5" w:rsidP="00E936D5">
            <w:pPr>
              <w:pStyle w:val="ListParagraph"/>
              <w:rPr>
                <w:rFonts w:ascii="Arial" w:hAnsi="Arial" w:cs="Arial"/>
              </w:rPr>
            </w:pPr>
          </w:p>
        </w:tc>
        <w:tc>
          <w:tcPr>
            <w:tcW w:w="3685" w:type="dxa"/>
          </w:tcPr>
          <w:p w14:paraId="3C4C579F" w14:textId="65A93ED5" w:rsidR="00E936D5" w:rsidRPr="00284865" w:rsidRDefault="00E936D5" w:rsidP="00E936D5">
            <w:pPr>
              <w:rPr>
                <w:rFonts w:ascii="Arial" w:hAnsi="Arial" w:cs="Arial"/>
              </w:rPr>
            </w:pPr>
            <w:r w:rsidRPr="00284865">
              <w:rPr>
                <w:rFonts w:ascii="Arial" w:hAnsi="Arial" w:cs="Arial"/>
              </w:rPr>
              <w:t xml:space="preserve">If requested, our </w:t>
            </w:r>
            <w:r w:rsidR="00635473" w:rsidRPr="00284865">
              <w:rPr>
                <w:rFonts w:ascii="Arial" w:hAnsi="Arial" w:cs="Arial"/>
              </w:rPr>
              <w:t>whānau</w:t>
            </w:r>
            <w:r w:rsidRPr="00284865">
              <w:rPr>
                <w:rFonts w:ascii="Arial" w:hAnsi="Arial" w:cs="Arial"/>
              </w:rPr>
              <w:t xml:space="preserve"> can provide encouragement and support</w:t>
            </w:r>
            <w:r w:rsidR="00576A44">
              <w:rPr>
                <w:rFonts w:ascii="Arial" w:hAnsi="Arial" w:cs="Arial"/>
              </w:rPr>
              <w:t>.</w:t>
            </w:r>
          </w:p>
        </w:tc>
        <w:tc>
          <w:tcPr>
            <w:tcW w:w="4253" w:type="dxa"/>
          </w:tcPr>
          <w:p w14:paraId="4ACA2E44" w14:textId="28DC68BE" w:rsidR="00E936D5" w:rsidRDefault="00EB457D" w:rsidP="005E36B6">
            <w:pPr>
              <w:ind w:left="29"/>
              <w:rPr>
                <w:rFonts w:ascii="Arial" w:hAnsi="Arial" w:cs="Arial"/>
                <w:lang w:val="en-GB"/>
              </w:rPr>
            </w:pPr>
            <w:r>
              <w:rPr>
                <w:rFonts w:ascii="Arial" w:hAnsi="Arial" w:cs="Arial"/>
                <w:lang w:val="en-GB"/>
              </w:rPr>
              <w:t>S</w:t>
            </w:r>
            <w:r w:rsidR="00E936D5" w:rsidRPr="00284865">
              <w:rPr>
                <w:rFonts w:ascii="Arial" w:hAnsi="Arial" w:cs="Arial"/>
                <w:lang w:val="en-GB"/>
              </w:rPr>
              <w:t>upport the person to make informed choices about where they live, who they live with and how they are supported</w:t>
            </w:r>
            <w:r w:rsidR="00576A44">
              <w:rPr>
                <w:rFonts w:ascii="Arial" w:hAnsi="Arial" w:cs="Arial"/>
                <w:lang w:val="en-GB"/>
              </w:rPr>
              <w:t>.</w:t>
            </w:r>
          </w:p>
          <w:p w14:paraId="7A4738DC" w14:textId="195D511A" w:rsidR="007710B1" w:rsidRDefault="007710B1" w:rsidP="005E36B6">
            <w:pPr>
              <w:ind w:left="29"/>
              <w:rPr>
                <w:rFonts w:ascii="Arial" w:hAnsi="Arial" w:cs="Arial"/>
                <w:lang w:val="en-GB"/>
              </w:rPr>
            </w:pPr>
          </w:p>
          <w:p w14:paraId="2BFD0B9E" w14:textId="4C35A578" w:rsidR="007710B1" w:rsidRPr="00284865" w:rsidRDefault="00576A44" w:rsidP="005E36B6">
            <w:pPr>
              <w:ind w:left="29"/>
              <w:rPr>
                <w:rFonts w:ascii="Arial" w:hAnsi="Arial" w:cs="Arial"/>
                <w:lang w:val="en-GB"/>
              </w:rPr>
            </w:pPr>
            <w:r>
              <w:rPr>
                <w:rFonts w:ascii="Arial" w:hAnsi="Arial" w:cs="Arial"/>
                <w:lang w:val="en-GB"/>
              </w:rPr>
              <w:t>R</w:t>
            </w:r>
            <w:r w:rsidR="007710B1">
              <w:rPr>
                <w:rFonts w:ascii="Arial" w:hAnsi="Arial" w:cs="Arial"/>
                <w:lang w:val="en-GB"/>
              </w:rPr>
              <w:t>ecognise that people</w:t>
            </w:r>
            <w:r>
              <w:rPr>
                <w:rFonts w:ascii="Arial" w:hAnsi="Arial" w:cs="Arial"/>
                <w:lang w:val="en-GB"/>
              </w:rPr>
              <w:t>’</w:t>
            </w:r>
            <w:r w:rsidR="007710B1">
              <w:rPr>
                <w:rFonts w:ascii="Arial" w:hAnsi="Arial" w:cs="Arial"/>
                <w:lang w:val="en-GB"/>
              </w:rPr>
              <w:t>s choices may change over time</w:t>
            </w:r>
            <w:r>
              <w:rPr>
                <w:rFonts w:ascii="Arial" w:hAnsi="Arial" w:cs="Arial"/>
                <w:lang w:val="en-GB"/>
              </w:rPr>
              <w:t>.</w:t>
            </w:r>
          </w:p>
          <w:p w14:paraId="57CA344B" w14:textId="77777777" w:rsidR="00E936D5" w:rsidRPr="00284865" w:rsidRDefault="00E936D5" w:rsidP="00E936D5">
            <w:pPr>
              <w:rPr>
                <w:rFonts w:ascii="Arial" w:hAnsi="Arial" w:cs="Arial"/>
              </w:rPr>
            </w:pPr>
          </w:p>
        </w:tc>
      </w:tr>
      <w:tr w:rsidR="00284865" w:rsidRPr="00284865" w14:paraId="2E3A54DA" w14:textId="77777777" w:rsidTr="00B7552A">
        <w:tc>
          <w:tcPr>
            <w:tcW w:w="693" w:type="dxa"/>
          </w:tcPr>
          <w:p w14:paraId="26FE0FAA" w14:textId="77777777" w:rsidR="00E936D5" w:rsidRPr="00284865" w:rsidRDefault="00E936D5" w:rsidP="00E936D5">
            <w:pPr>
              <w:rPr>
                <w:rFonts w:ascii="Arial" w:hAnsi="Arial" w:cs="Arial"/>
              </w:rPr>
            </w:pPr>
            <w:r w:rsidRPr="00284865">
              <w:rPr>
                <w:rFonts w:ascii="Arial" w:hAnsi="Arial" w:cs="Arial"/>
              </w:rPr>
              <w:t>2.2</w:t>
            </w:r>
          </w:p>
        </w:tc>
        <w:tc>
          <w:tcPr>
            <w:tcW w:w="2137" w:type="dxa"/>
          </w:tcPr>
          <w:p w14:paraId="7BABA46B" w14:textId="3E37CF00" w:rsidR="00E936D5" w:rsidRPr="00284865" w:rsidRDefault="00E936D5" w:rsidP="00E936D5">
            <w:pPr>
              <w:rPr>
                <w:rFonts w:ascii="Arial" w:hAnsi="Arial" w:cs="Arial"/>
              </w:rPr>
            </w:pPr>
            <w:r w:rsidRPr="00284865">
              <w:rPr>
                <w:rFonts w:ascii="Arial" w:hAnsi="Arial" w:cs="Arial"/>
              </w:rPr>
              <w:t>I choose and realise personal goals</w:t>
            </w:r>
            <w:r w:rsidR="00576A44">
              <w:rPr>
                <w:rFonts w:ascii="Arial" w:hAnsi="Arial" w:cs="Arial"/>
              </w:rPr>
              <w:t>.</w:t>
            </w:r>
          </w:p>
        </w:tc>
        <w:tc>
          <w:tcPr>
            <w:tcW w:w="3686" w:type="dxa"/>
          </w:tcPr>
          <w:p w14:paraId="5F8C18EA" w14:textId="7E0CFDED" w:rsidR="00E936D5" w:rsidRPr="00284865" w:rsidRDefault="00E936D5" w:rsidP="00754775">
            <w:pPr>
              <w:ind w:left="68"/>
              <w:rPr>
                <w:rFonts w:ascii="Arial" w:hAnsi="Arial" w:cs="Arial"/>
              </w:rPr>
            </w:pPr>
            <w:r w:rsidRPr="00284865">
              <w:rPr>
                <w:rFonts w:ascii="Arial" w:hAnsi="Arial" w:cs="Arial"/>
              </w:rPr>
              <w:t xml:space="preserve">I can lead the development and review of a Support Agreement that includes the documentation of aspects such as where and how I want to live, </w:t>
            </w:r>
            <w:r w:rsidR="00EB457D">
              <w:rPr>
                <w:rFonts w:ascii="Arial" w:hAnsi="Arial" w:cs="Arial"/>
              </w:rPr>
              <w:t xml:space="preserve">who I live with, </w:t>
            </w:r>
            <w:r w:rsidRPr="00284865">
              <w:rPr>
                <w:rFonts w:ascii="Arial" w:hAnsi="Arial" w:cs="Arial"/>
              </w:rPr>
              <w:t>what I want to achieve, and how I will be supported</w:t>
            </w:r>
            <w:r w:rsidR="00576A44">
              <w:rPr>
                <w:rFonts w:ascii="Arial" w:hAnsi="Arial" w:cs="Arial"/>
              </w:rPr>
              <w:t>.</w:t>
            </w:r>
          </w:p>
          <w:p w14:paraId="72E1FE7B" w14:textId="62ECA899" w:rsidR="00E936D5" w:rsidRPr="00284865" w:rsidRDefault="00E936D5" w:rsidP="00754775">
            <w:pPr>
              <w:ind w:left="68"/>
              <w:rPr>
                <w:rFonts w:ascii="Arial" w:hAnsi="Arial" w:cs="Arial"/>
              </w:rPr>
            </w:pPr>
          </w:p>
          <w:p w14:paraId="027E33E9" w14:textId="13F58C79" w:rsidR="00E936D5" w:rsidRPr="00284865" w:rsidRDefault="00E936D5" w:rsidP="00754775">
            <w:pPr>
              <w:ind w:left="68"/>
              <w:rPr>
                <w:rFonts w:ascii="Arial" w:hAnsi="Arial" w:cs="Arial"/>
              </w:rPr>
            </w:pPr>
            <w:r w:rsidRPr="00284865">
              <w:rPr>
                <w:rFonts w:ascii="Arial" w:hAnsi="Arial" w:cs="Arial"/>
              </w:rPr>
              <w:t xml:space="preserve">I can oversee the provision of support agreed in the Support Agreement and make day-to-day </w:t>
            </w:r>
            <w:r w:rsidRPr="00284865">
              <w:rPr>
                <w:rFonts w:ascii="Arial" w:hAnsi="Arial" w:cs="Arial"/>
              </w:rPr>
              <w:lastRenderedPageBreak/>
              <w:t>decisions about how that support is provided</w:t>
            </w:r>
            <w:r w:rsidR="00576A44">
              <w:rPr>
                <w:rFonts w:ascii="Arial" w:hAnsi="Arial" w:cs="Arial"/>
              </w:rPr>
              <w:t>.</w:t>
            </w:r>
          </w:p>
          <w:p w14:paraId="38B6D2CB" w14:textId="02679CEF" w:rsidR="00E936D5" w:rsidRPr="00284865" w:rsidRDefault="00E936D5" w:rsidP="00754775">
            <w:pPr>
              <w:ind w:left="68"/>
              <w:jc w:val="both"/>
              <w:rPr>
                <w:rFonts w:ascii="Arial" w:hAnsi="Arial" w:cs="Arial"/>
              </w:rPr>
            </w:pPr>
          </w:p>
          <w:p w14:paraId="44EC3064" w14:textId="7E34364D" w:rsidR="00E936D5" w:rsidRPr="00284865" w:rsidRDefault="00E936D5" w:rsidP="00E936D5">
            <w:pPr>
              <w:ind w:left="31"/>
              <w:rPr>
                <w:rFonts w:ascii="Arial" w:hAnsi="Arial" w:cs="Arial"/>
              </w:rPr>
            </w:pPr>
            <w:r w:rsidRPr="00284865">
              <w:rPr>
                <w:rFonts w:ascii="Arial" w:hAnsi="Arial" w:cs="Arial"/>
              </w:rPr>
              <w:t>I can change my goals as my needs/perspectives/ideas change.</w:t>
            </w:r>
          </w:p>
          <w:p w14:paraId="5BFC3159" w14:textId="74FE09D5" w:rsidR="00E936D5" w:rsidRPr="00284865" w:rsidRDefault="00E936D5" w:rsidP="00E936D5">
            <w:pPr>
              <w:spacing w:line="276" w:lineRule="auto"/>
              <w:ind w:left="66"/>
              <w:jc w:val="both"/>
              <w:rPr>
                <w:rFonts w:ascii="Arial" w:hAnsi="Arial" w:cs="Arial"/>
              </w:rPr>
            </w:pPr>
          </w:p>
          <w:p w14:paraId="6C63CA07" w14:textId="5734EDAB" w:rsidR="00E936D5" w:rsidRPr="00284865" w:rsidRDefault="00E936D5" w:rsidP="00E936D5">
            <w:pPr>
              <w:spacing w:line="276" w:lineRule="auto"/>
              <w:ind w:left="66"/>
              <w:jc w:val="both"/>
              <w:rPr>
                <w:rFonts w:ascii="Arial" w:hAnsi="Arial" w:cs="Arial"/>
              </w:rPr>
            </w:pPr>
            <w:r w:rsidRPr="00284865">
              <w:rPr>
                <w:rFonts w:ascii="Arial" w:hAnsi="Arial" w:cs="Arial"/>
              </w:rPr>
              <w:t>I can lead/direct a regular review of my support arrangements</w:t>
            </w:r>
            <w:r w:rsidR="00576A44">
              <w:rPr>
                <w:rFonts w:ascii="Arial" w:hAnsi="Arial" w:cs="Arial"/>
              </w:rPr>
              <w:t>.</w:t>
            </w:r>
            <w:r w:rsidRPr="00284865">
              <w:rPr>
                <w:rFonts w:ascii="Arial" w:hAnsi="Arial" w:cs="Arial"/>
              </w:rPr>
              <w:t xml:space="preserve"> </w:t>
            </w:r>
          </w:p>
          <w:p w14:paraId="122D3C02" w14:textId="77777777" w:rsidR="00E936D5" w:rsidRPr="00284865" w:rsidRDefault="00E936D5" w:rsidP="00E936D5">
            <w:pPr>
              <w:spacing w:line="276" w:lineRule="auto"/>
              <w:ind w:left="66"/>
              <w:jc w:val="both"/>
              <w:rPr>
                <w:rFonts w:ascii="Arial" w:hAnsi="Arial" w:cs="Arial"/>
              </w:rPr>
            </w:pPr>
          </w:p>
          <w:p w14:paraId="2C0CCF6C" w14:textId="77777777" w:rsidR="00E936D5" w:rsidRPr="00284865" w:rsidRDefault="00E936D5" w:rsidP="00E936D5">
            <w:pPr>
              <w:spacing w:line="276" w:lineRule="auto"/>
              <w:ind w:left="66"/>
              <w:jc w:val="both"/>
              <w:rPr>
                <w:rFonts w:ascii="Arial" w:hAnsi="Arial" w:cs="Arial"/>
              </w:rPr>
            </w:pPr>
          </w:p>
          <w:p w14:paraId="0965669D" w14:textId="77777777" w:rsidR="00E936D5" w:rsidRPr="00284865" w:rsidRDefault="00E936D5" w:rsidP="00E936D5">
            <w:pPr>
              <w:rPr>
                <w:rFonts w:ascii="Arial" w:hAnsi="Arial" w:cs="Arial"/>
              </w:rPr>
            </w:pPr>
          </w:p>
        </w:tc>
        <w:tc>
          <w:tcPr>
            <w:tcW w:w="3685" w:type="dxa"/>
          </w:tcPr>
          <w:p w14:paraId="3448038E" w14:textId="3EC54AD6" w:rsidR="00E936D5" w:rsidRPr="00284865" w:rsidRDefault="00E936D5" w:rsidP="00C54F32">
            <w:pPr>
              <w:spacing w:line="276" w:lineRule="auto"/>
              <w:ind w:left="34"/>
              <w:rPr>
                <w:rFonts w:ascii="Arial" w:hAnsi="Arial" w:cs="Arial"/>
              </w:rPr>
            </w:pPr>
            <w:r w:rsidRPr="00284865">
              <w:rPr>
                <w:rFonts w:ascii="Arial" w:hAnsi="Arial" w:cs="Arial"/>
              </w:rPr>
              <w:lastRenderedPageBreak/>
              <w:t>I can help to develop and review My Plan and the Support Agreement and its implementation*</w:t>
            </w:r>
            <w:r w:rsidR="00576A44">
              <w:rPr>
                <w:rFonts w:ascii="Arial" w:hAnsi="Arial" w:cs="Arial"/>
              </w:rPr>
              <w:t>.</w:t>
            </w:r>
          </w:p>
          <w:p w14:paraId="121E4AFD" w14:textId="77777777" w:rsidR="00E936D5" w:rsidRPr="00284865" w:rsidRDefault="00E936D5" w:rsidP="00E936D5">
            <w:pPr>
              <w:rPr>
                <w:rFonts w:ascii="Arial" w:hAnsi="Arial" w:cs="Arial"/>
              </w:rPr>
            </w:pPr>
          </w:p>
        </w:tc>
        <w:tc>
          <w:tcPr>
            <w:tcW w:w="4253" w:type="dxa"/>
          </w:tcPr>
          <w:p w14:paraId="49002958" w14:textId="750C7357" w:rsidR="00E936D5" w:rsidRDefault="00EB457D" w:rsidP="00B41120">
            <w:pPr>
              <w:ind w:left="29"/>
              <w:rPr>
                <w:rFonts w:ascii="Arial" w:hAnsi="Arial" w:cs="Arial"/>
              </w:rPr>
            </w:pPr>
            <w:r>
              <w:rPr>
                <w:rFonts w:ascii="Arial" w:hAnsi="Arial" w:cs="Arial"/>
              </w:rPr>
              <w:t>A</w:t>
            </w:r>
            <w:r w:rsidR="00E936D5" w:rsidRPr="00284865">
              <w:rPr>
                <w:rFonts w:ascii="Arial" w:hAnsi="Arial" w:cs="Arial"/>
              </w:rPr>
              <w:t xml:space="preserve">ssist the </w:t>
            </w:r>
            <w:r w:rsidR="00576A44">
              <w:rPr>
                <w:rFonts w:ascii="Arial" w:hAnsi="Arial" w:cs="Arial"/>
              </w:rPr>
              <w:t>p</w:t>
            </w:r>
            <w:r w:rsidR="00E936D5" w:rsidRPr="00284865">
              <w:rPr>
                <w:rFonts w:ascii="Arial" w:hAnsi="Arial" w:cs="Arial"/>
              </w:rPr>
              <w:t xml:space="preserve">erson to achieve outcomes set out in a </w:t>
            </w:r>
            <w:r w:rsidR="00576A44">
              <w:rPr>
                <w:rFonts w:ascii="Arial" w:hAnsi="Arial" w:cs="Arial"/>
                <w:shd w:val="clear" w:color="auto" w:fill="FFFFFF" w:themeFill="background1"/>
              </w:rPr>
              <w:t>p</w:t>
            </w:r>
            <w:r w:rsidR="00E936D5" w:rsidRPr="00284865">
              <w:rPr>
                <w:rFonts w:ascii="Arial" w:hAnsi="Arial" w:cs="Arial"/>
                <w:shd w:val="clear" w:color="auto" w:fill="FFFFFF" w:themeFill="background1"/>
              </w:rPr>
              <w:t>erson’s ‘My Plan’</w:t>
            </w:r>
            <w:r w:rsidR="00E936D5" w:rsidRPr="00284865">
              <w:rPr>
                <w:rFonts w:ascii="Arial" w:hAnsi="Arial" w:cs="Arial"/>
              </w:rPr>
              <w:t xml:space="preserve"> and must do so in ways that are consistent with the EGL Purchasing Guidelines</w:t>
            </w:r>
            <w:r w:rsidR="00576A44">
              <w:rPr>
                <w:rFonts w:ascii="Arial" w:hAnsi="Arial" w:cs="Arial"/>
              </w:rPr>
              <w:t>.</w:t>
            </w:r>
          </w:p>
          <w:p w14:paraId="1DB13B91" w14:textId="3346E0D4" w:rsidR="0096658C" w:rsidRDefault="0096658C" w:rsidP="00C87AF5">
            <w:pPr>
              <w:ind w:left="29"/>
              <w:rPr>
                <w:rFonts w:ascii="Arial" w:hAnsi="Arial" w:cs="Arial"/>
              </w:rPr>
            </w:pPr>
          </w:p>
          <w:p w14:paraId="263EE777" w14:textId="3609027F" w:rsidR="00E936D5" w:rsidRDefault="00EB457D">
            <w:pPr>
              <w:pStyle w:val="ListParagraph"/>
              <w:ind w:left="29"/>
              <w:rPr>
                <w:rFonts w:ascii="Arial" w:hAnsi="Arial" w:cs="Arial"/>
              </w:rPr>
            </w:pPr>
            <w:r>
              <w:rPr>
                <w:rFonts w:ascii="Arial" w:hAnsi="Arial" w:cs="Arial"/>
              </w:rPr>
              <w:t>E</w:t>
            </w:r>
            <w:r w:rsidR="00E936D5" w:rsidRPr="00284865">
              <w:rPr>
                <w:rFonts w:ascii="Arial" w:hAnsi="Arial" w:cs="Arial"/>
              </w:rPr>
              <w:t xml:space="preserve">nsure support delivered will be agreed in a signed Support Agreement between the </w:t>
            </w:r>
            <w:r w:rsidR="00576A44">
              <w:rPr>
                <w:rFonts w:ascii="Arial" w:hAnsi="Arial" w:cs="Arial"/>
              </w:rPr>
              <w:t>p</w:t>
            </w:r>
            <w:r w:rsidR="00E936D5" w:rsidRPr="00284865">
              <w:rPr>
                <w:rFonts w:ascii="Arial" w:hAnsi="Arial" w:cs="Arial"/>
              </w:rPr>
              <w:t xml:space="preserve">erson and the </w:t>
            </w:r>
            <w:r w:rsidR="00576A44">
              <w:rPr>
                <w:rFonts w:ascii="Arial" w:hAnsi="Arial" w:cs="Arial"/>
              </w:rPr>
              <w:t>p</w:t>
            </w:r>
            <w:r w:rsidR="00E936D5" w:rsidRPr="00284865">
              <w:rPr>
                <w:rFonts w:ascii="Arial" w:hAnsi="Arial" w:cs="Arial"/>
              </w:rPr>
              <w:t>rovider</w:t>
            </w:r>
            <w:r w:rsidR="00576A44">
              <w:rPr>
                <w:rFonts w:ascii="Arial" w:hAnsi="Arial" w:cs="Arial"/>
              </w:rPr>
              <w:t>.</w:t>
            </w:r>
          </w:p>
          <w:p w14:paraId="4A2A0719" w14:textId="495F245F" w:rsidR="008E46CF" w:rsidRDefault="008E46CF">
            <w:pPr>
              <w:pStyle w:val="ListParagraph"/>
              <w:ind w:left="29"/>
              <w:rPr>
                <w:rFonts w:ascii="Arial" w:hAnsi="Arial" w:cs="Arial"/>
              </w:rPr>
            </w:pPr>
          </w:p>
          <w:p w14:paraId="2DC77884" w14:textId="12B18C65" w:rsidR="008E46CF" w:rsidRPr="00284865" w:rsidRDefault="00EB457D">
            <w:pPr>
              <w:ind w:left="29"/>
              <w:rPr>
                <w:rFonts w:ascii="Arial" w:hAnsi="Arial" w:cs="Arial"/>
              </w:rPr>
            </w:pPr>
            <w:r>
              <w:rPr>
                <w:rFonts w:ascii="Arial" w:hAnsi="Arial" w:cs="Arial"/>
              </w:rPr>
              <w:t>E</w:t>
            </w:r>
            <w:r w:rsidR="008E46CF">
              <w:rPr>
                <w:rFonts w:ascii="Arial" w:hAnsi="Arial" w:cs="Arial"/>
              </w:rPr>
              <w:t>nsure ‘outcome statements’, written in a Support Agreement, are understood by everyone</w:t>
            </w:r>
            <w:r w:rsidR="00C54F32">
              <w:rPr>
                <w:rFonts w:ascii="Arial" w:hAnsi="Arial" w:cs="Arial"/>
              </w:rPr>
              <w:t xml:space="preserve"> and are</w:t>
            </w:r>
            <w:r w:rsidR="008E46CF">
              <w:rPr>
                <w:rFonts w:ascii="Arial" w:hAnsi="Arial" w:cs="Arial"/>
              </w:rPr>
              <w:t xml:space="preserve"> clear and explicit</w:t>
            </w:r>
            <w:r w:rsidR="00576A44">
              <w:rPr>
                <w:rFonts w:ascii="Arial" w:hAnsi="Arial" w:cs="Arial"/>
              </w:rPr>
              <w:t>.</w:t>
            </w:r>
          </w:p>
          <w:p w14:paraId="620325A1" w14:textId="77777777" w:rsidR="008E46CF" w:rsidRDefault="008E46CF">
            <w:pPr>
              <w:pStyle w:val="ListParagraph"/>
              <w:ind w:left="29"/>
              <w:rPr>
                <w:rFonts w:ascii="Arial" w:hAnsi="Arial" w:cs="Arial"/>
              </w:rPr>
            </w:pPr>
          </w:p>
          <w:p w14:paraId="6FBBDE9D" w14:textId="77777777" w:rsidR="00B20265" w:rsidRDefault="00B20265">
            <w:pPr>
              <w:pStyle w:val="ListParagraph"/>
              <w:ind w:left="29"/>
              <w:rPr>
                <w:rFonts w:ascii="Arial" w:hAnsi="Arial" w:cs="Arial"/>
              </w:rPr>
            </w:pPr>
          </w:p>
          <w:p w14:paraId="4AAC668A" w14:textId="248E9FC6" w:rsidR="00B20265" w:rsidRPr="00284865" w:rsidRDefault="00EB457D" w:rsidP="00576A44">
            <w:pPr>
              <w:pStyle w:val="ListParagraph"/>
              <w:ind w:left="29"/>
              <w:rPr>
                <w:rFonts w:ascii="Arial" w:hAnsi="Arial" w:cs="Arial"/>
              </w:rPr>
            </w:pPr>
            <w:r>
              <w:rPr>
                <w:rFonts w:ascii="Arial" w:hAnsi="Arial" w:cs="Arial"/>
              </w:rPr>
              <w:t>A</w:t>
            </w:r>
            <w:r w:rsidR="00B20265">
              <w:rPr>
                <w:rFonts w:ascii="Arial" w:hAnsi="Arial" w:cs="Arial"/>
              </w:rPr>
              <w:t>ll parties are present when support agreements are signed</w:t>
            </w:r>
            <w:r w:rsidR="00576A44">
              <w:rPr>
                <w:rFonts w:ascii="Arial" w:hAnsi="Arial" w:cs="Arial"/>
              </w:rPr>
              <w:t>.</w:t>
            </w:r>
          </w:p>
          <w:p w14:paraId="27D688F6" w14:textId="77777777" w:rsidR="00E936D5" w:rsidRPr="00284865" w:rsidRDefault="00E936D5">
            <w:pPr>
              <w:pStyle w:val="ListParagraph"/>
              <w:rPr>
                <w:rFonts w:ascii="Arial" w:hAnsi="Arial" w:cs="Arial"/>
              </w:rPr>
            </w:pPr>
          </w:p>
          <w:p w14:paraId="178388E8" w14:textId="452A96E9" w:rsidR="00E936D5" w:rsidRPr="00284865" w:rsidRDefault="00EB457D" w:rsidP="005E36B6">
            <w:pPr>
              <w:ind w:left="29"/>
              <w:rPr>
                <w:rFonts w:ascii="Arial" w:hAnsi="Arial" w:cs="Arial"/>
              </w:rPr>
            </w:pPr>
            <w:r>
              <w:rPr>
                <w:rFonts w:ascii="Arial" w:hAnsi="Arial" w:cs="Arial"/>
              </w:rPr>
              <w:t>W</w:t>
            </w:r>
            <w:r w:rsidR="00E936D5" w:rsidRPr="00284865">
              <w:rPr>
                <w:rFonts w:ascii="Arial" w:hAnsi="Arial" w:cs="Arial"/>
              </w:rPr>
              <w:t xml:space="preserve">ork with the </w:t>
            </w:r>
            <w:r w:rsidR="00576A44">
              <w:rPr>
                <w:rFonts w:ascii="Arial" w:hAnsi="Arial" w:cs="Arial"/>
              </w:rPr>
              <w:t>p</w:t>
            </w:r>
            <w:r w:rsidR="00E936D5" w:rsidRPr="00284865">
              <w:rPr>
                <w:rFonts w:ascii="Arial" w:hAnsi="Arial" w:cs="Arial"/>
              </w:rPr>
              <w:t xml:space="preserve">erson and other stakeholders (including the Funding Manager, the </w:t>
            </w:r>
            <w:r w:rsidR="00576A44">
              <w:rPr>
                <w:rFonts w:ascii="Arial" w:hAnsi="Arial" w:cs="Arial"/>
              </w:rPr>
              <w:t>p</w:t>
            </w:r>
            <w:r w:rsidR="00E936D5" w:rsidRPr="00284865">
              <w:rPr>
                <w:rFonts w:ascii="Arial" w:hAnsi="Arial" w:cs="Arial"/>
              </w:rPr>
              <w:t xml:space="preserve">erson’s family/whānau), where appropriate, to develop the Support Agreement documenting how the </w:t>
            </w:r>
            <w:r w:rsidR="00576A44">
              <w:rPr>
                <w:rFonts w:ascii="Arial" w:hAnsi="Arial" w:cs="Arial"/>
              </w:rPr>
              <w:t>p</w:t>
            </w:r>
            <w:r w:rsidR="00E936D5" w:rsidRPr="00284865">
              <w:rPr>
                <w:rFonts w:ascii="Arial" w:hAnsi="Arial" w:cs="Arial"/>
              </w:rPr>
              <w:t xml:space="preserve">erson will be supported including the </w:t>
            </w:r>
            <w:r w:rsidR="00576A44">
              <w:rPr>
                <w:rFonts w:ascii="Arial" w:hAnsi="Arial" w:cs="Arial"/>
              </w:rPr>
              <w:t>p</w:t>
            </w:r>
            <w:r w:rsidR="00E936D5" w:rsidRPr="00284865">
              <w:rPr>
                <w:rFonts w:ascii="Arial" w:hAnsi="Arial" w:cs="Arial"/>
              </w:rPr>
              <w:t>rovider’s role in commissioning and organising that support</w:t>
            </w:r>
            <w:r w:rsidR="00576A44">
              <w:rPr>
                <w:rFonts w:ascii="Arial" w:hAnsi="Arial" w:cs="Arial"/>
              </w:rPr>
              <w:t>.</w:t>
            </w:r>
          </w:p>
          <w:p w14:paraId="11108CB6" w14:textId="0211DAE5" w:rsidR="00E936D5" w:rsidRPr="00284865" w:rsidRDefault="00E936D5" w:rsidP="005E36B6">
            <w:pPr>
              <w:rPr>
                <w:rFonts w:ascii="Arial" w:hAnsi="Arial" w:cs="Arial"/>
              </w:rPr>
            </w:pPr>
          </w:p>
          <w:p w14:paraId="71AB3448" w14:textId="0DEC4389" w:rsidR="00E936D5" w:rsidRPr="00284865" w:rsidRDefault="00EB457D" w:rsidP="005E36B6">
            <w:pPr>
              <w:ind w:left="66"/>
              <w:rPr>
                <w:rFonts w:ascii="Arial" w:hAnsi="Arial" w:cs="Arial"/>
              </w:rPr>
            </w:pPr>
            <w:r>
              <w:rPr>
                <w:rFonts w:ascii="Arial" w:hAnsi="Arial" w:cs="Arial"/>
              </w:rPr>
              <w:t>C</w:t>
            </w:r>
            <w:r w:rsidR="00E936D5" w:rsidRPr="00284865">
              <w:rPr>
                <w:rFonts w:ascii="Arial" w:hAnsi="Arial" w:cs="Arial"/>
              </w:rPr>
              <w:t xml:space="preserve">ommit to undertaking a list of agreed activities and actions to support the </w:t>
            </w:r>
            <w:r w:rsidR="00576A44">
              <w:rPr>
                <w:rFonts w:ascii="Arial" w:hAnsi="Arial" w:cs="Arial"/>
              </w:rPr>
              <w:t>p</w:t>
            </w:r>
            <w:r w:rsidR="00E936D5" w:rsidRPr="00284865">
              <w:rPr>
                <w:rFonts w:ascii="Arial" w:hAnsi="Arial" w:cs="Arial"/>
              </w:rPr>
              <w:t>erson according to the Support Agreement</w:t>
            </w:r>
            <w:r w:rsidR="00576A44">
              <w:rPr>
                <w:rFonts w:ascii="Arial" w:hAnsi="Arial" w:cs="Arial"/>
              </w:rPr>
              <w:t>.</w:t>
            </w:r>
          </w:p>
          <w:p w14:paraId="4C054E4A" w14:textId="77777777" w:rsidR="00E936D5" w:rsidRPr="00284865" w:rsidRDefault="00E936D5" w:rsidP="005E36B6">
            <w:pPr>
              <w:ind w:left="426"/>
              <w:rPr>
                <w:rFonts w:ascii="Arial" w:hAnsi="Arial" w:cs="Arial"/>
              </w:rPr>
            </w:pPr>
          </w:p>
          <w:p w14:paraId="5001A60A" w14:textId="3BE79EE9" w:rsidR="00E936D5" w:rsidRPr="00284865" w:rsidRDefault="00EB457D" w:rsidP="005E36B6">
            <w:pPr>
              <w:ind w:left="29"/>
              <w:rPr>
                <w:rFonts w:ascii="Arial" w:hAnsi="Arial" w:cs="Arial"/>
              </w:rPr>
            </w:pPr>
            <w:r>
              <w:rPr>
                <w:rFonts w:ascii="Arial" w:hAnsi="Arial" w:cs="Arial"/>
              </w:rPr>
              <w:t>P</w:t>
            </w:r>
            <w:r w:rsidR="00E936D5" w:rsidRPr="00284865">
              <w:rPr>
                <w:rFonts w:ascii="Arial" w:hAnsi="Arial" w:cs="Arial"/>
              </w:rPr>
              <w:t xml:space="preserve">rovide and organise support according to the </w:t>
            </w:r>
            <w:r w:rsidR="00576A44">
              <w:rPr>
                <w:rFonts w:ascii="Arial" w:hAnsi="Arial" w:cs="Arial"/>
              </w:rPr>
              <w:t>p</w:t>
            </w:r>
            <w:r w:rsidR="00E936D5" w:rsidRPr="00284865">
              <w:rPr>
                <w:rFonts w:ascii="Arial" w:hAnsi="Arial" w:cs="Arial"/>
              </w:rPr>
              <w:t>erson’s Support Agreement</w:t>
            </w:r>
            <w:r w:rsidR="00576A44">
              <w:rPr>
                <w:rFonts w:ascii="Arial" w:hAnsi="Arial" w:cs="Arial"/>
              </w:rPr>
              <w:t>.</w:t>
            </w:r>
          </w:p>
          <w:p w14:paraId="0207444F" w14:textId="6BD43841" w:rsidR="00E936D5" w:rsidRPr="00284865" w:rsidRDefault="00E936D5" w:rsidP="005E36B6">
            <w:pPr>
              <w:rPr>
                <w:rFonts w:ascii="Arial" w:hAnsi="Arial" w:cs="Arial"/>
              </w:rPr>
            </w:pPr>
          </w:p>
          <w:p w14:paraId="529DF94C" w14:textId="385E6C41" w:rsidR="00E936D5" w:rsidRPr="00284865" w:rsidRDefault="00EB457D" w:rsidP="00576A44">
            <w:pPr>
              <w:rPr>
                <w:rFonts w:ascii="Arial" w:hAnsi="Arial" w:cs="Arial"/>
              </w:rPr>
            </w:pPr>
            <w:r>
              <w:rPr>
                <w:rFonts w:ascii="Arial" w:hAnsi="Arial" w:cs="Arial"/>
              </w:rPr>
              <w:t>S</w:t>
            </w:r>
            <w:r w:rsidR="00E936D5" w:rsidRPr="00284865">
              <w:rPr>
                <w:rFonts w:ascii="Arial" w:hAnsi="Arial" w:cs="Arial"/>
              </w:rPr>
              <w:t>ee that the Support Agreement is reviewed at least annually</w:t>
            </w:r>
            <w:r w:rsidR="00576A44">
              <w:rPr>
                <w:rFonts w:ascii="Arial" w:hAnsi="Arial" w:cs="Arial"/>
              </w:rPr>
              <w:t>.</w:t>
            </w:r>
            <w:r w:rsidR="00E936D5" w:rsidRPr="00284865">
              <w:rPr>
                <w:rFonts w:ascii="Arial" w:hAnsi="Arial" w:cs="Arial"/>
              </w:rPr>
              <w:t xml:space="preserve"> </w:t>
            </w:r>
          </w:p>
          <w:p w14:paraId="2F2F76FF" w14:textId="0D24C295" w:rsidR="00E936D5" w:rsidRPr="00284865" w:rsidRDefault="00E936D5" w:rsidP="00C87AF5">
            <w:pPr>
              <w:rPr>
                <w:rFonts w:ascii="Arial" w:hAnsi="Arial" w:cs="Arial"/>
              </w:rPr>
            </w:pPr>
          </w:p>
        </w:tc>
      </w:tr>
      <w:tr w:rsidR="00E936D5" w:rsidRPr="000352F1" w14:paraId="389044A9" w14:textId="77777777" w:rsidTr="00B7552A">
        <w:tc>
          <w:tcPr>
            <w:tcW w:w="693" w:type="dxa"/>
          </w:tcPr>
          <w:p w14:paraId="0ED5F9D4" w14:textId="77777777" w:rsidR="00E936D5" w:rsidRPr="000352F1" w:rsidRDefault="00E936D5" w:rsidP="00E936D5">
            <w:pPr>
              <w:rPr>
                <w:rFonts w:ascii="Arial" w:hAnsi="Arial" w:cs="Arial"/>
              </w:rPr>
            </w:pPr>
            <w:r w:rsidRPr="000352F1">
              <w:rPr>
                <w:rFonts w:ascii="Arial" w:hAnsi="Arial" w:cs="Arial"/>
              </w:rPr>
              <w:lastRenderedPageBreak/>
              <w:t>2.3</w:t>
            </w:r>
          </w:p>
        </w:tc>
        <w:tc>
          <w:tcPr>
            <w:tcW w:w="2137" w:type="dxa"/>
          </w:tcPr>
          <w:p w14:paraId="41DDEA32" w14:textId="6A0AC239" w:rsidR="00E936D5" w:rsidRPr="000352F1" w:rsidRDefault="004801CD" w:rsidP="00E936D5">
            <w:pPr>
              <w:rPr>
                <w:rFonts w:ascii="Arial" w:hAnsi="Arial" w:cs="Arial"/>
              </w:rPr>
            </w:pPr>
            <w:r w:rsidRPr="000352F1">
              <w:rPr>
                <w:rFonts w:ascii="Arial" w:hAnsi="Arial" w:cs="Arial"/>
              </w:rPr>
              <w:t>I make decisions about my daily life</w:t>
            </w:r>
            <w:r>
              <w:rPr>
                <w:rFonts w:ascii="Arial" w:hAnsi="Arial" w:cs="Arial"/>
              </w:rPr>
              <w:t xml:space="preserve"> and funding.</w:t>
            </w:r>
          </w:p>
        </w:tc>
        <w:tc>
          <w:tcPr>
            <w:tcW w:w="3686" w:type="dxa"/>
          </w:tcPr>
          <w:p w14:paraId="738BEF9C" w14:textId="590915E6" w:rsidR="00E936D5" w:rsidRPr="00284865" w:rsidRDefault="00E936D5" w:rsidP="00E936D5">
            <w:pPr>
              <w:rPr>
                <w:rFonts w:ascii="Arial" w:hAnsi="Arial" w:cs="Arial"/>
              </w:rPr>
            </w:pPr>
            <w:r w:rsidRPr="00284865">
              <w:rPr>
                <w:rFonts w:ascii="Arial" w:hAnsi="Arial" w:cs="Arial"/>
              </w:rPr>
              <w:t>I experience transparency in decisions regarding my funding</w:t>
            </w:r>
            <w:r w:rsidR="00576A44">
              <w:rPr>
                <w:rFonts w:ascii="Arial" w:hAnsi="Arial" w:cs="Arial"/>
              </w:rPr>
              <w:t>.</w:t>
            </w:r>
          </w:p>
          <w:p w14:paraId="5A7437FE" w14:textId="77777777" w:rsidR="00E936D5" w:rsidRPr="00284865" w:rsidRDefault="00E936D5" w:rsidP="00E936D5">
            <w:pPr>
              <w:rPr>
                <w:rFonts w:ascii="Arial" w:hAnsi="Arial" w:cs="Arial"/>
              </w:rPr>
            </w:pPr>
          </w:p>
          <w:p w14:paraId="37950316" w14:textId="4C99EECC" w:rsidR="00E936D5" w:rsidRPr="00284865" w:rsidRDefault="00E936D5" w:rsidP="00E936D5">
            <w:pPr>
              <w:rPr>
                <w:rFonts w:ascii="Arial" w:hAnsi="Arial" w:cs="Arial"/>
              </w:rPr>
            </w:pPr>
            <w:r w:rsidRPr="00284865">
              <w:rPr>
                <w:rFonts w:ascii="Arial" w:hAnsi="Arial" w:cs="Arial"/>
              </w:rPr>
              <w:t>I can access support from others who can assist me with funding decisions</w:t>
            </w:r>
            <w:r w:rsidR="00576A44">
              <w:rPr>
                <w:rFonts w:ascii="Arial" w:hAnsi="Arial" w:cs="Arial"/>
              </w:rPr>
              <w:t>.</w:t>
            </w:r>
          </w:p>
          <w:p w14:paraId="6BA96EAC" w14:textId="77777777" w:rsidR="00E936D5" w:rsidRDefault="00E936D5" w:rsidP="00E936D5">
            <w:pPr>
              <w:rPr>
                <w:rFonts w:ascii="Arial" w:hAnsi="Arial" w:cs="Arial"/>
              </w:rPr>
            </w:pPr>
          </w:p>
          <w:p w14:paraId="6093F9A5" w14:textId="77777777" w:rsidR="004801CD" w:rsidRDefault="004801CD" w:rsidP="004801CD">
            <w:pPr>
              <w:ind w:left="35"/>
              <w:rPr>
                <w:rFonts w:ascii="Arial" w:hAnsi="Arial" w:cs="Arial"/>
              </w:rPr>
            </w:pPr>
            <w:r w:rsidRPr="00284865">
              <w:rPr>
                <w:rFonts w:ascii="Arial" w:hAnsi="Arial" w:cs="Arial"/>
              </w:rPr>
              <w:t>I can manage my own home and living arrangements including tenancy (if I am renting), with support where necessary</w:t>
            </w:r>
            <w:r>
              <w:rPr>
                <w:rFonts w:ascii="Arial" w:hAnsi="Arial" w:cs="Arial"/>
              </w:rPr>
              <w:t>.</w:t>
            </w:r>
          </w:p>
          <w:p w14:paraId="27DD210F" w14:textId="77777777" w:rsidR="004801CD" w:rsidRDefault="004801CD" w:rsidP="004801CD">
            <w:pPr>
              <w:ind w:left="68"/>
              <w:rPr>
                <w:rFonts w:ascii="Arial" w:hAnsi="Arial" w:cs="Arial"/>
              </w:rPr>
            </w:pPr>
          </w:p>
          <w:p w14:paraId="694A086D" w14:textId="77777777" w:rsidR="004801CD" w:rsidRPr="00284865" w:rsidRDefault="004801CD" w:rsidP="004801CD">
            <w:pPr>
              <w:ind w:left="68"/>
              <w:rPr>
                <w:rFonts w:ascii="Arial" w:hAnsi="Arial" w:cs="Arial"/>
              </w:rPr>
            </w:pPr>
            <w:r>
              <w:rPr>
                <w:rFonts w:ascii="Arial" w:hAnsi="Arial" w:cs="Arial"/>
              </w:rPr>
              <w:t>I can access training and support so I am confident about making and expressing decisions.</w:t>
            </w:r>
          </w:p>
          <w:p w14:paraId="796E5222" w14:textId="073A8914" w:rsidR="004801CD" w:rsidRPr="00284865" w:rsidRDefault="004801CD" w:rsidP="00E936D5">
            <w:pPr>
              <w:rPr>
                <w:rFonts w:ascii="Arial" w:hAnsi="Arial" w:cs="Arial"/>
              </w:rPr>
            </w:pPr>
          </w:p>
        </w:tc>
        <w:tc>
          <w:tcPr>
            <w:tcW w:w="3685" w:type="dxa"/>
          </w:tcPr>
          <w:p w14:paraId="314F9242" w14:textId="77777777" w:rsidR="00E936D5" w:rsidRDefault="00635473" w:rsidP="00E936D5">
            <w:pPr>
              <w:rPr>
                <w:rFonts w:ascii="Arial" w:hAnsi="Arial" w:cs="Arial"/>
              </w:rPr>
            </w:pPr>
            <w:r w:rsidRPr="00284865">
              <w:rPr>
                <w:rFonts w:ascii="Arial" w:hAnsi="Arial" w:cs="Arial"/>
              </w:rPr>
              <w:t>Whānau</w:t>
            </w:r>
            <w:r w:rsidR="00E936D5" w:rsidRPr="00284865">
              <w:rPr>
                <w:rFonts w:ascii="Arial" w:hAnsi="Arial" w:cs="Arial"/>
              </w:rPr>
              <w:t xml:space="preserve"> can support and provide input if requested</w:t>
            </w:r>
            <w:r w:rsidR="00576A44">
              <w:rPr>
                <w:rFonts w:ascii="Arial" w:hAnsi="Arial" w:cs="Arial"/>
              </w:rPr>
              <w:t>.</w:t>
            </w:r>
          </w:p>
          <w:p w14:paraId="33A4326C" w14:textId="77777777" w:rsidR="004801CD" w:rsidRDefault="004801CD" w:rsidP="00E936D5">
            <w:pPr>
              <w:rPr>
                <w:rFonts w:ascii="Arial" w:hAnsi="Arial" w:cs="Arial"/>
              </w:rPr>
            </w:pPr>
          </w:p>
          <w:p w14:paraId="3D2F2942" w14:textId="77777777" w:rsidR="004801CD" w:rsidRDefault="004801CD" w:rsidP="004801CD">
            <w:pPr>
              <w:ind w:left="68"/>
              <w:rPr>
                <w:rFonts w:ascii="Arial" w:hAnsi="Arial" w:cs="Arial"/>
              </w:rPr>
            </w:pPr>
            <w:r>
              <w:rPr>
                <w:rFonts w:ascii="Arial" w:hAnsi="Arial" w:cs="Arial"/>
              </w:rPr>
              <w:t xml:space="preserve">We can access forums where we are encouraged to think creatively and positively about our  </w:t>
            </w:r>
            <w:r w:rsidRPr="000352F1">
              <w:rPr>
                <w:rFonts w:ascii="Arial" w:hAnsi="Arial" w:cs="Arial"/>
              </w:rPr>
              <w:t>whānau</w:t>
            </w:r>
            <w:r>
              <w:rPr>
                <w:rFonts w:ascii="Arial" w:hAnsi="Arial" w:cs="Arial"/>
              </w:rPr>
              <w:t xml:space="preserve"> member’s choices and life options.</w:t>
            </w:r>
          </w:p>
          <w:p w14:paraId="554EA284" w14:textId="77777777" w:rsidR="004801CD" w:rsidRDefault="004801CD" w:rsidP="004801CD">
            <w:pPr>
              <w:ind w:left="68"/>
              <w:jc w:val="both"/>
              <w:rPr>
                <w:rFonts w:ascii="Arial" w:hAnsi="Arial" w:cs="Arial"/>
              </w:rPr>
            </w:pPr>
          </w:p>
          <w:p w14:paraId="44BD7E1D" w14:textId="77777777" w:rsidR="004801CD" w:rsidRPr="00284865" w:rsidRDefault="004801CD" w:rsidP="004801CD">
            <w:pPr>
              <w:ind w:left="68"/>
              <w:rPr>
                <w:rFonts w:ascii="Arial" w:hAnsi="Arial" w:cs="Arial"/>
              </w:rPr>
            </w:pPr>
            <w:r w:rsidRPr="00284865">
              <w:rPr>
                <w:rFonts w:ascii="Arial" w:hAnsi="Arial" w:cs="Arial"/>
              </w:rPr>
              <w:t>I can help to identify suitable housing and support (where applicable)</w:t>
            </w:r>
            <w:r>
              <w:rPr>
                <w:rFonts w:ascii="Arial" w:hAnsi="Arial" w:cs="Arial"/>
              </w:rPr>
              <w:t>.</w:t>
            </w:r>
          </w:p>
          <w:p w14:paraId="1851D79E" w14:textId="54AAB30F" w:rsidR="004801CD" w:rsidRPr="00284865" w:rsidRDefault="004801CD" w:rsidP="00E936D5">
            <w:pPr>
              <w:rPr>
                <w:rFonts w:ascii="Arial" w:hAnsi="Arial" w:cs="Arial"/>
              </w:rPr>
            </w:pPr>
          </w:p>
        </w:tc>
        <w:tc>
          <w:tcPr>
            <w:tcW w:w="4253" w:type="dxa"/>
          </w:tcPr>
          <w:p w14:paraId="0057F932" w14:textId="47CF946C" w:rsidR="00E936D5" w:rsidRPr="00284865" w:rsidRDefault="00EB457D" w:rsidP="00E936D5">
            <w:pPr>
              <w:rPr>
                <w:rFonts w:ascii="Arial" w:hAnsi="Arial" w:cs="Arial"/>
              </w:rPr>
            </w:pPr>
            <w:r>
              <w:rPr>
                <w:rFonts w:ascii="Arial" w:hAnsi="Arial" w:cs="Arial"/>
              </w:rPr>
              <w:t>P</w:t>
            </w:r>
            <w:r w:rsidR="00E936D5" w:rsidRPr="00284865">
              <w:rPr>
                <w:rFonts w:ascii="Arial" w:hAnsi="Arial" w:cs="Arial"/>
              </w:rPr>
              <w:t>rovide information about funding and access to supports/services is easy to use</w:t>
            </w:r>
            <w:r w:rsidR="00576A44">
              <w:rPr>
                <w:rFonts w:ascii="Arial" w:hAnsi="Arial" w:cs="Arial"/>
              </w:rPr>
              <w:t>.</w:t>
            </w:r>
          </w:p>
          <w:p w14:paraId="68F5D440" w14:textId="052D01F4" w:rsidR="00E936D5" w:rsidRDefault="00E936D5" w:rsidP="00E936D5">
            <w:pPr>
              <w:rPr>
                <w:rFonts w:ascii="Arial" w:hAnsi="Arial" w:cs="Arial"/>
              </w:rPr>
            </w:pPr>
          </w:p>
          <w:p w14:paraId="2AB0956E" w14:textId="536161BF" w:rsidR="007C24B2" w:rsidRDefault="007C24B2" w:rsidP="00E936D5">
            <w:pPr>
              <w:rPr>
                <w:rFonts w:ascii="Arial" w:hAnsi="Arial" w:cs="Arial"/>
              </w:rPr>
            </w:pPr>
          </w:p>
          <w:p w14:paraId="59EFAC7C" w14:textId="5AB8F18E" w:rsidR="007C24B2" w:rsidRDefault="007C24B2" w:rsidP="00E936D5">
            <w:pPr>
              <w:rPr>
                <w:rFonts w:ascii="Arial" w:hAnsi="Arial" w:cs="Arial"/>
              </w:rPr>
            </w:pPr>
          </w:p>
          <w:p w14:paraId="0417ACA1" w14:textId="1B466060" w:rsidR="007C24B2" w:rsidRDefault="007C24B2" w:rsidP="00E936D5">
            <w:pPr>
              <w:rPr>
                <w:rFonts w:ascii="Arial" w:hAnsi="Arial" w:cs="Arial"/>
              </w:rPr>
            </w:pPr>
          </w:p>
          <w:p w14:paraId="75EC0C14" w14:textId="7B9846DC" w:rsidR="007C24B2" w:rsidRDefault="007C24B2" w:rsidP="00E936D5">
            <w:pPr>
              <w:rPr>
                <w:rFonts w:ascii="Arial" w:hAnsi="Arial" w:cs="Arial"/>
              </w:rPr>
            </w:pPr>
          </w:p>
          <w:p w14:paraId="1BE35FD5" w14:textId="77777777" w:rsidR="007C24B2" w:rsidRPr="00284865" w:rsidRDefault="007C24B2" w:rsidP="00E936D5">
            <w:pPr>
              <w:rPr>
                <w:rFonts w:ascii="Arial" w:hAnsi="Arial" w:cs="Arial"/>
              </w:rPr>
            </w:pPr>
          </w:p>
          <w:p w14:paraId="7D71DDC7" w14:textId="1742411A" w:rsidR="00E936D5" w:rsidRPr="00284865" w:rsidRDefault="00EB457D" w:rsidP="00E936D5">
            <w:pPr>
              <w:rPr>
                <w:rFonts w:ascii="Arial" w:hAnsi="Arial" w:cs="Arial"/>
              </w:rPr>
            </w:pPr>
            <w:r>
              <w:rPr>
                <w:rFonts w:ascii="Arial" w:hAnsi="Arial" w:cs="Arial"/>
              </w:rPr>
              <w:t>D</w:t>
            </w:r>
            <w:r w:rsidR="00E936D5" w:rsidRPr="00284865">
              <w:rPr>
                <w:rFonts w:ascii="Arial" w:hAnsi="Arial" w:cs="Arial"/>
              </w:rPr>
              <w:t xml:space="preserve">isclose to the </w:t>
            </w:r>
            <w:r w:rsidR="00576A44">
              <w:rPr>
                <w:rFonts w:ascii="Arial" w:hAnsi="Arial" w:cs="Arial"/>
              </w:rPr>
              <w:t>p</w:t>
            </w:r>
            <w:r w:rsidR="00E936D5" w:rsidRPr="00284865">
              <w:rPr>
                <w:rFonts w:ascii="Arial" w:hAnsi="Arial" w:cs="Arial"/>
              </w:rPr>
              <w:t xml:space="preserve">erson and to the Funding Manager, any practical limits they believe exist, including limitations on the range of options they offer to the </w:t>
            </w:r>
            <w:r w:rsidR="00576A44">
              <w:rPr>
                <w:rFonts w:ascii="Arial" w:hAnsi="Arial" w:cs="Arial"/>
              </w:rPr>
              <w:t>p</w:t>
            </w:r>
            <w:r w:rsidR="00E936D5" w:rsidRPr="00284865">
              <w:rPr>
                <w:rFonts w:ascii="Arial" w:hAnsi="Arial" w:cs="Arial"/>
              </w:rPr>
              <w:t>erson and their family as soon as these limitations become apparent.</w:t>
            </w:r>
          </w:p>
          <w:p w14:paraId="46CB647C" w14:textId="77777777" w:rsidR="00E936D5" w:rsidRPr="00284865" w:rsidRDefault="00E936D5" w:rsidP="00E936D5">
            <w:pPr>
              <w:rPr>
                <w:rFonts w:ascii="Arial" w:hAnsi="Arial" w:cs="Arial"/>
              </w:rPr>
            </w:pPr>
          </w:p>
          <w:p w14:paraId="73B6CD07" w14:textId="2925F4DA" w:rsidR="00E936D5" w:rsidRDefault="00EB457D" w:rsidP="00E936D5">
            <w:pPr>
              <w:rPr>
                <w:rFonts w:ascii="Arial" w:hAnsi="Arial" w:cs="Arial"/>
              </w:rPr>
            </w:pPr>
            <w:r>
              <w:rPr>
                <w:rFonts w:ascii="Arial" w:hAnsi="Arial" w:cs="Arial"/>
              </w:rPr>
              <w:t>D</w:t>
            </w:r>
            <w:r w:rsidR="00E936D5" w:rsidRPr="00284865">
              <w:rPr>
                <w:rFonts w:ascii="Arial" w:hAnsi="Arial" w:cs="Arial"/>
              </w:rPr>
              <w:t xml:space="preserve">isclose, prior to the </w:t>
            </w:r>
            <w:r w:rsidR="00576A44">
              <w:rPr>
                <w:rFonts w:ascii="Arial" w:hAnsi="Arial" w:cs="Arial"/>
              </w:rPr>
              <w:t>p</w:t>
            </w:r>
            <w:r w:rsidR="00E936D5" w:rsidRPr="00284865">
              <w:rPr>
                <w:rFonts w:ascii="Arial" w:hAnsi="Arial" w:cs="Arial"/>
              </w:rPr>
              <w:t xml:space="preserve">erson agreeing to use Flexibility Disability Supports provided by that </w:t>
            </w:r>
            <w:r w:rsidR="00576A44">
              <w:rPr>
                <w:rFonts w:ascii="Arial" w:hAnsi="Arial" w:cs="Arial"/>
              </w:rPr>
              <w:t>p</w:t>
            </w:r>
            <w:r w:rsidR="00E936D5" w:rsidRPr="00284865">
              <w:rPr>
                <w:rFonts w:ascii="Arial" w:hAnsi="Arial" w:cs="Arial"/>
              </w:rPr>
              <w:t xml:space="preserve">rovider, all fees that the </w:t>
            </w:r>
            <w:r w:rsidR="00576A44">
              <w:rPr>
                <w:rFonts w:ascii="Arial" w:hAnsi="Arial" w:cs="Arial"/>
              </w:rPr>
              <w:t>p</w:t>
            </w:r>
            <w:r w:rsidR="00E936D5" w:rsidRPr="00284865">
              <w:rPr>
                <w:rFonts w:ascii="Arial" w:hAnsi="Arial" w:cs="Arial"/>
              </w:rPr>
              <w:t xml:space="preserve">rovider would charge the </w:t>
            </w:r>
            <w:r w:rsidR="00576A44">
              <w:rPr>
                <w:rFonts w:ascii="Arial" w:hAnsi="Arial" w:cs="Arial"/>
              </w:rPr>
              <w:t>p</w:t>
            </w:r>
            <w:r w:rsidR="00E936D5" w:rsidRPr="00284865">
              <w:rPr>
                <w:rFonts w:ascii="Arial" w:hAnsi="Arial" w:cs="Arial"/>
              </w:rPr>
              <w:t xml:space="preserve">erson and take from their Personal Budget, so that the </w:t>
            </w:r>
            <w:r w:rsidR="00576A44">
              <w:rPr>
                <w:rFonts w:ascii="Arial" w:hAnsi="Arial" w:cs="Arial"/>
              </w:rPr>
              <w:t>p</w:t>
            </w:r>
            <w:r w:rsidR="00E936D5" w:rsidRPr="00284865">
              <w:rPr>
                <w:rFonts w:ascii="Arial" w:hAnsi="Arial" w:cs="Arial"/>
              </w:rPr>
              <w:t>erson can make informed decisions.</w:t>
            </w:r>
          </w:p>
          <w:p w14:paraId="302F20DE" w14:textId="1B0CBE0A" w:rsidR="004801CD" w:rsidRDefault="004801CD" w:rsidP="00E936D5">
            <w:pPr>
              <w:rPr>
                <w:rFonts w:ascii="Arial" w:hAnsi="Arial" w:cs="Arial"/>
              </w:rPr>
            </w:pPr>
          </w:p>
          <w:p w14:paraId="52E353DB" w14:textId="7614EAAC" w:rsidR="004801CD" w:rsidRDefault="004801CD" w:rsidP="00E936D5">
            <w:pPr>
              <w:rPr>
                <w:rFonts w:ascii="Arial" w:hAnsi="Arial" w:cs="Arial"/>
              </w:rPr>
            </w:pPr>
            <w:r>
              <w:rPr>
                <w:rFonts w:ascii="Arial" w:hAnsi="Arial" w:cs="Arial"/>
              </w:rPr>
              <w:t>D</w:t>
            </w:r>
            <w:r w:rsidRPr="00284865">
              <w:rPr>
                <w:rFonts w:ascii="Arial" w:hAnsi="Arial" w:cs="Arial"/>
              </w:rPr>
              <w:t>emonstrate partnership approaches when working together to provide practical support that is consistent with the EGL Principles</w:t>
            </w:r>
            <w:r>
              <w:rPr>
                <w:rFonts w:ascii="Arial" w:hAnsi="Arial" w:cs="Arial"/>
              </w:rPr>
              <w:t>.</w:t>
            </w:r>
          </w:p>
          <w:p w14:paraId="16C98638" w14:textId="59FA55B4" w:rsidR="00B206E2" w:rsidRPr="00284865" w:rsidRDefault="00B206E2" w:rsidP="00E936D5">
            <w:pPr>
              <w:rPr>
                <w:rFonts w:ascii="Arial" w:hAnsi="Arial" w:cs="Arial"/>
              </w:rPr>
            </w:pPr>
          </w:p>
        </w:tc>
      </w:tr>
    </w:tbl>
    <w:p w14:paraId="277A38B4" w14:textId="43E98A5C" w:rsidR="003476FD" w:rsidRDefault="003476FD" w:rsidP="003476FD">
      <w:pPr>
        <w:rPr>
          <w:rFonts w:ascii="Arial" w:hAnsi="Arial" w:cs="Arial"/>
        </w:rPr>
      </w:pPr>
    </w:p>
    <w:p w14:paraId="6D23F5CF" w14:textId="77777777" w:rsidR="00740F85" w:rsidRPr="00CF5176" w:rsidRDefault="00740F85" w:rsidP="00740F85">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3806"/>
        <w:gridCol w:w="142"/>
      </w:tblGrid>
      <w:tr w:rsidR="00C90625" w:rsidRPr="00CF5176" w14:paraId="7EF55717" w14:textId="77777777" w:rsidTr="004653CB">
        <w:trPr>
          <w:gridAfter w:val="1"/>
          <w:wAfter w:w="142" w:type="dxa"/>
          <w:trHeight w:val="2137"/>
        </w:trPr>
        <w:tc>
          <w:tcPr>
            <w:tcW w:w="13948" w:type="dxa"/>
            <w:gridSpan w:val="2"/>
          </w:tcPr>
          <w:p w14:paraId="73F85F33" w14:textId="77777777" w:rsidR="00566233" w:rsidRPr="00CF5176" w:rsidRDefault="00566233" w:rsidP="003E33C0">
            <w:pPr>
              <w:rPr>
                <w:rFonts w:ascii="Arial" w:hAnsi="Arial" w:cs="Arial"/>
                <w:b/>
                <w:bCs/>
                <w:i/>
                <w:iCs/>
                <w:sz w:val="20"/>
                <w:szCs w:val="20"/>
              </w:rPr>
            </w:pPr>
          </w:p>
          <w:p w14:paraId="179A01FC" w14:textId="498AFC28" w:rsidR="00740F85" w:rsidRPr="00CF5176" w:rsidRDefault="00740F85" w:rsidP="005E36B6">
            <w:pPr>
              <w:rPr>
                <w:rFonts w:ascii="Arial" w:hAnsi="Arial" w:cs="Arial"/>
                <w:b/>
                <w:bCs/>
                <w:i/>
                <w:iCs/>
                <w:sz w:val="20"/>
                <w:szCs w:val="20"/>
              </w:rPr>
            </w:pPr>
            <w:r w:rsidRPr="00CF5176">
              <w:rPr>
                <w:rFonts w:ascii="Arial" w:hAnsi="Arial" w:cs="Arial"/>
                <w:b/>
                <w:bCs/>
                <w:i/>
                <w:iCs/>
                <w:sz w:val="20"/>
                <w:szCs w:val="20"/>
              </w:rPr>
              <w:t>Evaluators may examine the following documents:</w:t>
            </w:r>
          </w:p>
          <w:p w14:paraId="741C3731" w14:textId="78D2A15E" w:rsidR="00740F85" w:rsidRPr="00CF5176" w:rsidRDefault="00576A44" w:rsidP="00E055E0">
            <w:pPr>
              <w:pStyle w:val="ListParagraph"/>
              <w:numPr>
                <w:ilvl w:val="0"/>
                <w:numId w:val="6"/>
              </w:numPr>
              <w:ind w:left="360"/>
              <w:rPr>
                <w:rFonts w:ascii="Arial" w:hAnsi="Arial" w:cs="Arial"/>
                <w:i/>
                <w:iCs/>
                <w:sz w:val="20"/>
                <w:szCs w:val="20"/>
              </w:rPr>
            </w:pPr>
            <w:r>
              <w:rPr>
                <w:rFonts w:ascii="Arial" w:hAnsi="Arial" w:cs="Arial"/>
                <w:i/>
                <w:iCs/>
                <w:sz w:val="20"/>
                <w:szCs w:val="20"/>
              </w:rPr>
              <w:t>p</w:t>
            </w:r>
            <w:r w:rsidR="00C50C92" w:rsidRPr="00CF5176">
              <w:rPr>
                <w:rFonts w:ascii="Arial" w:hAnsi="Arial" w:cs="Arial"/>
                <w:i/>
                <w:iCs/>
                <w:sz w:val="20"/>
                <w:szCs w:val="20"/>
              </w:rPr>
              <w:t>lanning process</w:t>
            </w:r>
            <w:r w:rsidR="00566233" w:rsidRPr="00CF5176">
              <w:rPr>
                <w:rFonts w:ascii="Arial" w:hAnsi="Arial" w:cs="Arial"/>
                <w:i/>
                <w:iCs/>
                <w:sz w:val="20"/>
                <w:szCs w:val="20"/>
              </w:rPr>
              <w:t>es</w:t>
            </w:r>
            <w:r w:rsidR="00C50C92" w:rsidRPr="00CF5176">
              <w:rPr>
                <w:rFonts w:ascii="Arial" w:hAnsi="Arial" w:cs="Arial"/>
                <w:i/>
                <w:iCs/>
                <w:sz w:val="20"/>
                <w:szCs w:val="20"/>
              </w:rPr>
              <w:t xml:space="preserve"> that assists service users to achieve outcomes in ways which are consistent with EGL Purchasing Guidelines</w:t>
            </w:r>
          </w:p>
          <w:p w14:paraId="20D18CCE" w14:textId="43858B2F" w:rsidR="00C50C92" w:rsidRPr="00CF5176" w:rsidRDefault="00576A44" w:rsidP="00E055E0">
            <w:pPr>
              <w:pStyle w:val="ListParagraph"/>
              <w:numPr>
                <w:ilvl w:val="0"/>
                <w:numId w:val="6"/>
              </w:numPr>
              <w:ind w:left="360"/>
              <w:rPr>
                <w:rFonts w:ascii="Arial" w:hAnsi="Arial" w:cs="Arial"/>
                <w:i/>
                <w:iCs/>
                <w:sz w:val="20"/>
                <w:szCs w:val="20"/>
              </w:rPr>
            </w:pPr>
            <w:r>
              <w:rPr>
                <w:rFonts w:ascii="Arial" w:hAnsi="Arial" w:cs="Arial"/>
                <w:i/>
                <w:iCs/>
                <w:sz w:val="20"/>
                <w:szCs w:val="20"/>
              </w:rPr>
              <w:t>p</w:t>
            </w:r>
            <w:r w:rsidR="00C50C92" w:rsidRPr="00CF5176">
              <w:rPr>
                <w:rFonts w:ascii="Arial" w:hAnsi="Arial" w:cs="Arial"/>
                <w:i/>
                <w:iCs/>
                <w:sz w:val="20"/>
                <w:szCs w:val="20"/>
              </w:rPr>
              <w:t>rotocols related to the development of an annual Support Agreement (or similar) which may include:</w:t>
            </w:r>
          </w:p>
          <w:p w14:paraId="2CBBFE3C" w14:textId="35AF5A33" w:rsidR="00C50C92" w:rsidRPr="00CF5176" w:rsidRDefault="00C50C92" w:rsidP="00E055E0">
            <w:pPr>
              <w:pStyle w:val="ListParagraph"/>
              <w:numPr>
                <w:ilvl w:val="1"/>
                <w:numId w:val="12"/>
              </w:numPr>
              <w:ind w:left="708"/>
              <w:rPr>
                <w:rFonts w:ascii="Arial" w:hAnsi="Arial" w:cs="Arial"/>
                <w:i/>
                <w:iCs/>
                <w:sz w:val="20"/>
                <w:szCs w:val="20"/>
              </w:rPr>
            </w:pPr>
            <w:r w:rsidRPr="00CF5176">
              <w:rPr>
                <w:rFonts w:ascii="Arial" w:hAnsi="Arial" w:cs="Arial"/>
                <w:i/>
                <w:iCs/>
                <w:sz w:val="20"/>
                <w:szCs w:val="20"/>
              </w:rPr>
              <w:t>commitment to support the service user</w:t>
            </w:r>
          </w:p>
          <w:p w14:paraId="562AFFA9" w14:textId="23241A31" w:rsidR="00740F85" w:rsidRPr="00CF5176" w:rsidRDefault="00C50C92" w:rsidP="00E055E0">
            <w:pPr>
              <w:pStyle w:val="ListParagraph"/>
              <w:numPr>
                <w:ilvl w:val="1"/>
                <w:numId w:val="12"/>
              </w:numPr>
              <w:ind w:left="708"/>
              <w:rPr>
                <w:rFonts w:ascii="Arial" w:hAnsi="Arial" w:cs="Arial"/>
                <w:i/>
                <w:iCs/>
                <w:sz w:val="20"/>
                <w:szCs w:val="20"/>
              </w:rPr>
            </w:pPr>
            <w:r w:rsidRPr="00CF5176">
              <w:rPr>
                <w:rFonts w:ascii="Arial" w:hAnsi="Arial" w:cs="Arial"/>
                <w:i/>
                <w:iCs/>
                <w:sz w:val="20"/>
                <w:szCs w:val="20"/>
              </w:rPr>
              <w:t>agreed actions to support identified outcomes</w:t>
            </w:r>
          </w:p>
          <w:p w14:paraId="1E332400" w14:textId="411C9838" w:rsidR="00C50C92" w:rsidRPr="00CF5176" w:rsidRDefault="00576A44" w:rsidP="00E055E0">
            <w:pPr>
              <w:pStyle w:val="ListParagraph"/>
              <w:numPr>
                <w:ilvl w:val="0"/>
                <w:numId w:val="6"/>
              </w:numPr>
              <w:ind w:left="360"/>
              <w:rPr>
                <w:rFonts w:ascii="Arial" w:hAnsi="Arial" w:cs="Arial"/>
                <w:i/>
                <w:iCs/>
                <w:sz w:val="20"/>
                <w:szCs w:val="20"/>
              </w:rPr>
            </w:pPr>
            <w:r>
              <w:rPr>
                <w:rFonts w:ascii="Arial" w:hAnsi="Arial" w:cs="Arial"/>
                <w:i/>
                <w:iCs/>
                <w:sz w:val="20"/>
                <w:szCs w:val="20"/>
              </w:rPr>
              <w:t>s</w:t>
            </w:r>
            <w:r w:rsidR="00C50C92" w:rsidRPr="00CF5176">
              <w:rPr>
                <w:rFonts w:ascii="Arial" w:hAnsi="Arial" w:cs="Arial"/>
                <w:i/>
                <w:iCs/>
                <w:sz w:val="20"/>
                <w:szCs w:val="20"/>
              </w:rPr>
              <w:t xml:space="preserve">igned Individual Support Agreement between the </w:t>
            </w:r>
            <w:r>
              <w:rPr>
                <w:rFonts w:ascii="Arial" w:hAnsi="Arial" w:cs="Arial"/>
                <w:i/>
                <w:iCs/>
                <w:sz w:val="20"/>
                <w:szCs w:val="20"/>
              </w:rPr>
              <w:t>s</w:t>
            </w:r>
            <w:r w:rsidR="00C50C92" w:rsidRPr="00CF5176">
              <w:rPr>
                <w:rFonts w:ascii="Arial" w:hAnsi="Arial" w:cs="Arial"/>
                <w:i/>
                <w:iCs/>
                <w:sz w:val="20"/>
                <w:szCs w:val="20"/>
              </w:rPr>
              <w:t xml:space="preserve">ervice </w:t>
            </w:r>
            <w:r>
              <w:rPr>
                <w:rFonts w:ascii="Arial" w:hAnsi="Arial" w:cs="Arial"/>
                <w:i/>
                <w:iCs/>
                <w:sz w:val="20"/>
                <w:szCs w:val="20"/>
              </w:rPr>
              <w:t>u</w:t>
            </w:r>
            <w:r w:rsidR="00C50C92" w:rsidRPr="00CF5176">
              <w:rPr>
                <w:rFonts w:ascii="Arial" w:hAnsi="Arial" w:cs="Arial"/>
                <w:i/>
                <w:iCs/>
                <w:sz w:val="20"/>
                <w:szCs w:val="20"/>
              </w:rPr>
              <w:t xml:space="preserve">ser and the </w:t>
            </w:r>
            <w:r>
              <w:rPr>
                <w:rFonts w:ascii="Arial" w:hAnsi="Arial" w:cs="Arial"/>
                <w:i/>
                <w:iCs/>
                <w:sz w:val="20"/>
                <w:szCs w:val="20"/>
              </w:rPr>
              <w:t>p</w:t>
            </w:r>
            <w:r w:rsidR="00C50C92" w:rsidRPr="00CF5176">
              <w:rPr>
                <w:rFonts w:ascii="Arial" w:hAnsi="Arial" w:cs="Arial"/>
                <w:i/>
                <w:iCs/>
                <w:sz w:val="20"/>
                <w:szCs w:val="20"/>
              </w:rPr>
              <w:t>rovider which is understood by everyone</w:t>
            </w:r>
          </w:p>
          <w:p w14:paraId="797E57A5" w14:textId="59B535E1" w:rsidR="00C50C92" w:rsidRPr="00CF5176" w:rsidRDefault="00576A44" w:rsidP="00E055E0">
            <w:pPr>
              <w:pStyle w:val="ListParagraph"/>
              <w:numPr>
                <w:ilvl w:val="0"/>
                <w:numId w:val="6"/>
              </w:numPr>
              <w:ind w:left="360"/>
              <w:rPr>
                <w:rFonts w:ascii="Arial" w:hAnsi="Arial" w:cs="Arial"/>
                <w:i/>
                <w:iCs/>
                <w:sz w:val="20"/>
                <w:szCs w:val="20"/>
              </w:rPr>
            </w:pPr>
            <w:r>
              <w:rPr>
                <w:rFonts w:ascii="Arial" w:hAnsi="Arial" w:cs="Arial"/>
                <w:i/>
                <w:iCs/>
                <w:sz w:val="20"/>
                <w:szCs w:val="20"/>
              </w:rPr>
              <w:t>p</w:t>
            </w:r>
            <w:r w:rsidR="00C50C92" w:rsidRPr="00CF5176">
              <w:rPr>
                <w:rFonts w:ascii="Arial" w:hAnsi="Arial" w:cs="Arial"/>
                <w:i/>
                <w:iCs/>
                <w:sz w:val="20"/>
                <w:szCs w:val="20"/>
              </w:rPr>
              <w:t xml:space="preserve">rotocols describing how the </w:t>
            </w:r>
            <w:r>
              <w:rPr>
                <w:rFonts w:ascii="Arial" w:hAnsi="Arial" w:cs="Arial"/>
                <w:i/>
                <w:iCs/>
                <w:sz w:val="20"/>
                <w:szCs w:val="20"/>
              </w:rPr>
              <w:t>s</w:t>
            </w:r>
            <w:r w:rsidR="00C50C92" w:rsidRPr="00CF5176">
              <w:rPr>
                <w:rFonts w:ascii="Arial" w:hAnsi="Arial" w:cs="Arial"/>
                <w:i/>
                <w:iCs/>
                <w:sz w:val="20"/>
                <w:szCs w:val="20"/>
              </w:rPr>
              <w:t xml:space="preserve">ervice </w:t>
            </w:r>
            <w:r>
              <w:rPr>
                <w:rFonts w:ascii="Arial" w:hAnsi="Arial" w:cs="Arial"/>
                <w:i/>
                <w:iCs/>
                <w:sz w:val="20"/>
                <w:szCs w:val="20"/>
              </w:rPr>
              <w:t>u</w:t>
            </w:r>
            <w:r w:rsidR="00C50C92" w:rsidRPr="00CF5176">
              <w:rPr>
                <w:rFonts w:ascii="Arial" w:hAnsi="Arial" w:cs="Arial"/>
                <w:i/>
                <w:iCs/>
                <w:sz w:val="20"/>
                <w:szCs w:val="20"/>
              </w:rPr>
              <w:t>ser is involved in decisions related to their funding.</w:t>
            </w:r>
          </w:p>
        </w:tc>
      </w:tr>
      <w:tr w:rsidR="00C90625" w:rsidRPr="00CF5176" w14:paraId="6E520726" w14:textId="77777777" w:rsidTr="00AA72A7">
        <w:trPr>
          <w:gridAfter w:val="1"/>
          <w:wAfter w:w="142" w:type="dxa"/>
        </w:trPr>
        <w:tc>
          <w:tcPr>
            <w:tcW w:w="13948" w:type="dxa"/>
            <w:gridSpan w:val="2"/>
          </w:tcPr>
          <w:p w14:paraId="4ADBF415" w14:textId="77777777" w:rsidR="00566233" w:rsidRPr="00CF5176" w:rsidRDefault="00566233" w:rsidP="003E33C0">
            <w:pPr>
              <w:rPr>
                <w:rFonts w:ascii="Arial" w:hAnsi="Arial" w:cs="Arial"/>
                <w:b/>
                <w:bCs/>
                <w:i/>
                <w:iCs/>
                <w:sz w:val="20"/>
                <w:szCs w:val="20"/>
              </w:rPr>
            </w:pPr>
          </w:p>
          <w:p w14:paraId="251AFAD4" w14:textId="732FAB55" w:rsidR="00740F85" w:rsidRPr="00CF5176" w:rsidRDefault="00740F85" w:rsidP="005E36B6">
            <w:pPr>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29053C5C" w14:textId="3AFE416A" w:rsidR="00740F85" w:rsidRPr="00CF5176" w:rsidRDefault="001644AD" w:rsidP="00E055E0">
            <w:pPr>
              <w:pStyle w:val="ListParagraph"/>
              <w:numPr>
                <w:ilvl w:val="0"/>
                <w:numId w:val="7"/>
              </w:numPr>
              <w:rPr>
                <w:rFonts w:ascii="Arial" w:hAnsi="Arial" w:cs="Arial"/>
                <w:i/>
                <w:iCs/>
                <w:sz w:val="20"/>
                <w:szCs w:val="20"/>
              </w:rPr>
            </w:pPr>
            <w:r w:rsidRPr="00CF5176">
              <w:rPr>
                <w:rFonts w:ascii="Arial" w:hAnsi="Arial" w:cs="Arial"/>
                <w:i/>
                <w:iCs/>
                <w:sz w:val="20"/>
                <w:szCs w:val="20"/>
              </w:rPr>
              <w:t>What kind of choices do you make about your life?</w:t>
            </w:r>
          </w:p>
          <w:p w14:paraId="48E94E98" w14:textId="6B8BA60F" w:rsidR="00740F85" w:rsidRPr="00CF5176" w:rsidRDefault="001644AD" w:rsidP="00E055E0">
            <w:pPr>
              <w:pStyle w:val="ListParagraph"/>
              <w:numPr>
                <w:ilvl w:val="0"/>
                <w:numId w:val="7"/>
              </w:numPr>
              <w:rPr>
                <w:rFonts w:ascii="Arial" w:hAnsi="Arial" w:cs="Arial"/>
                <w:i/>
                <w:iCs/>
                <w:sz w:val="20"/>
                <w:szCs w:val="20"/>
              </w:rPr>
            </w:pPr>
            <w:r w:rsidRPr="00CF5176">
              <w:rPr>
                <w:rFonts w:ascii="Arial" w:hAnsi="Arial" w:cs="Arial"/>
                <w:i/>
                <w:iCs/>
                <w:sz w:val="20"/>
                <w:szCs w:val="20"/>
              </w:rPr>
              <w:t>How are your goals supported and what are happens if you want to change your mind?</w:t>
            </w:r>
          </w:p>
          <w:p w14:paraId="6D773449" w14:textId="676E8B54" w:rsidR="001644AD" w:rsidRPr="00CF5176" w:rsidRDefault="001644AD" w:rsidP="00E055E0">
            <w:pPr>
              <w:pStyle w:val="ListParagraph"/>
              <w:numPr>
                <w:ilvl w:val="0"/>
                <w:numId w:val="7"/>
              </w:numPr>
              <w:rPr>
                <w:rFonts w:ascii="Arial" w:hAnsi="Arial" w:cs="Arial"/>
                <w:i/>
                <w:iCs/>
                <w:sz w:val="20"/>
                <w:szCs w:val="20"/>
              </w:rPr>
            </w:pPr>
            <w:r w:rsidRPr="00CF5176">
              <w:rPr>
                <w:rFonts w:ascii="Arial" w:hAnsi="Arial" w:cs="Arial"/>
                <w:i/>
                <w:iCs/>
                <w:sz w:val="20"/>
                <w:szCs w:val="20"/>
              </w:rPr>
              <w:t>What do you know about your budget / personal money?</w:t>
            </w:r>
          </w:p>
          <w:p w14:paraId="3978E766" w14:textId="42483D62" w:rsidR="00740F85" w:rsidRPr="00CF5176" w:rsidRDefault="001644AD" w:rsidP="00E055E0">
            <w:pPr>
              <w:pStyle w:val="ListParagraph"/>
              <w:numPr>
                <w:ilvl w:val="0"/>
                <w:numId w:val="7"/>
              </w:numPr>
              <w:rPr>
                <w:rFonts w:ascii="Arial" w:hAnsi="Arial" w:cs="Arial"/>
                <w:i/>
                <w:iCs/>
                <w:sz w:val="20"/>
                <w:szCs w:val="20"/>
              </w:rPr>
            </w:pPr>
            <w:r w:rsidRPr="00CF5176">
              <w:rPr>
                <w:rFonts w:ascii="Arial" w:hAnsi="Arial" w:cs="Arial"/>
                <w:i/>
                <w:iCs/>
                <w:sz w:val="20"/>
                <w:szCs w:val="20"/>
              </w:rPr>
              <w:t>How do you make decisions about your life?</w:t>
            </w:r>
          </w:p>
        </w:tc>
      </w:tr>
      <w:tr w:rsidR="00C90625" w:rsidRPr="00CF5176" w14:paraId="78B3BF65" w14:textId="77777777" w:rsidTr="00AA72A7">
        <w:trPr>
          <w:gridBefore w:val="1"/>
          <w:wBefore w:w="142" w:type="dxa"/>
        </w:trPr>
        <w:tc>
          <w:tcPr>
            <w:tcW w:w="13948" w:type="dxa"/>
            <w:gridSpan w:val="2"/>
          </w:tcPr>
          <w:p w14:paraId="0408F21C" w14:textId="2E6B9C6F" w:rsidR="00566233" w:rsidRDefault="00566233" w:rsidP="005F1365">
            <w:pPr>
              <w:jc w:val="both"/>
              <w:rPr>
                <w:rFonts w:ascii="Arial" w:hAnsi="Arial" w:cs="Arial"/>
                <w:b/>
                <w:bCs/>
                <w:i/>
                <w:iCs/>
                <w:sz w:val="20"/>
                <w:szCs w:val="20"/>
              </w:rPr>
            </w:pPr>
          </w:p>
          <w:p w14:paraId="715D271D" w14:textId="1DB266BE" w:rsidR="005932E3" w:rsidRDefault="005932E3" w:rsidP="005F1365">
            <w:pPr>
              <w:jc w:val="both"/>
              <w:rPr>
                <w:rFonts w:ascii="Arial" w:hAnsi="Arial" w:cs="Arial"/>
                <w:b/>
                <w:bCs/>
                <w:i/>
                <w:iCs/>
                <w:sz w:val="20"/>
                <w:szCs w:val="20"/>
              </w:rPr>
            </w:pPr>
          </w:p>
          <w:p w14:paraId="601C4D61" w14:textId="38D17195" w:rsidR="005932E3" w:rsidRDefault="005932E3" w:rsidP="005F1365">
            <w:pPr>
              <w:jc w:val="both"/>
              <w:rPr>
                <w:rFonts w:ascii="Arial" w:hAnsi="Arial" w:cs="Arial"/>
                <w:b/>
                <w:bCs/>
                <w:i/>
                <w:iCs/>
                <w:sz w:val="20"/>
                <w:szCs w:val="20"/>
              </w:rPr>
            </w:pPr>
          </w:p>
          <w:p w14:paraId="7790C41C" w14:textId="77777777" w:rsidR="00F66076" w:rsidRDefault="00F66076" w:rsidP="005F1365">
            <w:pPr>
              <w:jc w:val="both"/>
              <w:rPr>
                <w:rFonts w:ascii="Arial" w:hAnsi="Arial" w:cs="Arial"/>
                <w:b/>
                <w:bCs/>
                <w:i/>
                <w:iCs/>
                <w:sz w:val="20"/>
                <w:szCs w:val="20"/>
              </w:rPr>
            </w:pPr>
          </w:p>
          <w:p w14:paraId="75D83DE9" w14:textId="77777777" w:rsidR="00BA33BD" w:rsidRDefault="00BA33BD" w:rsidP="00F66076">
            <w:pPr>
              <w:ind w:left="-108"/>
              <w:rPr>
                <w:rFonts w:ascii="Arial" w:hAnsi="Arial" w:cs="Arial"/>
                <w:b/>
                <w:bCs/>
                <w:i/>
                <w:iCs/>
                <w:sz w:val="20"/>
                <w:szCs w:val="20"/>
              </w:rPr>
            </w:pPr>
          </w:p>
          <w:p w14:paraId="5F4EC615" w14:textId="22C4E029" w:rsidR="00A76132" w:rsidRDefault="00A76132" w:rsidP="00F66076">
            <w:pPr>
              <w:ind w:left="-108"/>
              <w:rPr>
                <w:rFonts w:ascii="Arial" w:hAnsi="Arial" w:cs="Arial"/>
                <w:b/>
                <w:bCs/>
                <w:i/>
                <w:iCs/>
                <w:sz w:val="20"/>
                <w:szCs w:val="20"/>
              </w:rPr>
            </w:pPr>
            <w:r w:rsidRPr="00CF5176">
              <w:rPr>
                <w:rFonts w:ascii="Arial" w:hAnsi="Arial" w:cs="Arial"/>
                <w:b/>
                <w:bCs/>
                <w:i/>
                <w:iCs/>
                <w:sz w:val="20"/>
                <w:szCs w:val="20"/>
              </w:rPr>
              <w:t>Additional guidance</w:t>
            </w:r>
          </w:p>
          <w:p w14:paraId="4DDC2563" w14:textId="77777777" w:rsidR="00F66076" w:rsidRPr="00CF5176" w:rsidRDefault="00F66076" w:rsidP="00F66076">
            <w:pPr>
              <w:ind w:left="-108"/>
              <w:rPr>
                <w:rFonts w:ascii="Arial" w:hAnsi="Arial" w:cs="Arial"/>
                <w:b/>
                <w:bCs/>
                <w:i/>
                <w:iCs/>
                <w:sz w:val="20"/>
                <w:szCs w:val="20"/>
              </w:rPr>
            </w:pPr>
          </w:p>
          <w:p w14:paraId="2999C81D" w14:textId="77777777" w:rsidR="00840310" w:rsidRDefault="00D4258E" w:rsidP="00E055E0">
            <w:pPr>
              <w:pStyle w:val="ListParagraph"/>
              <w:numPr>
                <w:ilvl w:val="1"/>
                <w:numId w:val="9"/>
              </w:numPr>
              <w:ind w:left="-108"/>
              <w:rPr>
                <w:rFonts w:ascii="Arial" w:hAnsi="Arial" w:cs="Arial"/>
                <w:i/>
                <w:iCs/>
                <w:sz w:val="20"/>
                <w:szCs w:val="20"/>
              </w:rPr>
            </w:pPr>
            <w:r w:rsidRPr="00355028">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67632F99" w14:textId="77777777" w:rsidR="00840310" w:rsidRDefault="00840310" w:rsidP="00E055E0">
            <w:pPr>
              <w:pStyle w:val="ListParagraph"/>
              <w:numPr>
                <w:ilvl w:val="1"/>
                <w:numId w:val="9"/>
              </w:numPr>
              <w:ind w:left="-108"/>
              <w:rPr>
                <w:rFonts w:ascii="Arial" w:hAnsi="Arial" w:cs="Arial"/>
                <w:i/>
                <w:iCs/>
                <w:sz w:val="20"/>
                <w:szCs w:val="20"/>
              </w:rPr>
            </w:pPr>
          </w:p>
          <w:p w14:paraId="10721377" w14:textId="77777777" w:rsidR="003A68EC" w:rsidRDefault="00D4258E" w:rsidP="00E055E0">
            <w:pPr>
              <w:pStyle w:val="ListParagraph"/>
              <w:numPr>
                <w:ilvl w:val="1"/>
                <w:numId w:val="9"/>
              </w:numPr>
              <w:ind w:left="-108"/>
              <w:rPr>
                <w:rFonts w:ascii="Arial" w:hAnsi="Arial" w:cs="Arial"/>
                <w:i/>
                <w:iCs/>
                <w:sz w:val="20"/>
                <w:szCs w:val="20"/>
              </w:rPr>
            </w:pPr>
            <w:r w:rsidRPr="00840310">
              <w:rPr>
                <w:rFonts w:ascii="Arial" w:hAnsi="Arial" w:cs="Arial"/>
                <w:i/>
                <w:iCs/>
                <w:sz w:val="20"/>
                <w:szCs w:val="20"/>
              </w:rPr>
              <w:t>Relevant documents might include</w:t>
            </w:r>
            <w:r w:rsidR="00C54F32" w:rsidRPr="00840310">
              <w:rPr>
                <w:rFonts w:ascii="Arial" w:hAnsi="Arial" w:cs="Arial"/>
                <w:i/>
                <w:iCs/>
                <w:sz w:val="20"/>
                <w:szCs w:val="20"/>
              </w:rPr>
              <w:t>:</w:t>
            </w:r>
            <w:r w:rsidRPr="00840310">
              <w:rPr>
                <w:rFonts w:ascii="Arial" w:hAnsi="Arial" w:cs="Arial"/>
                <w:i/>
                <w:iCs/>
                <w:sz w:val="20"/>
                <w:szCs w:val="20"/>
              </w:rPr>
              <w:t xml:space="preserve"> </w:t>
            </w:r>
          </w:p>
          <w:p w14:paraId="4AB9D36D" w14:textId="77777777" w:rsidR="003A68EC" w:rsidRDefault="003A68EC" w:rsidP="00E055E0">
            <w:pPr>
              <w:pStyle w:val="ListParagraph"/>
              <w:numPr>
                <w:ilvl w:val="1"/>
                <w:numId w:val="9"/>
              </w:numPr>
              <w:ind w:left="-108"/>
              <w:rPr>
                <w:rFonts w:ascii="Arial" w:hAnsi="Arial" w:cs="Arial"/>
                <w:i/>
                <w:iCs/>
                <w:sz w:val="20"/>
                <w:szCs w:val="20"/>
              </w:rPr>
            </w:pPr>
          </w:p>
          <w:p w14:paraId="2DD13803" w14:textId="38381FD8" w:rsidR="00840310" w:rsidRPr="00D54716" w:rsidRDefault="003A68EC" w:rsidP="00E055E0">
            <w:pPr>
              <w:pStyle w:val="ListParagraph"/>
              <w:numPr>
                <w:ilvl w:val="1"/>
                <w:numId w:val="9"/>
              </w:numPr>
              <w:ind w:left="-108"/>
              <w:rPr>
                <w:rFonts w:ascii="Arial" w:hAnsi="Arial" w:cs="Arial"/>
                <w:i/>
                <w:iCs/>
                <w:sz w:val="20"/>
                <w:szCs w:val="20"/>
              </w:rPr>
            </w:pPr>
            <w:r>
              <w:rPr>
                <w:rFonts w:ascii="Arial" w:hAnsi="Arial" w:cs="Arial"/>
                <w:i/>
                <w:iCs/>
                <w:sz w:val="20"/>
                <w:szCs w:val="20"/>
              </w:rPr>
              <w:t>C</w:t>
            </w:r>
            <w:r w:rsidR="00D4258E" w:rsidRPr="00840310">
              <w:rPr>
                <w:rFonts w:ascii="Arial" w:hAnsi="Arial" w:cs="Arial"/>
                <w:i/>
                <w:iCs/>
                <w:sz w:val="20"/>
                <w:szCs w:val="20"/>
              </w:rPr>
              <w:t>ontact notes and plan reviews</w:t>
            </w:r>
            <w:r w:rsidR="00D54716">
              <w:rPr>
                <w:rFonts w:ascii="Arial" w:hAnsi="Arial" w:cs="Arial"/>
                <w:i/>
                <w:iCs/>
                <w:sz w:val="20"/>
                <w:szCs w:val="20"/>
              </w:rPr>
              <w:t>, p</w:t>
            </w:r>
            <w:r w:rsidR="00D4258E" w:rsidRPr="00D54716">
              <w:rPr>
                <w:rFonts w:ascii="Arial" w:hAnsi="Arial" w:cs="Arial"/>
                <w:i/>
                <w:iCs/>
                <w:sz w:val="20"/>
                <w:szCs w:val="20"/>
              </w:rPr>
              <w:t>ersonal plans detailing methods of developing plans, how goals were devised, who was involved, how resources will be allocated, who will be responsible for assisting with goal competition or overseeing goal competition, details of achievable steps to realise goals, time frames and written reviews of progress and adaptations.</w:t>
            </w:r>
          </w:p>
          <w:p w14:paraId="1C9FD607" w14:textId="77777777" w:rsidR="00840310" w:rsidRDefault="00840310" w:rsidP="00E055E0">
            <w:pPr>
              <w:pStyle w:val="ListParagraph"/>
              <w:numPr>
                <w:ilvl w:val="1"/>
                <w:numId w:val="9"/>
              </w:numPr>
              <w:ind w:left="-108"/>
              <w:rPr>
                <w:rFonts w:ascii="Arial" w:hAnsi="Arial" w:cs="Arial"/>
                <w:i/>
                <w:iCs/>
                <w:sz w:val="20"/>
                <w:szCs w:val="20"/>
              </w:rPr>
            </w:pPr>
          </w:p>
          <w:p w14:paraId="2309C23C" w14:textId="6039123A" w:rsidR="00840310" w:rsidRDefault="00EE769D" w:rsidP="00E055E0">
            <w:pPr>
              <w:pStyle w:val="ListParagraph"/>
              <w:numPr>
                <w:ilvl w:val="1"/>
                <w:numId w:val="9"/>
              </w:numPr>
              <w:ind w:left="-108"/>
              <w:rPr>
                <w:rFonts w:ascii="Arial" w:hAnsi="Arial" w:cs="Arial"/>
                <w:i/>
                <w:iCs/>
                <w:sz w:val="20"/>
                <w:szCs w:val="20"/>
              </w:rPr>
            </w:pPr>
            <w:r>
              <w:rPr>
                <w:rFonts w:ascii="Arial" w:hAnsi="Arial" w:cs="Arial"/>
                <w:i/>
                <w:iCs/>
                <w:sz w:val="20"/>
                <w:szCs w:val="20"/>
              </w:rPr>
              <w:t>S</w:t>
            </w:r>
            <w:r w:rsidRPr="00840310">
              <w:rPr>
                <w:rFonts w:ascii="Arial" w:hAnsi="Arial" w:cs="Arial"/>
                <w:i/>
                <w:iCs/>
                <w:sz w:val="20"/>
                <w:szCs w:val="20"/>
              </w:rPr>
              <w:t>ervice contract/agreement</w:t>
            </w:r>
            <w:r>
              <w:rPr>
                <w:rFonts w:ascii="Arial" w:hAnsi="Arial" w:cs="Arial"/>
                <w:i/>
                <w:iCs/>
                <w:sz w:val="20"/>
                <w:szCs w:val="20"/>
              </w:rPr>
              <w:t>,</w:t>
            </w:r>
            <w:r w:rsidR="00D4258E" w:rsidRPr="00840310">
              <w:rPr>
                <w:rFonts w:ascii="Arial" w:hAnsi="Arial" w:cs="Arial"/>
                <w:i/>
                <w:iCs/>
                <w:sz w:val="20"/>
                <w:szCs w:val="20"/>
              </w:rPr>
              <w:t xml:space="preserve"> needs assessment information and personal budget.  Processes to access to advocacy and/or Kaituhono/Connectors/brokers (information regarding these services provided in accessible formats). </w:t>
            </w:r>
            <w:r w:rsidR="00C54F32" w:rsidRPr="00840310">
              <w:rPr>
                <w:rFonts w:ascii="Arial" w:hAnsi="Arial" w:cs="Arial"/>
                <w:i/>
                <w:iCs/>
                <w:sz w:val="20"/>
                <w:szCs w:val="20"/>
              </w:rPr>
              <w:t xml:space="preserve"> </w:t>
            </w:r>
            <w:r w:rsidR="00D4258E" w:rsidRPr="00840310">
              <w:rPr>
                <w:rFonts w:ascii="Arial" w:hAnsi="Arial" w:cs="Arial"/>
                <w:i/>
                <w:iCs/>
                <w:sz w:val="20"/>
                <w:szCs w:val="20"/>
              </w:rPr>
              <w:t xml:space="preserve">Information regarding fees payable within </w:t>
            </w:r>
            <w:r w:rsidR="00C54F32" w:rsidRPr="00840310">
              <w:rPr>
                <w:rFonts w:ascii="Arial" w:hAnsi="Arial" w:cs="Arial"/>
                <w:i/>
                <w:iCs/>
                <w:sz w:val="20"/>
                <w:szCs w:val="20"/>
              </w:rPr>
              <w:t xml:space="preserve">the </w:t>
            </w:r>
            <w:r w:rsidR="00D4258E" w:rsidRPr="00840310">
              <w:rPr>
                <w:rFonts w:ascii="Arial" w:hAnsi="Arial" w:cs="Arial"/>
                <w:i/>
                <w:iCs/>
                <w:sz w:val="20"/>
                <w:szCs w:val="20"/>
              </w:rPr>
              <w:t>support agreement.</w:t>
            </w:r>
          </w:p>
          <w:p w14:paraId="651F07B6" w14:textId="77777777" w:rsidR="00FE2094" w:rsidRDefault="00FE2094" w:rsidP="005F1365">
            <w:pPr>
              <w:jc w:val="both"/>
              <w:rPr>
                <w:rFonts w:ascii="Arial" w:hAnsi="Arial" w:cs="Arial"/>
                <w:i/>
                <w:iCs/>
                <w:sz w:val="20"/>
                <w:szCs w:val="20"/>
              </w:rPr>
            </w:pPr>
          </w:p>
          <w:p w14:paraId="737F60DC" w14:textId="2B9013F5" w:rsidR="00FE2094" w:rsidRPr="00CF5176" w:rsidRDefault="00FE2094" w:rsidP="005F1365">
            <w:pPr>
              <w:jc w:val="both"/>
              <w:rPr>
                <w:rFonts w:ascii="Arial" w:hAnsi="Arial" w:cs="Arial"/>
                <w:i/>
                <w:iCs/>
                <w:sz w:val="20"/>
                <w:szCs w:val="20"/>
              </w:rPr>
            </w:pPr>
          </w:p>
        </w:tc>
      </w:tr>
      <w:tr w:rsidR="00B06749" w:rsidRPr="00CF5176" w14:paraId="14C80F6B" w14:textId="77777777" w:rsidTr="00AA72A7">
        <w:trPr>
          <w:gridBefore w:val="1"/>
          <w:wBefore w:w="142" w:type="dxa"/>
        </w:trPr>
        <w:tc>
          <w:tcPr>
            <w:tcW w:w="13948" w:type="dxa"/>
            <w:gridSpan w:val="2"/>
          </w:tcPr>
          <w:p w14:paraId="0D9B2ADD" w14:textId="77777777" w:rsidR="00B06749" w:rsidRDefault="00B06749" w:rsidP="005F1365">
            <w:pPr>
              <w:jc w:val="both"/>
              <w:rPr>
                <w:rFonts w:ascii="Arial" w:hAnsi="Arial" w:cs="Arial"/>
                <w:b/>
                <w:bCs/>
                <w:i/>
                <w:iCs/>
                <w:sz w:val="20"/>
                <w:szCs w:val="20"/>
              </w:rPr>
            </w:pPr>
          </w:p>
        </w:tc>
      </w:tr>
      <w:tr w:rsidR="00E06B40" w:rsidRPr="00CF5176" w14:paraId="354660BF" w14:textId="77777777" w:rsidTr="00AA72A7">
        <w:trPr>
          <w:gridBefore w:val="1"/>
          <w:wBefore w:w="142" w:type="dxa"/>
        </w:trPr>
        <w:tc>
          <w:tcPr>
            <w:tcW w:w="13948" w:type="dxa"/>
            <w:gridSpan w:val="2"/>
          </w:tcPr>
          <w:p w14:paraId="500A46AE" w14:textId="3BB90D86" w:rsidR="00E06B40" w:rsidRDefault="00E06B40" w:rsidP="005F1365">
            <w:pPr>
              <w:jc w:val="both"/>
              <w:rPr>
                <w:rFonts w:ascii="Arial" w:hAnsi="Arial" w:cs="Arial"/>
                <w:b/>
                <w:bCs/>
                <w:i/>
                <w:iCs/>
                <w:sz w:val="20"/>
                <w:szCs w:val="20"/>
              </w:rPr>
            </w:pPr>
          </w:p>
        </w:tc>
      </w:tr>
    </w:tbl>
    <w:p w14:paraId="16DE2922" w14:textId="074E3364" w:rsidR="003476FD" w:rsidRPr="00C37E76" w:rsidRDefault="003476FD" w:rsidP="00E055E0">
      <w:pPr>
        <w:pStyle w:val="Heading2"/>
        <w:numPr>
          <w:ilvl w:val="0"/>
          <w:numId w:val="24"/>
        </w:numPr>
        <w:spacing w:after="240"/>
        <w:rPr>
          <w:b/>
          <w:bCs/>
        </w:rPr>
      </w:pPr>
      <w:bookmarkStart w:id="7" w:name="_Toc187145799"/>
      <w:r w:rsidRPr="00C37E76">
        <w:rPr>
          <w:b/>
          <w:bCs/>
        </w:rPr>
        <w:t>My connections</w:t>
      </w:r>
      <w:r w:rsidR="003A7C35" w:rsidRPr="00C37E76">
        <w:rPr>
          <w:b/>
          <w:bCs/>
        </w:rPr>
        <w:t xml:space="preserve"> / Te Ao Hirihuri</w:t>
      </w:r>
      <w:bookmarkEnd w:id="7"/>
      <w:r w:rsidR="003A7C35" w:rsidRPr="00C37E76">
        <w:rPr>
          <w:b/>
          <w:bCs/>
        </w:rPr>
        <w:t xml:space="preserve"> </w:t>
      </w:r>
    </w:p>
    <w:p w14:paraId="4AF17127" w14:textId="5BA8E56E" w:rsidR="00F77DC9" w:rsidRDefault="00F77DC9" w:rsidP="00C37E76">
      <w:pPr>
        <w:spacing w:after="240"/>
        <w:ind w:left="567"/>
        <w:rPr>
          <w:rFonts w:ascii="Arial" w:hAnsi="Arial" w:cs="Arial"/>
          <w:bCs/>
          <w:sz w:val="26"/>
          <w:szCs w:val="26"/>
        </w:rPr>
      </w:pPr>
      <w:r w:rsidRPr="00BA33BD">
        <w:rPr>
          <w:rFonts w:ascii="Arial" w:hAnsi="Arial" w:cs="Arial"/>
          <w:bCs/>
          <w:sz w:val="26"/>
          <w:szCs w:val="26"/>
        </w:rPr>
        <w:t xml:space="preserve">High level outcome: increased </w:t>
      </w:r>
      <w:r w:rsidR="00E92A03" w:rsidRPr="00BA33BD">
        <w:rPr>
          <w:rFonts w:ascii="Arial" w:hAnsi="Arial" w:cs="Arial"/>
          <w:bCs/>
          <w:sz w:val="26"/>
          <w:szCs w:val="26"/>
        </w:rPr>
        <w:t xml:space="preserve">meaningful relationships and </w:t>
      </w:r>
      <w:r w:rsidRPr="00BA33BD">
        <w:rPr>
          <w:rFonts w:ascii="Arial" w:hAnsi="Arial" w:cs="Arial"/>
          <w:bCs/>
          <w:sz w:val="26"/>
          <w:szCs w:val="26"/>
        </w:rPr>
        <w:t xml:space="preserve">inclusion   </w:t>
      </w:r>
    </w:p>
    <w:tbl>
      <w:tblPr>
        <w:tblStyle w:val="TableGrid"/>
        <w:tblW w:w="14454" w:type="dxa"/>
        <w:tblLook w:val="04A0" w:firstRow="1" w:lastRow="0" w:firstColumn="1" w:lastColumn="0" w:noHBand="0" w:noVBand="1"/>
      </w:tblPr>
      <w:tblGrid>
        <w:gridCol w:w="692"/>
        <w:gridCol w:w="11"/>
        <w:gridCol w:w="2126"/>
        <w:gridCol w:w="3970"/>
        <w:gridCol w:w="3402"/>
        <w:gridCol w:w="4253"/>
      </w:tblGrid>
      <w:tr w:rsidR="00CC28D4" w:rsidRPr="00A53DF2" w14:paraId="21FCC441" w14:textId="77777777" w:rsidTr="00A30E8A">
        <w:trPr>
          <w:tblHeader/>
        </w:trPr>
        <w:tc>
          <w:tcPr>
            <w:tcW w:w="692" w:type="dxa"/>
            <w:shd w:val="clear" w:color="auto" w:fill="E7E6E6" w:themeFill="background2"/>
          </w:tcPr>
          <w:p w14:paraId="27CDF6ED" w14:textId="77777777" w:rsidR="00CC28D4" w:rsidRPr="00A53DF2" w:rsidRDefault="00CC28D4" w:rsidP="00B80399">
            <w:pPr>
              <w:spacing w:before="60" w:after="60"/>
              <w:rPr>
                <w:rFonts w:ascii="Arial" w:hAnsi="Arial" w:cs="Arial"/>
                <w:b/>
                <w:bCs/>
              </w:rPr>
            </w:pPr>
          </w:p>
        </w:tc>
        <w:tc>
          <w:tcPr>
            <w:tcW w:w="2137" w:type="dxa"/>
            <w:gridSpan w:val="2"/>
            <w:shd w:val="clear" w:color="auto" w:fill="E7E6E6" w:themeFill="background2"/>
          </w:tcPr>
          <w:p w14:paraId="2386A1F0" w14:textId="77777777" w:rsidR="00CC28D4" w:rsidRPr="00A53DF2" w:rsidRDefault="00CC28D4" w:rsidP="00B80399">
            <w:pPr>
              <w:spacing w:before="60" w:after="60"/>
              <w:rPr>
                <w:rFonts w:ascii="Arial" w:hAnsi="Arial" w:cs="Arial"/>
                <w:b/>
                <w:bCs/>
              </w:rPr>
            </w:pPr>
            <w:r w:rsidRPr="00A53DF2">
              <w:rPr>
                <w:rFonts w:ascii="Arial" w:hAnsi="Arial" w:cs="Arial"/>
                <w:b/>
                <w:bCs/>
              </w:rPr>
              <w:t>Outcomes</w:t>
            </w:r>
          </w:p>
        </w:tc>
        <w:tc>
          <w:tcPr>
            <w:tcW w:w="11625" w:type="dxa"/>
            <w:gridSpan w:val="3"/>
            <w:shd w:val="clear" w:color="auto" w:fill="E7E6E6" w:themeFill="background2"/>
          </w:tcPr>
          <w:p w14:paraId="7EFF44BB" w14:textId="77777777" w:rsidR="00CC28D4" w:rsidRPr="00A53DF2" w:rsidRDefault="00CC28D4" w:rsidP="00B80399">
            <w:pPr>
              <w:spacing w:before="60" w:after="60"/>
              <w:jc w:val="center"/>
              <w:rPr>
                <w:rFonts w:ascii="Arial" w:hAnsi="Arial" w:cs="Arial"/>
                <w:b/>
                <w:bCs/>
              </w:rPr>
            </w:pPr>
            <w:r w:rsidRPr="00A53DF2">
              <w:rPr>
                <w:rFonts w:ascii="Arial" w:hAnsi="Arial" w:cs="Arial"/>
                <w:b/>
                <w:bCs/>
              </w:rPr>
              <w:t>Indicators</w:t>
            </w:r>
          </w:p>
        </w:tc>
      </w:tr>
      <w:tr w:rsidR="00CC28D4" w:rsidRPr="00A53DF2" w14:paraId="6C4320BB" w14:textId="77777777" w:rsidTr="007641EC">
        <w:trPr>
          <w:tblHeader/>
        </w:trPr>
        <w:tc>
          <w:tcPr>
            <w:tcW w:w="692" w:type="dxa"/>
            <w:shd w:val="clear" w:color="auto" w:fill="E7E6E6" w:themeFill="background2"/>
          </w:tcPr>
          <w:p w14:paraId="7901B113" w14:textId="77777777" w:rsidR="00CC28D4" w:rsidRPr="00A53DF2" w:rsidRDefault="00CC28D4" w:rsidP="00B80399">
            <w:pPr>
              <w:spacing w:before="60" w:after="60"/>
              <w:rPr>
                <w:rFonts w:ascii="Arial" w:hAnsi="Arial" w:cs="Arial"/>
              </w:rPr>
            </w:pPr>
          </w:p>
        </w:tc>
        <w:tc>
          <w:tcPr>
            <w:tcW w:w="2137" w:type="dxa"/>
            <w:gridSpan w:val="2"/>
            <w:shd w:val="clear" w:color="auto" w:fill="E7E6E6" w:themeFill="background2"/>
          </w:tcPr>
          <w:p w14:paraId="50F32056" w14:textId="77777777" w:rsidR="00CC28D4" w:rsidRPr="00A53DF2" w:rsidRDefault="00CC28D4" w:rsidP="00B80399">
            <w:pPr>
              <w:spacing w:before="60" w:after="60"/>
              <w:rPr>
                <w:rFonts w:ascii="Arial" w:hAnsi="Arial" w:cs="Arial"/>
              </w:rPr>
            </w:pPr>
          </w:p>
        </w:tc>
        <w:tc>
          <w:tcPr>
            <w:tcW w:w="3970" w:type="dxa"/>
            <w:shd w:val="clear" w:color="auto" w:fill="E7E6E6" w:themeFill="background2"/>
          </w:tcPr>
          <w:p w14:paraId="1A2C5597" w14:textId="77777777" w:rsidR="00CC28D4" w:rsidRPr="008E1E8D" w:rsidRDefault="00CC28D4" w:rsidP="00B80399">
            <w:pPr>
              <w:spacing w:before="60" w:after="60"/>
              <w:rPr>
                <w:rFonts w:ascii="Arial" w:hAnsi="Arial" w:cs="Arial"/>
                <w:b/>
              </w:rPr>
            </w:pPr>
            <w:r w:rsidRPr="008E1E8D">
              <w:rPr>
                <w:rFonts w:ascii="Arial" w:hAnsi="Arial" w:cs="Arial"/>
                <w:b/>
              </w:rPr>
              <w:t>Tāngata Whaikaha / Disabled people</w:t>
            </w:r>
          </w:p>
        </w:tc>
        <w:tc>
          <w:tcPr>
            <w:tcW w:w="3402" w:type="dxa"/>
            <w:shd w:val="clear" w:color="auto" w:fill="E7E6E6" w:themeFill="background2"/>
          </w:tcPr>
          <w:p w14:paraId="31DC4D3C" w14:textId="7BD6EFC2" w:rsidR="00CC28D4" w:rsidRPr="008E1E8D" w:rsidRDefault="00CC28D4" w:rsidP="00B80399">
            <w:pPr>
              <w:spacing w:before="60" w:after="60"/>
              <w:rPr>
                <w:rFonts w:ascii="Arial" w:hAnsi="Arial" w:cs="Arial"/>
                <w:b/>
              </w:rPr>
            </w:pPr>
            <w:r w:rsidRPr="008E1E8D">
              <w:rPr>
                <w:rFonts w:ascii="Arial" w:hAnsi="Arial" w:cs="Arial"/>
                <w:b/>
              </w:rPr>
              <w:t>Whānau whaikaha</w:t>
            </w:r>
            <w:r w:rsidR="008C4A98">
              <w:rPr>
                <w:rFonts w:ascii="Arial" w:hAnsi="Arial" w:cs="Arial"/>
                <w:b/>
              </w:rPr>
              <w:t xml:space="preserve"> and family</w:t>
            </w:r>
          </w:p>
        </w:tc>
        <w:tc>
          <w:tcPr>
            <w:tcW w:w="4253" w:type="dxa"/>
            <w:shd w:val="clear" w:color="auto" w:fill="E7E6E6" w:themeFill="background2"/>
          </w:tcPr>
          <w:p w14:paraId="6B8BC64B" w14:textId="77777777" w:rsidR="00CC28D4" w:rsidRPr="008E1E8D" w:rsidRDefault="00CC28D4" w:rsidP="00B80399">
            <w:pPr>
              <w:spacing w:before="60" w:after="60"/>
              <w:rPr>
                <w:rFonts w:ascii="Arial" w:hAnsi="Arial" w:cs="Arial"/>
                <w:b/>
              </w:rPr>
            </w:pPr>
            <w:r w:rsidRPr="008E1E8D">
              <w:rPr>
                <w:rFonts w:ascii="Arial" w:hAnsi="Arial" w:cs="Arial"/>
                <w:b/>
              </w:rPr>
              <w:t>Supports and services will:</w:t>
            </w:r>
          </w:p>
        </w:tc>
      </w:tr>
      <w:tr w:rsidR="005F0BA1" w:rsidRPr="000352F1" w14:paraId="3CEBF053" w14:textId="77777777" w:rsidTr="007641EC">
        <w:tc>
          <w:tcPr>
            <w:tcW w:w="703" w:type="dxa"/>
            <w:gridSpan w:val="2"/>
          </w:tcPr>
          <w:p w14:paraId="50313F6F" w14:textId="77777777" w:rsidR="005F0BA1" w:rsidRPr="000352F1" w:rsidRDefault="005F0BA1" w:rsidP="00562055">
            <w:pPr>
              <w:rPr>
                <w:rFonts w:ascii="Arial" w:hAnsi="Arial" w:cs="Arial"/>
              </w:rPr>
            </w:pPr>
            <w:r w:rsidRPr="000352F1">
              <w:rPr>
                <w:rFonts w:ascii="Arial" w:hAnsi="Arial" w:cs="Arial"/>
              </w:rPr>
              <w:t>3.1</w:t>
            </w:r>
          </w:p>
        </w:tc>
        <w:tc>
          <w:tcPr>
            <w:tcW w:w="2126" w:type="dxa"/>
          </w:tcPr>
          <w:p w14:paraId="0C5B7605" w14:textId="77777777" w:rsidR="005F0BA1" w:rsidRPr="000352F1" w:rsidRDefault="005F0BA1" w:rsidP="00562055">
            <w:pPr>
              <w:rPr>
                <w:rFonts w:ascii="Arial" w:hAnsi="Arial" w:cs="Arial"/>
              </w:rPr>
            </w:pPr>
            <w:r w:rsidRPr="000352F1">
              <w:rPr>
                <w:rFonts w:ascii="Arial" w:hAnsi="Arial" w:cs="Arial"/>
              </w:rPr>
              <w:t>I associate with people and networks of my choosing</w:t>
            </w:r>
            <w:r>
              <w:rPr>
                <w:rFonts w:ascii="Arial" w:hAnsi="Arial" w:cs="Arial"/>
              </w:rPr>
              <w:t>.</w:t>
            </w:r>
          </w:p>
        </w:tc>
        <w:tc>
          <w:tcPr>
            <w:tcW w:w="3970" w:type="dxa"/>
          </w:tcPr>
          <w:p w14:paraId="2BCB587D" w14:textId="77777777" w:rsidR="005F0BA1" w:rsidRPr="000352F1" w:rsidRDefault="005F0BA1" w:rsidP="00562055">
            <w:pPr>
              <w:rPr>
                <w:rFonts w:ascii="Arial" w:hAnsi="Arial" w:cs="Arial"/>
              </w:rPr>
            </w:pPr>
            <w:r w:rsidRPr="000352F1">
              <w:rPr>
                <w:rFonts w:ascii="Arial" w:hAnsi="Arial" w:cs="Arial"/>
              </w:rPr>
              <w:t>I can have whānau and friends in my life</w:t>
            </w:r>
            <w:r>
              <w:rPr>
                <w:rFonts w:ascii="Arial" w:hAnsi="Arial" w:cs="Arial"/>
              </w:rPr>
              <w:t>.</w:t>
            </w:r>
          </w:p>
          <w:p w14:paraId="330E6F81" w14:textId="77777777" w:rsidR="005F0BA1" w:rsidRPr="000352F1" w:rsidRDefault="005F0BA1" w:rsidP="00562055">
            <w:pPr>
              <w:rPr>
                <w:rFonts w:ascii="Arial" w:hAnsi="Arial" w:cs="Arial"/>
              </w:rPr>
            </w:pPr>
          </w:p>
          <w:p w14:paraId="4BD87544" w14:textId="77777777" w:rsidR="005F0BA1" w:rsidRPr="000352F1" w:rsidRDefault="005F0BA1" w:rsidP="00562055">
            <w:pPr>
              <w:rPr>
                <w:rFonts w:ascii="Arial" w:hAnsi="Arial" w:cs="Arial"/>
              </w:rPr>
            </w:pPr>
            <w:r w:rsidRPr="000352F1">
              <w:rPr>
                <w:rFonts w:ascii="Arial" w:hAnsi="Arial" w:cs="Arial"/>
              </w:rPr>
              <w:t>I have information about what is happening in my community and country</w:t>
            </w:r>
            <w:r>
              <w:rPr>
                <w:rFonts w:ascii="Arial" w:hAnsi="Arial" w:cs="Arial"/>
              </w:rPr>
              <w:t>.</w:t>
            </w:r>
            <w:r w:rsidRPr="000352F1">
              <w:rPr>
                <w:rFonts w:ascii="Arial" w:hAnsi="Arial" w:cs="Arial"/>
              </w:rPr>
              <w:t xml:space="preserve"> </w:t>
            </w:r>
          </w:p>
          <w:p w14:paraId="4A177D88" w14:textId="77777777" w:rsidR="005F0BA1" w:rsidRPr="000352F1" w:rsidRDefault="005F0BA1" w:rsidP="00562055">
            <w:pPr>
              <w:rPr>
                <w:rFonts w:ascii="Arial" w:hAnsi="Arial" w:cs="Arial"/>
              </w:rPr>
            </w:pPr>
          </w:p>
        </w:tc>
        <w:tc>
          <w:tcPr>
            <w:tcW w:w="3402" w:type="dxa"/>
          </w:tcPr>
          <w:p w14:paraId="02379D5B" w14:textId="77777777" w:rsidR="005F0BA1" w:rsidRPr="000352F1" w:rsidRDefault="005F0BA1" w:rsidP="00562055">
            <w:pPr>
              <w:ind w:left="34"/>
              <w:rPr>
                <w:rFonts w:ascii="Arial" w:hAnsi="Arial" w:cs="Arial"/>
              </w:rPr>
            </w:pPr>
            <w:r w:rsidRPr="000352F1">
              <w:rPr>
                <w:rFonts w:ascii="Arial" w:hAnsi="Arial" w:cs="Arial"/>
              </w:rPr>
              <w:t>We can assist our whānau member to:</w:t>
            </w:r>
          </w:p>
          <w:p w14:paraId="2A9C6275" w14:textId="77777777" w:rsidR="005F0BA1" w:rsidRPr="000352F1" w:rsidRDefault="005F0BA1" w:rsidP="00562055">
            <w:pPr>
              <w:pStyle w:val="ListParagraph"/>
              <w:numPr>
                <w:ilvl w:val="0"/>
                <w:numId w:val="2"/>
              </w:numPr>
              <w:ind w:left="459" w:hanging="284"/>
              <w:rPr>
                <w:rFonts w:ascii="Arial" w:hAnsi="Arial" w:cs="Arial"/>
              </w:rPr>
            </w:pPr>
            <w:r w:rsidRPr="000352F1">
              <w:rPr>
                <w:rFonts w:ascii="Arial" w:hAnsi="Arial" w:cs="Arial"/>
              </w:rPr>
              <w:t>attend or join groups or organisations of their choice</w:t>
            </w:r>
          </w:p>
          <w:p w14:paraId="4C79F766" w14:textId="77777777" w:rsidR="005F0BA1" w:rsidRPr="000352F1" w:rsidRDefault="005F0BA1" w:rsidP="00562055">
            <w:pPr>
              <w:pStyle w:val="ListParagraph"/>
              <w:numPr>
                <w:ilvl w:val="0"/>
                <w:numId w:val="2"/>
              </w:numPr>
              <w:ind w:left="459" w:hanging="284"/>
              <w:rPr>
                <w:rFonts w:ascii="Arial" w:hAnsi="Arial" w:cs="Arial"/>
              </w:rPr>
            </w:pPr>
            <w:r w:rsidRPr="000352F1">
              <w:rPr>
                <w:rFonts w:ascii="Arial" w:hAnsi="Arial" w:cs="Arial"/>
              </w:rPr>
              <w:t>meet new people and enjoy a range of social encounters.</w:t>
            </w:r>
          </w:p>
          <w:p w14:paraId="7E14ED2D" w14:textId="77777777" w:rsidR="005F0BA1" w:rsidRPr="000352F1" w:rsidRDefault="005F0BA1" w:rsidP="00562055">
            <w:pPr>
              <w:rPr>
                <w:rFonts w:ascii="Arial" w:hAnsi="Arial" w:cs="Arial"/>
              </w:rPr>
            </w:pPr>
          </w:p>
        </w:tc>
        <w:tc>
          <w:tcPr>
            <w:tcW w:w="4253" w:type="dxa"/>
          </w:tcPr>
          <w:p w14:paraId="03DBD17C" w14:textId="77777777" w:rsidR="005F0BA1" w:rsidRDefault="005F0BA1" w:rsidP="00562055">
            <w:pPr>
              <w:rPr>
                <w:rFonts w:ascii="Arial" w:hAnsi="Arial" w:cs="Arial"/>
              </w:rPr>
            </w:pPr>
            <w:r>
              <w:rPr>
                <w:rFonts w:ascii="Arial" w:hAnsi="Arial" w:cs="Arial"/>
              </w:rPr>
              <w:t>E</w:t>
            </w:r>
            <w:r w:rsidRPr="000352F1">
              <w:rPr>
                <w:rFonts w:ascii="Arial" w:hAnsi="Arial" w:cs="Arial"/>
              </w:rPr>
              <w:t>nsure</w:t>
            </w:r>
            <w:r>
              <w:rPr>
                <w:rFonts w:ascii="Arial" w:hAnsi="Arial" w:cs="Arial"/>
              </w:rPr>
              <w:t xml:space="preserve"> </w:t>
            </w:r>
            <w:r w:rsidRPr="000352F1">
              <w:rPr>
                <w:rFonts w:ascii="Arial" w:hAnsi="Arial" w:cs="Arial"/>
              </w:rPr>
              <w:t>community-based networks</w:t>
            </w:r>
            <w:r>
              <w:rPr>
                <w:rFonts w:ascii="Arial" w:hAnsi="Arial" w:cs="Arial"/>
              </w:rPr>
              <w:t xml:space="preserve"> are promoted</w:t>
            </w:r>
            <w:r w:rsidRPr="000352F1">
              <w:rPr>
                <w:rFonts w:ascii="Arial" w:hAnsi="Arial" w:cs="Arial"/>
              </w:rPr>
              <w:t xml:space="preserve"> and people can access mainstream community options</w:t>
            </w:r>
            <w:r>
              <w:rPr>
                <w:rFonts w:ascii="Arial" w:hAnsi="Arial" w:cs="Arial"/>
              </w:rPr>
              <w:t>.</w:t>
            </w:r>
          </w:p>
          <w:p w14:paraId="23003886" w14:textId="77777777" w:rsidR="005F0BA1" w:rsidRDefault="005F0BA1" w:rsidP="00562055">
            <w:pPr>
              <w:rPr>
                <w:rFonts w:ascii="Arial" w:hAnsi="Arial" w:cs="Arial"/>
              </w:rPr>
            </w:pPr>
          </w:p>
          <w:p w14:paraId="5A85222D" w14:textId="77777777" w:rsidR="005F0BA1" w:rsidRPr="000352F1" w:rsidRDefault="005F0BA1" w:rsidP="00562055">
            <w:pPr>
              <w:rPr>
                <w:rFonts w:ascii="Arial" w:hAnsi="Arial" w:cs="Arial"/>
              </w:rPr>
            </w:pPr>
            <w:r>
              <w:rPr>
                <w:rFonts w:ascii="Arial" w:hAnsi="Arial" w:cs="Arial"/>
              </w:rPr>
              <w:t>Ensure the EGL Principles are promoted in all settings.</w:t>
            </w:r>
          </w:p>
          <w:p w14:paraId="407D0CB6" w14:textId="77777777" w:rsidR="005F0BA1" w:rsidRDefault="005F0BA1" w:rsidP="00562055">
            <w:pPr>
              <w:rPr>
                <w:rFonts w:ascii="Arial" w:hAnsi="Arial" w:cs="Arial"/>
              </w:rPr>
            </w:pPr>
          </w:p>
          <w:p w14:paraId="185D7F55" w14:textId="77777777" w:rsidR="005F0BA1" w:rsidRDefault="005F0BA1" w:rsidP="00562055">
            <w:pPr>
              <w:rPr>
                <w:rFonts w:ascii="Arial" w:hAnsi="Arial" w:cs="Arial"/>
              </w:rPr>
            </w:pPr>
            <w:r>
              <w:rPr>
                <w:rFonts w:ascii="Arial" w:hAnsi="Arial" w:cs="Arial"/>
              </w:rPr>
              <w:t>Support people to connect with networks (where appropriate).</w:t>
            </w:r>
          </w:p>
          <w:p w14:paraId="55EA91DB" w14:textId="77777777" w:rsidR="005F0BA1" w:rsidRDefault="005F0BA1" w:rsidP="00562055">
            <w:pPr>
              <w:rPr>
                <w:rFonts w:ascii="Arial" w:hAnsi="Arial" w:cs="Arial"/>
              </w:rPr>
            </w:pPr>
          </w:p>
          <w:p w14:paraId="22EA5E52" w14:textId="77777777" w:rsidR="005F0BA1" w:rsidRPr="00381FBD" w:rsidRDefault="005F0BA1" w:rsidP="00562055">
            <w:pPr>
              <w:rPr>
                <w:rFonts w:ascii="Arial" w:eastAsia="Arial" w:hAnsi="Arial" w:cs="Arial"/>
              </w:rPr>
            </w:pPr>
            <w:r>
              <w:rPr>
                <w:rFonts w:ascii="Arial" w:eastAsia="Arial" w:hAnsi="Arial" w:cs="Arial"/>
              </w:rPr>
              <w:lastRenderedPageBreak/>
              <w:t>I</w:t>
            </w:r>
            <w:r w:rsidRPr="00381FBD">
              <w:rPr>
                <w:rFonts w:ascii="Arial" w:eastAsia="Arial" w:hAnsi="Arial" w:cs="Arial"/>
              </w:rPr>
              <w:t>dentify possible barriers to “mainstream” participation</w:t>
            </w:r>
            <w:r>
              <w:rPr>
                <w:rFonts w:ascii="Arial" w:eastAsia="Arial" w:hAnsi="Arial" w:cs="Arial"/>
              </w:rPr>
              <w:t>,</w:t>
            </w:r>
            <w:r w:rsidRPr="00381FBD">
              <w:rPr>
                <w:rFonts w:ascii="Arial" w:eastAsia="Arial" w:hAnsi="Arial" w:cs="Arial"/>
              </w:rPr>
              <w:t xml:space="preserve"> eg</w:t>
            </w:r>
            <w:r>
              <w:rPr>
                <w:rFonts w:ascii="Arial" w:eastAsia="Arial" w:hAnsi="Arial" w:cs="Arial"/>
              </w:rPr>
              <w:t>,</w:t>
            </w:r>
            <w:r w:rsidRPr="00381FBD">
              <w:rPr>
                <w:rFonts w:ascii="Arial" w:eastAsia="Arial" w:hAnsi="Arial" w:cs="Arial"/>
              </w:rPr>
              <w:t xml:space="preserve"> transport, specialist sporting equipment, reasonable accommodation</w:t>
            </w:r>
            <w:r>
              <w:rPr>
                <w:rFonts w:ascii="Arial" w:eastAsia="Arial" w:hAnsi="Arial" w:cs="Arial"/>
              </w:rPr>
              <w:t>.</w:t>
            </w:r>
          </w:p>
          <w:p w14:paraId="14312883" w14:textId="77777777" w:rsidR="005F0BA1" w:rsidRPr="000352F1" w:rsidRDefault="005F0BA1" w:rsidP="00562055">
            <w:pPr>
              <w:rPr>
                <w:rFonts w:ascii="Arial" w:hAnsi="Arial" w:cs="Arial"/>
              </w:rPr>
            </w:pPr>
          </w:p>
        </w:tc>
      </w:tr>
      <w:tr w:rsidR="00E936D5" w:rsidRPr="000352F1" w14:paraId="44FDCFCF" w14:textId="77777777" w:rsidTr="007641EC">
        <w:tc>
          <w:tcPr>
            <w:tcW w:w="703" w:type="dxa"/>
            <w:gridSpan w:val="2"/>
          </w:tcPr>
          <w:p w14:paraId="29076476" w14:textId="77777777" w:rsidR="00E936D5" w:rsidRPr="000352F1" w:rsidRDefault="00E936D5" w:rsidP="00E936D5">
            <w:pPr>
              <w:rPr>
                <w:rFonts w:ascii="Arial" w:hAnsi="Arial" w:cs="Arial"/>
              </w:rPr>
            </w:pPr>
            <w:r w:rsidRPr="000352F1">
              <w:rPr>
                <w:rFonts w:ascii="Arial" w:hAnsi="Arial" w:cs="Arial"/>
              </w:rPr>
              <w:lastRenderedPageBreak/>
              <w:t>3.2</w:t>
            </w:r>
          </w:p>
        </w:tc>
        <w:tc>
          <w:tcPr>
            <w:tcW w:w="2126" w:type="dxa"/>
          </w:tcPr>
          <w:p w14:paraId="1BA5B931" w14:textId="7AA186EA" w:rsidR="00E936D5" w:rsidRPr="000352F1" w:rsidRDefault="005F0BA1" w:rsidP="00E936D5">
            <w:pPr>
              <w:rPr>
                <w:rFonts w:ascii="Arial" w:hAnsi="Arial" w:cs="Arial"/>
              </w:rPr>
            </w:pPr>
            <w:r w:rsidRPr="006E1D79">
              <w:rPr>
                <w:rFonts w:ascii="Arial" w:hAnsi="Arial" w:cs="Arial"/>
              </w:rPr>
              <w:t>I am part of the community</w:t>
            </w:r>
            <w:r>
              <w:rPr>
                <w:rFonts w:ascii="Arial" w:hAnsi="Arial" w:cs="Arial"/>
              </w:rPr>
              <w:t>.</w:t>
            </w:r>
          </w:p>
        </w:tc>
        <w:tc>
          <w:tcPr>
            <w:tcW w:w="3970" w:type="dxa"/>
          </w:tcPr>
          <w:p w14:paraId="3837370D" w14:textId="3F398E0A" w:rsidR="00E936D5" w:rsidRPr="000352F1" w:rsidRDefault="00E936D5" w:rsidP="00E936D5">
            <w:pPr>
              <w:ind w:left="38"/>
              <w:rPr>
                <w:rFonts w:ascii="Arial" w:hAnsi="Arial" w:cs="Arial"/>
              </w:rPr>
            </w:pPr>
            <w:r w:rsidRPr="000352F1">
              <w:rPr>
                <w:rFonts w:ascii="Arial" w:hAnsi="Arial" w:cs="Arial"/>
              </w:rPr>
              <w:t>I live, work, recreate and interact in environments that are modified to accommodate my needs (eg</w:t>
            </w:r>
            <w:r w:rsidR="00B206E2">
              <w:rPr>
                <w:rFonts w:ascii="Arial" w:hAnsi="Arial" w:cs="Arial"/>
              </w:rPr>
              <w:t>,</w:t>
            </w:r>
            <w:r w:rsidRPr="000352F1">
              <w:rPr>
                <w:rFonts w:ascii="Arial" w:hAnsi="Arial" w:cs="Arial"/>
              </w:rPr>
              <w:t xml:space="preserve"> accessible, barrier free).</w:t>
            </w:r>
          </w:p>
          <w:p w14:paraId="57EE29C3" w14:textId="77777777" w:rsidR="00754D0E" w:rsidRPr="000352F1" w:rsidRDefault="00754D0E" w:rsidP="00E936D5">
            <w:pPr>
              <w:pStyle w:val="ListParagraph"/>
              <w:rPr>
                <w:rFonts w:ascii="Arial" w:hAnsi="Arial" w:cs="Arial"/>
              </w:rPr>
            </w:pPr>
          </w:p>
          <w:p w14:paraId="4F23E1DE" w14:textId="76BCCE87" w:rsidR="00E936D5" w:rsidRDefault="00E936D5" w:rsidP="00E936D5">
            <w:pPr>
              <w:ind w:left="38"/>
              <w:rPr>
                <w:rFonts w:ascii="Arial" w:hAnsi="Arial" w:cs="Arial"/>
              </w:rPr>
            </w:pPr>
            <w:r w:rsidRPr="000352F1">
              <w:rPr>
                <w:rFonts w:ascii="Arial" w:hAnsi="Arial" w:cs="Arial"/>
              </w:rPr>
              <w:t>I have access to typical community services such as education, medical and therapy specialist</w:t>
            </w:r>
            <w:r w:rsidR="00C54F32">
              <w:rPr>
                <w:rFonts w:ascii="Arial" w:hAnsi="Arial" w:cs="Arial"/>
              </w:rPr>
              <w:t>s</w:t>
            </w:r>
            <w:r w:rsidRPr="000352F1">
              <w:rPr>
                <w:rFonts w:ascii="Arial" w:hAnsi="Arial" w:cs="Arial"/>
              </w:rPr>
              <w:t xml:space="preserve"> (doctors, dentists, podiatrists, counsellors, physiotherapists etc) and places (such as shops, hairdressers, libraries, cafes, restaurants, gyms, swimming pools etc).</w:t>
            </w:r>
          </w:p>
          <w:p w14:paraId="7AE434A1" w14:textId="77777777" w:rsidR="00576A44" w:rsidRPr="000352F1" w:rsidRDefault="00576A44" w:rsidP="00E936D5">
            <w:pPr>
              <w:ind w:left="38"/>
              <w:rPr>
                <w:rFonts w:ascii="Arial" w:hAnsi="Arial" w:cs="Arial"/>
              </w:rPr>
            </w:pPr>
          </w:p>
          <w:p w14:paraId="5435DFA6" w14:textId="110AA281" w:rsidR="00E936D5" w:rsidRPr="000352F1" w:rsidRDefault="00E936D5" w:rsidP="00970C2A">
            <w:pPr>
              <w:ind w:left="38"/>
              <w:rPr>
                <w:rFonts w:ascii="Arial" w:hAnsi="Arial" w:cs="Arial"/>
              </w:rPr>
            </w:pPr>
            <w:r w:rsidRPr="000352F1">
              <w:rPr>
                <w:rFonts w:ascii="Arial" w:hAnsi="Arial" w:cs="Arial"/>
              </w:rPr>
              <w:t>I can have access to specialist services for disabled people (including health, employment support, education).</w:t>
            </w:r>
          </w:p>
          <w:p w14:paraId="57745054" w14:textId="77777777" w:rsidR="00E936D5" w:rsidRDefault="00E936D5" w:rsidP="00E936D5">
            <w:pPr>
              <w:rPr>
                <w:rFonts w:ascii="Arial" w:hAnsi="Arial" w:cs="Arial"/>
              </w:rPr>
            </w:pPr>
          </w:p>
          <w:p w14:paraId="4135F286" w14:textId="243A96AF" w:rsidR="005F0BA1" w:rsidRPr="000352F1" w:rsidRDefault="005F0BA1" w:rsidP="00E936D5">
            <w:pPr>
              <w:rPr>
                <w:rFonts w:ascii="Arial" w:hAnsi="Arial" w:cs="Arial"/>
              </w:rPr>
            </w:pPr>
            <w:r w:rsidRPr="000352F1">
              <w:rPr>
                <w:rFonts w:ascii="Arial" w:hAnsi="Arial" w:cs="Arial"/>
              </w:rPr>
              <w:t>There is an easy to use process to access equipment</w:t>
            </w:r>
            <w:r>
              <w:rPr>
                <w:rFonts w:ascii="Arial" w:hAnsi="Arial" w:cs="Arial"/>
              </w:rPr>
              <w:t>.</w:t>
            </w:r>
          </w:p>
        </w:tc>
        <w:tc>
          <w:tcPr>
            <w:tcW w:w="3402" w:type="dxa"/>
          </w:tcPr>
          <w:p w14:paraId="6BF1E942" w14:textId="77777777" w:rsidR="005F0BA1" w:rsidRDefault="005F0BA1" w:rsidP="005F0BA1">
            <w:pPr>
              <w:rPr>
                <w:rFonts w:ascii="Arial" w:hAnsi="Arial" w:cs="Arial"/>
              </w:rPr>
            </w:pPr>
            <w:r w:rsidRPr="000352F1">
              <w:rPr>
                <w:rFonts w:ascii="Arial" w:hAnsi="Arial" w:cs="Arial"/>
              </w:rPr>
              <w:t>We understand what equipment and supplies are funded and which need to be purchased by our whānau</w:t>
            </w:r>
            <w:r>
              <w:rPr>
                <w:rFonts w:ascii="Arial" w:hAnsi="Arial" w:cs="Arial"/>
              </w:rPr>
              <w:t>.</w:t>
            </w:r>
            <w:r w:rsidRPr="000352F1">
              <w:rPr>
                <w:rFonts w:ascii="Arial" w:hAnsi="Arial" w:cs="Arial"/>
              </w:rPr>
              <w:t xml:space="preserve"> </w:t>
            </w:r>
          </w:p>
          <w:p w14:paraId="4DA5C869" w14:textId="77777777" w:rsidR="00E936D5" w:rsidRPr="000352F1" w:rsidRDefault="00E936D5" w:rsidP="00E936D5">
            <w:pPr>
              <w:rPr>
                <w:rFonts w:ascii="Arial" w:hAnsi="Arial" w:cs="Arial"/>
              </w:rPr>
            </w:pPr>
          </w:p>
        </w:tc>
        <w:tc>
          <w:tcPr>
            <w:tcW w:w="4253" w:type="dxa"/>
          </w:tcPr>
          <w:p w14:paraId="571897A5" w14:textId="404CD50B" w:rsidR="00E936D5" w:rsidRPr="000352F1" w:rsidRDefault="00EB457D" w:rsidP="00E936D5">
            <w:pPr>
              <w:rPr>
                <w:rFonts w:ascii="Arial" w:hAnsi="Arial" w:cs="Arial"/>
              </w:rPr>
            </w:pPr>
            <w:r>
              <w:rPr>
                <w:rFonts w:ascii="Arial" w:hAnsi="Arial" w:cs="Arial"/>
              </w:rPr>
              <w:t>W</w:t>
            </w:r>
            <w:r w:rsidR="00E936D5" w:rsidRPr="000352F1">
              <w:rPr>
                <w:rFonts w:ascii="Arial" w:hAnsi="Arial" w:cs="Arial"/>
              </w:rPr>
              <w:t>ork to develop solutions to barriers people face in accessing the community networks are sought</w:t>
            </w:r>
            <w:r w:rsidR="00576A44">
              <w:rPr>
                <w:rFonts w:ascii="Arial" w:hAnsi="Arial" w:cs="Arial"/>
              </w:rPr>
              <w:t>.</w:t>
            </w:r>
          </w:p>
          <w:p w14:paraId="5E9294DD" w14:textId="13F759C0" w:rsidR="00E936D5" w:rsidRDefault="00E936D5" w:rsidP="00E936D5">
            <w:pPr>
              <w:rPr>
                <w:rFonts w:ascii="Arial" w:hAnsi="Arial" w:cs="Arial"/>
              </w:rPr>
            </w:pPr>
          </w:p>
          <w:p w14:paraId="5EFECEEF" w14:textId="77777777" w:rsidR="00502CCE" w:rsidRDefault="00EB457D" w:rsidP="00C54F32">
            <w:pPr>
              <w:ind w:left="29"/>
              <w:rPr>
                <w:rFonts w:ascii="Arial" w:hAnsi="Arial" w:cs="Arial"/>
              </w:rPr>
            </w:pPr>
            <w:r>
              <w:rPr>
                <w:rFonts w:ascii="Arial" w:hAnsi="Arial" w:cs="Arial"/>
              </w:rPr>
              <w:t>P</w:t>
            </w:r>
            <w:r w:rsidR="00502CCE" w:rsidRPr="000352F1">
              <w:rPr>
                <w:rFonts w:ascii="Arial" w:hAnsi="Arial" w:cs="Arial"/>
              </w:rPr>
              <w:t xml:space="preserve">romote the use of the EGL </w:t>
            </w:r>
            <w:r w:rsidR="00D323AA">
              <w:rPr>
                <w:rFonts w:ascii="Arial" w:hAnsi="Arial" w:cs="Arial"/>
              </w:rPr>
              <w:t>P</w:t>
            </w:r>
            <w:r w:rsidR="00502CCE" w:rsidRPr="000352F1">
              <w:rPr>
                <w:rFonts w:ascii="Arial" w:hAnsi="Arial" w:cs="Arial"/>
              </w:rPr>
              <w:t>rinciples in all settings</w:t>
            </w:r>
            <w:r w:rsidR="00576A44">
              <w:rPr>
                <w:rFonts w:ascii="Arial" w:hAnsi="Arial" w:cs="Arial"/>
              </w:rPr>
              <w:t>.</w:t>
            </w:r>
          </w:p>
          <w:p w14:paraId="1EFE7FD9" w14:textId="77777777" w:rsidR="005F0BA1" w:rsidRDefault="005F0BA1" w:rsidP="00C54F32">
            <w:pPr>
              <w:ind w:left="29"/>
              <w:rPr>
                <w:rFonts w:ascii="Arial" w:hAnsi="Arial" w:cs="Arial"/>
              </w:rPr>
            </w:pPr>
          </w:p>
          <w:p w14:paraId="6C0633CA" w14:textId="247B7995" w:rsidR="005F0BA1" w:rsidRPr="000352F1" w:rsidRDefault="005F0BA1" w:rsidP="00C54F32">
            <w:pPr>
              <w:ind w:left="29"/>
              <w:rPr>
                <w:rFonts w:ascii="Arial" w:hAnsi="Arial" w:cs="Arial"/>
              </w:rPr>
            </w:pPr>
            <w:r>
              <w:rPr>
                <w:rFonts w:ascii="Arial" w:hAnsi="Arial" w:cs="Arial"/>
              </w:rPr>
              <w:t>P</w:t>
            </w:r>
            <w:r w:rsidRPr="000352F1">
              <w:rPr>
                <w:rFonts w:ascii="Arial" w:hAnsi="Arial" w:cs="Arial"/>
              </w:rPr>
              <w:t xml:space="preserve">rovide information and/or support for the </w:t>
            </w:r>
            <w:r>
              <w:rPr>
                <w:rFonts w:ascii="Arial" w:hAnsi="Arial" w:cs="Arial"/>
              </w:rPr>
              <w:t>p</w:t>
            </w:r>
            <w:r w:rsidRPr="000352F1">
              <w:rPr>
                <w:rFonts w:ascii="Arial" w:hAnsi="Arial" w:cs="Arial"/>
              </w:rPr>
              <w:t>erson to access specialist equipment and supplies</w:t>
            </w:r>
            <w:r>
              <w:rPr>
                <w:rFonts w:ascii="Arial" w:hAnsi="Arial" w:cs="Arial"/>
              </w:rPr>
              <w:t>.</w:t>
            </w:r>
          </w:p>
        </w:tc>
      </w:tr>
    </w:tbl>
    <w:p w14:paraId="6FE5D529" w14:textId="77777777" w:rsidR="00445A28" w:rsidRDefault="00445A28" w:rsidP="00740F85">
      <w:pPr>
        <w:rPr>
          <w:rFonts w:ascii="Arial" w:hAnsi="Arial" w:cs="Arial"/>
          <w:b/>
          <w:bCs/>
          <w:color w:val="0070C0"/>
        </w:rPr>
      </w:pPr>
    </w:p>
    <w:p w14:paraId="5BE92780" w14:textId="77777777" w:rsidR="00740F85" w:rsidRPr="00CF5176" w:rsidRDefault="00740F85" w:rsidP="00740F85">
      <w:pPr>
        <w:rPr>
          <w:rFonts w:ascii="Arial" w:hAnsi="Arial" w:cs="Arial"/>
          <w:b/>
          <w:bCs/>
          <w:i/>
          <w:iCs/>
        </w:rPr>
      </w:pPr>
      <w:r w:rsidRPr="00CF5176">
        <w:rPr>
          <w:rFonts w:ascii="Arial" w:hAnsi="Arial" w:cs="Arial"/>
          <w:b/>
          <w:bCs/>
          <w:i/>
          <w:iCs/>
        </w:rPr>
        <w:lastRenderedPageBreak/>
        <w:t>Evaluator guidance</w:t>
      </w:r>
    </w:p>
    <w:tbl>
      <w:tblPr>
        <w:tblStyle w:val="TableGrid"/>
        <w:tblW w:w="14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6"/>
      </w:tblGrid>
      <w:tr w:rsidR="00CF5176" w:rsidRPr="00CF5176" w14:paraId="0BCDE5B6" w14:textId="77777777" w:rsidTr="0010296B">
        <w:tc>
          <w:tcPr>
            <w:tcW w:w="14066" w:type="dxa"/>
          </w:tcPr>
          <w:p w14:paraId="2ABECC8A" w14:textId="77777777" w:rsidR="00566233" w:rsidRPr="00CF5176" w:rsidRDefault="00566233" w:rsidP="00AA72A7">
            <w:pPr>
              <w:ind w:left="-108"/>
              <w:rPr>
                <w:rFonts w:ascii="Arial" w:hAnsi="Arial" w:cs="Arial"/>
                <w:b/>
                <w:bCs/>
                <w:i/>
                <w:iCs/>
                <w:sz w:val="20"/>
                <w:szCs w:val="20"/>
              </w:rPr>
            </w:pPr>
          </w:p>
          <w:p w14:paraId="1A9D4C84" w14:textId="3CDDF9A4" w:rsidR="00740F85" w:rsidRPr="00CF5176" w:rsidRDefault="00740F85" w:rsidP="00AA72A7">
            <w:pPr>
              <w:ind w:left="-108"/>
              <w:rPr>
                <w:rFonts w:ascii="Arial" w:hAnsi="Arial" w:cs="Arial"/>
                <w:b/>
                <w:bCs/>
                <w:i/>
                <w:iCs/>
                <w:sz w:val="20"/>
                <w:szCs w:val="20"/>
              </w:rPr>
            </w:pPr>
            <w:r w:rsidRPr="00CF5176">
              <w:rPr>
                <w:rFonts w:ascii="Arial" w:hAnsi="Arial" w:cs="Arial"/>
                <w:b/>
                <w:bCs/>
                <w:i/>
                <w:iCs/>
                <w:sz w:val="20"/>
                <w:szCs w:val="20"/>
              </w:rPr>
              <w:t>Evaluators may examine the following documents:</w:t>
            </w:r>
          </w:p>
          <w:p w14:paraId="077D1273" w14:textId="71E81B1B" w:rsidR="00740F85" w:rsidRPr="00CF1AAB" w:rsidRDefault="00445A28" w:rsidP="00E055E0">
            <w:pPr>
              <w:pStyle w:val="ListParagraph"/>
              <w:numPr>
                <w:ilvl w:val="0"/>
                <w:numId w:val="18"/>
              </w:numPr>
              <w:rPr>
                <w:rFonts w:ascii="Arial" w:hAnsi="Arial" w:cs="Arial"/>
                <w:i/>
                <w:iCs/>
                <w:sz w:val="20"/>
                <w:szCs w:val="20"/>
              </w:rPr>
            </w:pPr>
            <w:r w:rsidRPr="00CF1AAB">
              <w:rPr>
                <w:rFonts w:ascii="Arial" w:hAnsi="Arial" w:cs="Arial"/>
                <w:i/>
                <w:iCs/>
                <w:sz w:val="20"/>
                <w:szCs w:val="20"/>
              </w:rPr>
              <w:t>protocols describing how EGL principles will be promoted in all interactions/settings</w:t>
            </w:r>
          </w:p>
          <w:p w14:paraId="2D4C468E" w14:textId="1D2687E8" w:rsidR="00740F85" w:rsidRPr="00CF1AAB" w:rsidRDefault="00445A28" w:rsidP="00E055E0">
            <w:pPr>
              <w:pStyle w:val="ListParagraph"/>
              <w:numPr>
                <w:ilvl w:val="0"/>
                <w:numId w:val="18"/>
              </w:numPr>
              <w:rPr>
                <w:rFonts w:ascii="Arial" w:hAnsi="Arial" w:cs="Arial"/>
                <w:i/>
                <w:iCs/>
                <w:sz w:val="20"/>
                <w:szCs w:val="20"/>
              </w:rPr>
            </w:pPr>
            <w:r w:rsidRPr="00CF1AAB">
              <w:rPr>
                <w:rFonts w:ascii="Arial" w:hAnsi="Arial" w:cs="Arial"/>
                <w:i/>
                <w:iCs/>
                <w:sz w:val="20"/>
                <w:szCs w:val="20"/>
              </w:rPr>
              <w:t>organisational material which support</w:t>
            </w:r>
            <w:r w:rsidR="00576A44" w:rsidRPr="00CF1AAB">
              <w:rPr>
                <w:rFonts w:ascii="Arial" w:hAnsi="Arial" w:cs="Arial"/>
                <w:i/>
                <w:iCs/>
                <w:sz w:val="20"/>
                <w:szCs w:val="20"/>
              </w:rPr>
              <w:t>s</w:t>
            </w:r>
            <w:r w:rsidRPr="00CF1AAB">
              <w:rPr>
                <w:rFonts w:ascii="Arial" w:hAnsi="Arial" w:cs="Arial"/>
                <w:i/>
                <w:iCs/>
                <w:sz w:val="20"/>
                <w:szCs w:val="20"/>
              </w:rPr>
              <w:t xml:space="preserve"> the provision of services that are accessible</w:t>
            </w:r>
          </w:p>
          <w:p w14:paraId="1F92F5F3" w14:textId="3AF25FF7" w:rsidR="00445A28" w:rsidRPr="00CF1AAB" w:rsidRDefault="00445A28" w:rsidP="00E055E0">
            <w:pPr>
              <w:pStyle w:val="ListParagraph"/>
              <w:numPr>
                <w:ilvl w:val="0"/>
                <w:numId w:val="18"/>
              </w:numPr>
              <w:rPr>
                <w:rFonts w:ascii="Arial" w:hAnsi="Arial" w:cs="Arial"/>
                <w:i/>
                <w:iCs/>
                <w:sz w:val="20"/>
                <w:szCs w:val="20"/>
              </w:rPr>
            </w:pPr>
            <w:r w:rsidRPr="00CF1AAB">
              <w:rPr>
                <w:rFonts w:ascii="Arial" w:hAnsi="Arial" w:cs="Arial"/>
                <w:i/>
                <w:iCs/>
                <w:sz w:val="20"/>
                <w:szCs w:val="20"/>
              </w:rPr>
              <w:t>assessments clearly indicating any need for specialised equipment</w:t>
            </w:r>
            <w:r w:rsidR="00B206E2" w:rsidRPr="00CF1AAB">
              <w:rPr>
                <w:rFonts w:ascii="Arial" w:hAnsi="Arial" w:cs="Arial"/>
                <w:i/>
                <w:iCs/>
                <w:sz w:val="20"/>
                <w:szCs w:val="20"/>
              </w:rPr>
              <w:t>.</w:t>
            </w:r>
          </w:p>
          <w:p w14:paraId="6439786D" w14:textId="2D30341F" w:rsidR="00445A28" w:rsidRPr="00CF5176" w:rsidRDefault="00445A28" w:rsidP="00AA72A7">
            <w:pPr>
              <w:pStyle w:val="ListParagraph"/>
              <w:ind w:left="-108"/>
              <w:rPr>
                <w:rFonts w:ascii="Arial" w:hAnsi="Arial" w:cs="Arial"/>
                <w:i/>
                <w:iCs/>
                <w:sz w:val="20"/>
                <w:szCs w:val="20"/>
              </w:rPr>
            </w:pPr>
          </w:p>
        </w:tc>
      </w:tr>
      <w:tr w:rsidR="00CF5176" w:rsidRPr="00CF5176" w14:paraId="223210CA" w14:textId="77777777" w:rsidTr="0010296B">
        <w:tc>
          <w:tcPr>
            <w:tcW w:w="14066" w:type="dxa"/>
          </w:tcPr>
          <w:p w14:paraId="74F2311C" w14:textId="74B99A4E" w:rsidR="00740F85" w:rsidRPr="00CF1AAB" w:rsidRDefault="00740F85" w:rsidP="00CF1AAB">
            <w:pPr>
              <w:ind w:left="-108"/>
              <w:rPr>
                <w:rFonts w:ascii="Arial" w:hAnsi="Arial" w:cs="Arial"/>
                <w:i/>
                <w:iCs/>
                <w:sz w:val="20"/>
                <w:szCs w:val="20"/>
              </w:rPr>
            </w:pPr>
            <w:r w:rsidRPr="00CF1AAB">
              <w:rPr>
                <w:rFonts w:ascii="Arial" w:hAnsi="Arial" w:cs="Arial"/>
                <w:b/>
                <w:bCs/>
                <w:i/>
                <w:iCs/>
                <w:sz w:val="20"/>
                <w:szCs w:val="20"/>
              </w:rPr>
              <w:t>Key questions associated with this section may include:</w:t>
            </w:r>
          </w:p>
          <w:p w14:paraId="2AC032C8" w14:textId="5CF648D7" w:rsidR="00740F85" w:rsidRPr="00CF5176" w:rsidRDefault="00666F79" w:rsidP="00E055E0">
            <w:pPr>
              <w:pStyle w:val="ListParagraph"/>
              <w:numPr>
                <w:ilvl w:val="0"/>
                <w:numId w:val="18"/>
              </w:numPr>
              <w:rPr>
                <w:rFonts w:ascii="Arial" w:hAnsi="Arial" w:cs="Arial"/>
                <w:i/>
                <w:iCs/>
                <w:sz w:val="20"/>
                <w:szCs w:val="20"/>
              </w:rPr>
            </w:pPr>
            <w:r w:rsidRPr="00CF5176">
              <w:rPr>
                <w:rFonts w:ascii="Arial" w:hAnsi="Arial" w:cs="Arial"/>
                <w:i/>
                <w:iCs/>
                <w:sz w:val="20"/>
                <w:szCs w:val="20"/>
              </w:rPr>
              <w:t>How do you stay in touch with people who are important to you?</w:t>
            </w:r>
          </w:p>
          <w:p w14:paraId="2A68F215" w14:textId="352C589C" w:rsidR="00740F85" w:rsidRPr="00CF5176" w:rsidRDefault="00666F79" w:rsidP="00E055E0">
            <w:pPr>
              <w:pStyle w:val="ListParagraph"/>
              <w:numPr>
                <w:ilvl w:val="0"/>
                <w:numId w:val="18"/>
              </w:numPr>
              <w:rPr>
                <w:rFonts w:ascii="Arial" w:hAnsi="Arial" w:cs="Arial"/>
                <w:i/>
                <w:iCs/>
                <w:sz w:val="20"/>
                <w:szCs w:val="20"/>
              </w:rPr>
            </w:pPr>
            <w:r w:rsidRPr="00CF5176">
              <w:rPr>
                <w:rFonts w:ascii="Arial" w:hAnsi="Arial" w:cs="Arial"/>
                <w:i/>
                <w:iCs/>
                <w:sz w:val="20"/>
                <w:szCs w:val="20"/>
              </w:rPr>
              <w:t>What kind of places do you like to go to?</w:t>
            </w:r>
          </w:p>
          <w:p w14:paraId="171BD7CA" w14:textId="7D04D961" w:rsidR="00740F85" w:rsidRPr="00CF5176" w:rsidRDefault="00666F79" w:rsidP="00E055E0">
            <w:pPr>
              <w:pStyle w:val="ListParagraph"/>
              <w:numPr>
                <w:ilvl w:val="0"/>
                <w:numId w:val="18"/>
              </w:numPr>
              <w:rPr>
                <w:rFonts w:ascii="Arial" w:hAnsi="Arial" w:cs="Arial"/>
                <w:i/>
                <w:iCs/>
                <w:sz w:val="20"/>
                <w:szCs w:val="20"/>
              </w:rPr>
            </w:pPr>
            <w:r w:rsidRPr="00CF5176">
              <w:rPr>
                <w:rFonts w:ascii="Arial" w:hAnsi="Arial" w:cs="Arial"/>
                <w:i/>
                <w:iCs/>
                <w:sz w:val="20"/>
                <w:szCs w:val="20"/>
              </w:rPr>
              <w:t>Do you need any special equipment, if yes, how do you get it?</w:t>
            </w:r>
          </w:p>
        </w:tc>
      </w:tr>
      <w:tr w:rsidR="00CF5176" w:rsidRPr="00CF5176" w14:paraId="751B214B" w14:textId="77777777" w:rsidTr="0010296B">
        <w:tc>
          <w:tcPr>
            <w:tcW w:w="14066" w:type="dxa"/>
          </w:tcPr>
          <w:p w14:paraId="6F41A7C9" w14:textId="6C088900" w:rsidR="00CC7C63" w:rsidRDefault="00CC7C63" w:rsidP="00AA72A7">
            <w:pPr>
              <w:ind w:left="-108"/>
              <w:rPr>
                <w:rFonts w:ascii="Arial" w:hAnsi="Arial" w:cs="Arial"/>
                <w:b/>
                <w:bCs/>
                <w:i/>
                <w:iCs/>
                <w:sz w:val="20"/>
                <w:szCs w:val="20"/>
              </w:rPr>
            </w:pPr>
          </w:p>
          <w:p w14:paraId="5BC00D1B" w14:textId="77777777" w:rsidR="00CF5176" w:rsidRPr="00CF5176" w:rsidRDefault="00CF5176" w:rsidP="00AA72A7">
            <w:pPr>
              <w:ind w:left="-108"/>
              <w:rPr>
                <w:rFonts w:ascii="Arial" w:hAnsi="Arial" w:cs="Arial"/>
                <w:b/>
                <w:bCs/>
                <w:i/>
                <w:iCs/>
                <w:sz w:val="20"/>
                <w:szCs w:val="20"/>
              </w:rPr>
            </w:pPr>
          </w:p>
          <w:p w14:paraId="1AB73E07" w14:textId="29424AF0" w:rsidR="00A76132" w:rsidRPr="00CF5176" w:rsidRDefault="00A76132" w:rsidP="00AA72A7">
            <w:pPr>
              <w:ind w:left="-108"/>
              <w:rPr>
                <w:rFonts w:ascii="Arial" w:hAnsi="Arial" w:cs="Arial"/>
                <w:b/>
                <w:bCs/>
                <w:i/>
                <w:iCs/>
                <w:sz w:val="20"/>
                <w:szCs w:val="20"/>
              </w:rPr>
            </w:pPr>
            <w:r w:rsidRPr="00CF5176">
              <w:rPr>
                <w:rFonts w:ascii="Arial" w:hAnsi="Arial" w:cs="Arial"/>
                <w:b/>
                <w:bCs/>
                <w:i/>
                <w:iCs/>
                <w:sz w:val="20"/>
                <w:szCs w:val="20"/>
              </w:rPr>
              <w:t>Additional guidance</w:t>
            </w:r>
          </w:p>
          <w:p w14:paraId="02D35B14" w14:textId="04555E94" w:rsidR="00A76132" w:rsidRPr="00CF5176" w:rsidRDefault="00A76132" w:rsidP="00AA72A7">
            <w:pPr>
              <w:ind w:left="-108"/>
              <w:rPr>
                <w:rFonts w:ascii="Arial" w:hAnsi="Arial" w:cs="Arial"/>
                <w:i/>
                <w:iCs/>
                <w:sz w:val="20"/>
                <w:szCs w:val="20"/>
              </w:rPr>
            </w:pPr>
          </w:p>
          <w:p w14:paraId="34DC5874" w14:textId="77777777" w:rsidR="00CC7C63" w:rsidRPr="00CF5176" w:rsidRDefault="00CC7C63" w:rsidP="00EE769D">
            <w:pPr>
              <w:pStyle w:val="ListParagraph"/>
              <w:ind w:left="-108"/>
              <w:rPr>
                <w:rFonts w:ascii="Arial" w:hAnsi="Arial" w:cs="Arial"/>
                <w:i/>
                <w:iCs/>
                <w:sz w:val="20"/>
                <w:szCs w:val="20"/>
              </w:rPr>
            </w:pPr>
            <w:r w:rsidRPr="00CF5176">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043A2A18" w14:textId="77777777" w:rsidR="00CC7C63" w:rsidRPr="00CF5176" w:rsidRDefault="00CC7C63" w:rsidP="00AA72A7">
            <w:pPr>
              <w:pStyle w:val="ListParagraph"/>
              <w:ind w:left="-108"/>
              <w:rPr>
                <w:rFonts w:ascii="Arial" w:hAnsi="Arial" w:cs="Arial"/>
                <w:i/>
                <w:iCs/>
                <w:sz w:val="20"/>
                <w:szCs w:val="20"/>
              </w:rPr>
            </w:pPr>
          </w:p>
          <w:p w14:paraId="4049E8BA" w14:textId="270A5CAA" w:rsidR="00CC7C63" w:rsidRPr="0066208A" w:rsidRDefault="00CC7C63" w:rsidP="0066208A">
            <w:pPr>
              <w:pStyle w:val="ListParagraph"/>
              <w:ind w:left="-108"/>
              <w:rPr>
                <w:rFonts w:ascii="Arial" w:hAnsi="Arial" w:cs="Arial"/>
                <w:i/>
                <w:iCs/>
                <w:sz w:val="20"/>
                <w:szCs w:val="20"/>
              </w:rPr>
            </w:pPr>
            <w:r w:rsidRPr="00CF5176">
              <w:rPr>
                <w:rFonts w:ascii="Arial" w:hAnsi="Arial" w:cs="Arial"/>
                <w:i/>
                <w:iCs/>
                <w:sz w:val="20"/>
                <w:szCs w:val="20"/>
              </w:rPr>
              <w:t>Relevant documents might include personal and support plans, contact notes and plan reviews</w:t>
            </w:r>
            <w:r w:rsidR="0010296B">
              <w:rPr>
                <w:rFonts w:ascii="Arial" w:hAnsi="Arial" w:cs="Arial"/>
                <w:i/>
                <w:iCs/>
                <w:sz w:val="20"/>
                <w:szCs w:val="20"/>
              </w:rPr>
              <w:t xml:space="preserve">, </w:t>
            </w:r>
            <w:r w:rsidRPr="0010296B">
              <w:rPr>
                <w:rFonts w:ascii="Arial" w:hAnsi="Arial" w:cs="Arial"/>
                <w:i/>
                <w:iCs/>
                <w:sz w:val="20"/>
                <w:szCs w:val="20"/>
              </w:rPr>
              <w:t>support plans, goals and review notes.  Personal plans, goals and review notes</w:t>
            </w:r>
            <w:r w:rsidR="00253A60">
              <w:rPr>
                <w:rFonts w:ascii="Arial" w:hAnsi="Arial" w:cs="Arial"/>
                <w:i/>
                <w:iCs/>
                <w:sz w:val="20"/>
                <w:szCs w:val="20"/>
              </w:rPr>
              <w:t>, s</w:t>
            </w:r>
            <w:r w:rsidRPr="0010296B">
              <w:rPr>
                <w:rFonts w:ascii="Arial" w:hAnsi="Arial" w:cs="Arial"/>
                <w:i/>
                <w:iCs/>
                <w:sz w:val="20"/>
                <w:szCs w:val="20"/>
              </w:rPr>
              <w:t>afeguarding and risk assessment information</w:t>
            </w:r>
            <w:r w:rsidR="00253A60">
              <w:rPr>
                <w:rFonts w:ascii="Arial" w:hAnsi="Arial" w:cs="Arial"/>
                <w:i/>
                <w:iCs/>
                <w:sz w:val="20"/>
                <w:szCs w:val="20"/>
              </w:rPr>
              <w:t>, t</w:t>
            </w:r>
            <w:r w:rsidRPr="0010296B">
              <w:rPr>
                <w:rFonts w:ascii="Arial" w:hAnsi="Arial" w:cs="Arial"/>
                <w:i/>
                <w:iCs/>
                <w:sz w:val="20"/>
                <w:szCs w:val="20"/>
              </w:rPr>
              <w:t>ransportation options</w:t>
            </w:r>
            <w:r w:rsidR="00253A60">
              <w:rPr>
                <w:rFonts w:ascii="Arial" w:hAnsi="Arial" w:cs="Arial"/>
                <w:i/>
                <w:iCs/>
                <w:sz w:val="20"/>
                <w:szCs w:val="20"/>
              </w:rPr>
              <w:t>, w</w:t>
            </w:r>
            <w:r w:rsidRPr="0010296B">
              <w:rPr>
                <w:rFonts w:ascii="Arial" w:hAnsi="Arial" w:cs="Arial"/>
                <w:i/>
                <w:iCs/>
                <w:sz w:val="20"/>
                <w:szCs w:val="20"/>
              </w:rPr>
              <w:t>ritten daily contact notes</w:t>
            </w:r>
            <w:r w:rsidR="00253A60">
              <w:rPr>
                <w:rFonts w:ascii="Arial" w:hAnsi="Arial" w:cs="Arial"/>
                <w:i/>
                <w:iCs/>
                <w:sz w:val="20"/>
                <w:szCs w:val="20"/>
              </w:rPr>
              <w:t>, s</w:t>
            </w:r>
            <w:r w:rsidRPr="0010296B">
              <w:rPr>
                <w:rFonts w:ascii="Arial" w:hAnsi="Arial" w:cs="Arial"/>
                <w:i/>
                <w:iCs/>
                <w:sz w:val="20"/>
                <w:szCs w:val="20"/>
              </w:rPr>
              <w:t>taff or personal support group meeting minutes</w:t>
            </w:r>
            <w:r w:rsidR="0066208A">
              <w:rPr>
                <w:rFonts w:ascii="Arial" w:hAnsi="Arial" w:cs="Arial"/>
                <w:i/>
                <w:iCs/>
                <w:sz w:val="20"/>
                <w:szCs w:val="20"/>
              </w:rPr>
              <w:t>, r</w:t>
            </w:r>
            <w:r w:rsidR="005F0BA1" w:rsidRPr="0066208A">
              <w:rPr>
                <w:rFonts w:ascii="Arial" w:hAnsi="Arial" w:cs="Arial"/>
                <w:i/>
                <w:iCs/>
                <w:sz w:val="20"/>
                <w:szCs w:val="20"/>
              </w:rPr>
              <w:t>eferrals to specialists, eg, occupational therapy and physiotherapy etc</w:t>
            </w:r>
            <w:r w:rsidRPr="0066208A">
              <w:rPr>
                <w:rFonts w:ascii="Arial" w:hAnsi="Arial" w:cs="Arial"/>
                <w:i/>
                <w:iCs/>
                <w:sz w:val="20"/>
                <w:szCs w:val="20"/>
              </w:rPr>
              <w:t xml:space="preserve">  </w:t>
            </w:r>
          </w:p>
          <w:p w14:paraId="39F1E58D" w14:textId="77777777" w:rsidR="007F64EA" w:rsidRPr="00E613AC" w:rsidRDefault="007F64EA" w:rsidP="00866949">
            <w:pPr>
              <w:rPr>
                <w:rFonts w:ascii="Arial" w:hAnsi="Arial" w:cs="Arial"/>
                <w:sz w:val="20"/>
                <w:szCs w:val="20"/>
              </w:rPr>
            </w:pPr>
          </w:p>
          <w:p w14:paraId="03E4A1AD" w14:textId="043680A5" w:rsidR="00634736" w:rsidRPr="00CF5176" w:rsidRDefault="00634736" w:rsidP="00866949">
            <w:pPr>
              <w:rPr>
                <w:rFonts w:ascii="Arial" w:hAnsi="Arial" w:cs="Arial"/>
                <w:i/>
                <w:iCs/>
                <w:sz w:val="20"/>
                <w:szCs w:val="20"/>
              </w:rPr>
            </w:pPr>
          </w:p>
        </w:tc>
      </w:tr>
    </w:tbl>
    <w:p w14:paraId="66B9D4AD" w14:textId="4607C82F" w:rsidR="003476FD" w:rsidRPr="00DB014D" w:rsidRDefault="003476FD" w:rsidP="00E613AC">
      <w:pPr>
        <w:pStyle w:val="Heading2"/>
        <w:numPr>
          <w:ilvl w:val="0"/>
          <w:numId w:val="24"/>
        </w:numPr>
        <w:spacing w:after="240"/>
        <w:rPr>
          <w:b/>
          <w:bCs/>
        </w:rPr>
      </w:pPr>
      <w:bookmarkStart w:id="8" w:name="_Toc187145800"/>
      <w:r w:rsidRPr="00DB014D">
        <w:rPr>
          <w:b/>
          <w:bCs/>
        </w:rPr>
        <w:t>My wellbeing</w:t>
      </w:r>
      <w:r w:rsidR="003A7C35" w:rsidRPr="00DB014D">
        <w:rPr>
          <w:b/>
          <w:bCs/>
        </w:rPr>
        <w:t xml:space="preserve"> / Hauora</w:t>
      </w:r>
      <w:bookmarkEnd w:id="8"/>
    </w:p>
    <w:p w14:paraId="62C35E6D" w14:textId="7E1D6AE0" w:rsidR="00F77DC9" w:rsidRPr="004A5B2D" w:rsidRDefault="00F77DC9" w:rsidP="00DB014D">
      <w:pPr>
        <w:spacing w:after="240"/>
        <w:ind w:left="567"/>
        <w:rPr>
          <w:rFonts w:ascii="Arial" w:hAnsi="Arial" w:cs="Arial"/>
          <w:bCs/>
          <w:sz w:val="26"/>
          <w:szCs w:val="26"/>
        </w:rPr>
      </w:pPr>
      <w:r w:rsidRPr="004A5B2D">
        <w:rPr>
          <w:rFonts w:ascii="Arial" w:hAnsi="Arial" w:cs="Arial"/>
          <w:bCs/>
          <w:sz w:val="26"/>
          <w:szCs w:val="26"/>
        </w:rPr>
        <w:t xml:space="preserve">High level outcome: increased personal </w:t>
      </w:r>
      <w:r w:rsidR="00284865" w:rsidRPr="004A5B2D">
        <w:rPr>
          <w:rFonts w:ascii="Arial" w:hAnsi="Arial" w:cs="Arial"/>
          <w:bCs/>
          <w:sz w:val="26"/>
          <w:szCs w:val="26"/>
        </w:rPr>
        <w:t>and whānau</w:t>
      </w:r>
      <w:r w:rsidRPr="004A5B2D">
        <w:rPr>
          <w:rFonts w:ascii="Arial" w:hAnsi="Arial" w:cs="Arial"/>
          <w:bCs/>
          <w:sz w:val="26"/>
          <w:szCs w:val="26"/>
        </w:rPr>
        <w:t xml:space="preserve"> </w:t>
      </w:r>
      <w:r w:rsidR="00284865" w:rsidRPr="004A5B2D">
        <w:rPr>
          <w:rFonts w:ascii="Arial" w:hAnsi="Arial" w:cs="Arial"/>
          <w:bCs/>
          <w:sz w:val="26"/>
          <w:szCs w:val="26"/>
        </w:rPr>
        <w:t>wellbeing</w:t>
      </w:r>
    </w:p>
    <w:tbl>
      <w:tblPr>
        <w:tblStyle w:val="TableGrid"/>
        <w:tblW w:w="14454" w:type="dxa"/>
        <w:tblLook w:val="04A0" w:firstRow="1" w:lastRow="0" w:firstColumn="1" w:lastColumn="0" w:noHBand="0" w:noVBand="1"/>
      </w:tblPr>
      <w:tblGrid>
        <w:gridCol w:w="693"/>
        <w:gridCol w:w="2137"/>
        <w:gridCol w:w="3686"/>
        <w:gridCol w:w="3685"/>
        <w:gridCol w:w="4253"/>
      </w:tblGrid>
      <w:tr w:rsidR="00CC28D4" w:rsidRPr="00A53DF2" w14:paraId="4FFCCEA8" w14:textId="77777777" w:rsidTr="004A5B2D">
        <w:trPr>
          <w:tblHeader/>
        </w:trPr>
        <w:tc>
          <w:tcPr>
            <w:tcW w:w="693" w:type="dxa"/>
            <w:shd w:val="clear" w:color="auto" w:fill="E7E6E6" w:themeFill="background2"/>
          </w:tcPr>
          <w:p w14:paraId="2B050B8A" w14:textId="77777777" w:rsidR="00CC28D4" w:rsidRPr="00A53DF2" w:rsidRDefault="00CC28D4" w:rsidP="00B80399">
            <w:pPr>
              <w:spacing w:before="60" w:after="60"/>
              <w:rPr>
                <w:rFonts w:ascii="Arial" w:hAnsi="Arial" w:cs="Arial"/>
                <w:b/>
                <w:bCs/>
              </w:rPr>
            </w:pPr>
          </w:p>
        </w:tc>
        <w:tc>
          <w:tcPr>
            <w:tcW w:w="2137" w:type="dxa"/>
            <w:shd w:val="clear" w:color="auto" w:fill="E7E6E6" w:themeFill="background2"/>
          </w:tcPr>
          <w:p w14:paraId="7B988625" w14:textId="77777777" w:rsidR="00CC28D4" w:rsidRPr="00A53DF2" w:rsidRDefault="00CC28D4" w:rsidP="00B80399">
            <w:pPr>
              <w:spacing w:before="60" w:after="60"/>
              <w:rPr>
                <w:rFonts w:ascii="Arial" w:hAnsi="Arial" w:cs="Arial"/>
                <w:b/>
                <w:bCs/>
              </w:rPr>
            </w:pPr>
            <w:r w:rsidRPr="00A53DF2">
              <w:rPr>
                <w:rFonts w:ascii="Arial" w:hAnsi="Arial" w:cs="Arial"/>
                <w:b/>
                <w:bCs/>
              </w:rPr>
              <w:t>Outcomes</w:t>
            </w:r>
          </w:p>
        </w:tc>
        <w:tc>
          <w:tcPr>
            <w:tcW w:w="11624" w:type="dxa"/>
            <w:gridSpan w:val="3"/>
            <w:shd w:val="clear" w:color="auto" w:fill="E7E6E6" w:themeFill="background2"/>
          </w:tcPr>
          <w:p w14:paraId="255F318E" w14:textId="77777777" w:rsidR="00CC28D4" w:rsidRPr="00A53DF2" w:rsidRDefault="00CC28D4" w:rsidP="00B80399">
            <w:pPr>
              <w:spacing w:before="60" w:after="60"/>
              <w:jc w:val="center"/>
              <w:rPr>
                <w:rFonts w:ascii="Arial" w:hAnsi="Arial" w:cs="Arial"/>
                <w:b/>
                <w:bCs/>
              </w:rPr>
            </w:pPr>
            <w:r w:rsidRPr="00A53DF2">
              <w:rPr>
                <w:rFonts w:ascii="Arial" w:hAnsi="Arial" w:cs="Arial"/>
                <w:b/>
                <w:bCs/>
              </w:rPr>
              <w:t>Indicators</w:t>
            </w:r>
          </w:p>
        </w:tc>
      </w:tr>
      <w:tr w:rsidR="00CC28D4" w:rsidRPr="00A53DF2" w14:paraId="5D819F8C" w14:textId="77777777" w:rsidTr="004A5B2D">
        <w:trPr>
          <w:tblHeader/>
        </w:trPr>
        <w:tc>
          <w:tcPr>
            <w:tcW w:w="693" w:type="dxa"/>
            <w:shd w:val="clear" w:color="auto" w:fill="E7E6E6" w:themeFill="background2"/>
          </w:tcPr>
          <w:p w14:paraId="3090D41B" w14:textId="77777777" w:rsidR="00CC28D4" w:rsidRPr="00A53DF2" w:rsidRDefault="00CC28D4" w:rsidP="00B80399">
            <w:pPr>
              <w:spacing w:before="60" w:after="60"/>
              <w:rPr>
                <w:rFonts w:ascii="Arial" w:hAnsi="Arial" w:cs="Arial"/>
              </w:rPr>
            </w:pPr>
          </w:p>
        </w:tc>
        <w:tc>
          <w:tcPr>
            <w:tcW w:w="2137" w:type="dxa"/>
            <w:shd w:val="clear" w:color="auto" w:fill="E7E6E6" w:themeFill="background2"/>
          </w:tcPr>
          <w:p w14:paraId="3F25D7D1" w14:textId="77777777" w:rsidR="00CC28D4" w:rsidRPr="00A53DF2" w:rsidRDefault="00CC28D4" w:rsidP="00B80399">
            <w:pPr>
              <w:spacing w:before="60" w:after="60"/>
              <w:rPr>
                <w:rFonts w:ascii="Arial" w:hAnsi="Arial" w:cs="Arial"/>
              </w:rPr>
            </w:pPr>
          </w:p>
        </w:tc>
        <w:tc>
          <w:tcPr>
            <w:tcW w:w="3686" w:type="dxa"/>
            <w:shd w:val="clear" w:color="auto" w:fill="E7E6E6" w:themeFill="background2"/>
          </w:tcPr>
          <w:p w14:paraId="29D535C2" w14:textId="77777777" w:rsidR="00CC28D4" w:rsidRPr="008E1E8D" w:rsidRDefault="00CC28D4" w:rsidP="00B80399">
            <w:pPr>
              <w:spacing w:before="60" w:after="60"/>
              <w:rPr>
                <w:rFonts w:ascii="Arial" w:hAnsi="Arial" w:cs="Arial"/>
                <w:b/>
              </w:rPr>
            </w:pPr>
            <w:r w:rsidRPr="008E1E8D">
              <w:rPr>
                <w:rFonts w:ascii="Arial" w:hAnsi="Arial" w:cs="Arial"/>
                <w:b/>
              </w:rPr>
              <w:t>Tāngata Whaikaha / Disabled people</w:t>
            </w:r>
          </w:p>
        </w:tc>
        <w:tc>
          <w:tcPr>
            <w:tcW w:w="3685" w:type="dxa"/>
            <w:shd w:val="clear" w:color="auto" w:fill="E7E6E6" w:themeFill="background2"/>
          </w:tcPr>
          <w:p w14:paraId="737C1C3B" w14:textId="1EFEC77A" w:rsidR="00CC28D4" w:rsidRPr="008E1E8D" w:rsidRDefault="00CC28D4" w:rsidP="00B80399">
            <w:pPr>
              <w:spacing w:before="60" w:after="60"/>
              <w:rPr>
                <w:rFonts w:ascii="Arial" w:hAnsi="Arial" w:cs="Arial"/>
                <w:b/>
              </w:rPr>
            </w:pPr>
            <w:r w:rsidRPr="008E1E8D">
              <w:rPr>
                <w:rFonts w:ascii="Arial" w:hAnsi="Arial" w:cs="Arial"/>
                <w:b/>
              </w:rPr>
              <w:t>Whānau whaikaha</w:t>
            </w:r>
            <w:r w:rsidR="00DD7C25">
              <w:rPr>
                <w:rFonts w:ascii="Arial" w:hAnsi="Arial" w:cs="Arial"/>
                <w:b/>
              </w:rPr>
              <w:t xml:space="preserve"> and family</w:t>
            </w:r>
            <w:r w:rsidRPr="008E1E8D">
              <w:rPr>
                <w:rFonts w:ascii="Arial" w:hAnsi="Arial" w:cs="Arial"/>
                <w:b/>
              </w:rPr>
              <w:t xml:space="preserve"> </w:t>
            </w:r>
          </w:p>
        </w:tc>
        <w:tc>
          <w:tcPr>
            <w:tcW w:w="4253" w:type="dxa"/>
            <w:shd w:val="clear" w:color="auto" w:fill="E7E6E6" w:themeFill="background2"/>
          </w:tcPr>
          <w:p w14:paraId="7B53EB95" w14:textId="77777777" w:rsidR="00CC28D4" w:rsidRPr="008E1E8D" w:rsidRDefault="00CC28D4" w:rsidP="00B80399">
            <w:pPr>
              <w:spacing w:before="60" w:after="60"/>
              <w:rPr>
                <w:rFonts w:ascii="Arial" w:hAnsi="Arial" w:cs="Arial"/>
                <w:b/>
              </w:rPr>
            </w:pPr>
            <w:r w:rsidRPr="008E1E8D">
              <w:rPr>
                <w:rFonts w:ascii="Arial" w:hAnsi="Arial" w:cs="Arial"/>
                <w:b/>
              </w:rPr>
              <w:t>Supports and services will:</w:t>
            </w:r>
          </w:p>
        </w:tc>
      </w:tr>
      <w:tr w:rsidR="00E936D5" w:rsidRPr="000352F1" w14:paraId="07FDE4FB" w14:textId="77777777" w:rsidTr="004A5B2D">
        <w:tc>
          <w:tcPr>
            <w:tcW w:w="693" w:type="dxa"/>
          </w:tcPr>
          <w:p w14:paraId="537EE8CC" w14:textId="08DD5EB1" w:rsidR="00E936D5" w:rsidRPr="000352F1" w:rsidRDefault="00881319" w:rsidP="00E936D5">
            <w:pPr>
              <w:rPr>
                <w:rFonts w:ascii="Arial" w:hAnsi="Arial" w:cs="Arial"/>
              </w:rPr>
            </w:pPr>
            <w:r w:rsidRPr="000352F1">
              <w:rPr>
                <w:rFonts w:ascii="Arial" w:hAnsi="Arial" w:cs="Arial"/>
              </w:rPr>
              <w:t>4.1</w:t>
            </w:r>
          </w:p>
        </w:tc>
        <w:tc>
          <w:tcPr>
            <w:tcW w:w="2137" w:type="dxa"/>
          </w:tcPr>
          <w:p w14:paraId="46B5B7C5" w14:textId="201956F4" w:rsidR="00E936D5" w:rsidRPr="000352F1" w:rsidRDefault="00E936D5" w:rsidP="00E936D5">
            <w:pPr>
              <w:rPr>
                <w:rFonts w:ascii="Arial" w:hAnsi="Arial" w:cs="Arial"/>
              </w:rPr>
            </w:pPr>
            <w:r w:rsidRPr="000352F1">
              <w:rPr>
                <w:rFonts w:ascii="Arial" w:hAnsi="Arial" w:cs="Arial"/>
              </w:rPr>
              <w:t>I am safe</w:t>
            </w:r>
            <w:r w:rsidR="00B206E2">
              <w:rPr>
                <w:rFonts w:ascii="Arial" w:hAnsi="Arial" w:cs="Arial"/>
              </w:rPr>
              <w:t>.</w:t>
            </w:r>
          </w:p>
        </w:tc>
        <w:tc>
          <w:tcPr>
            <w:tcW w:w="3686" w:type="dxa"/>
          </w:tcPr>
          <w:p w14:paraId="145AA23C" w14:textId="03A60E0D" w:rsidR="00E936D5" w:rsidRPr="000352F1" w:rsidRDefault="00E936D5" w:rsidP="00E936D5">
            <w:pPr>
              <w:rPr>
                <w:rFonts w:ascii="Arial" w:hAnsi="Arial" w:cs="Arial"/>
              </w:rPr>
            </w:pPr>
            <w:r w:rsidRPr="000352F1">
              <w:rPr>
                <w:rFonts w:ascii="Arial" w:hAnsi="Arial" w:cs="Arial"/>
              </w:rPr>
              <w:t>I am free from all forms of abuse and neglect.</w:t>
            </w:r>
          </w:p>
          <w:p w14:paraId="411B164D" w14:textId="77777777" w:rsidR="00E936D5" w:rsidRPr="000352F1" w:rsidRDefault="00E936D5" w:rsidP="00E936D5">
            <w:pPr>
              <w:pStyle w:val="ListParagraph"/>
              <w:rPr>
                <w:rFonts w:ascii="Arial" w:hAnsi="Arial" w:cs="Arial"/>
              </w:rPr>
            </w:pPr>
          </w:p>
          <w:p w14:paraId="43AA87EC" w14:textId="07297FB9" w:rsidR="005E20BB" w:rsidRDefault="00E936D5" w:rsidP="00E936D5">
            <w:pPr>
              <w:rPr>
                <w:rFonts w:ascii="Arial" w:hAnsi="Arial" w:cs="Arial"/>
              </w:rPr>
            </w:pPr>
            <w:r w:rsidRPr="000352F1">
              <w:rPr>
                <w:rFonts w:ascii="Arial" w:hAnsi="Arial" w:cs="Arial"/>
              </w:rPr>
              <w:t>I am supported by people who are competent (equipped to fulfil their roles)</w:t>
            </w:r>
            <w:r w:rsidR="00B206E2">
              <w:rPr>
                <w:rFonts w:ascii="Arial" w:hAnsi="Arial" w:cs="Arial"/>
              </w:rPr>
              <w:t>.</w:t>
            </w:r>
          </w:p>
          <w:p w14:paraId="63B60F31" w14:textId="77777777" w:rsidR="005E20BB" w:rsidRDefault="005E20BB" w:rsidP="00E936D5">
            <w:pPr>
              <w:rPr>
                <w:rFonts w:ascii="Arial" w:hAnsi="Arial" w:cs="Arial"/>
              </w:rPr>
            </w:pPr>
          </w:p>
          <w:p w14:paraId="740E8367" w14:textId="5E158EB5" w:rsidR="00E936D5" w:rsidRPr="005E20BB" w:rsidRDefault="005E20BB" w:rsidP="00E936D5">
            <w:pPr>
              <w:rPr>
                <w:rFonts w:ascii="Arial" w:hAnsi="Arial" w:cs="Arial"/>
              </w:rPr>
            </w:pPr>
            <w:r w:rsidRPr="005E20BB">
              <w:rPr>
                <w:rFonts w:ascii="Arial" w:hAnsi="Arial" w:cs="Arial"/>
              </w:rPr>
              <w:t xml:space="preserve">I have </w:t>
            </w:r>
            <w:r w:rsidR="009658F6">
              <w:rPr>
                <w:rFonts w:ascii="Arial" w:hAnsi="Arial" w:cs="Arial"/>
              </w:rPr>
              <w:t>“</w:t>
            </w:r>
            <w:r w:rsidRPr="005E20BB">
              <w:rPr>
                <w:rFonts w:ascii="Arial" w:hAnsi="Arial" w:cs="Arial"/>
              </w:rPr>
              <w:t>unpaid people</w:t>
            </w:r>
            <w:r w:rsidR="009658F6">
              <w:rPr>
                <w:rFonts w:ascii="Arial" w:hAnsi="Arial" w:cs="Arial"/>
              </w:rPr>
              <w:t>”</w:t>
            </w:r>
            <w:r w:rsidRPr="005E20BB">
              <w:rPr>
                <w:rFonts w:ascii="Arial" w:hAnsi="Arial" w:cs="Arial"/>
              </w:rPr>
              <w:t xml:space="preserve"> in my life and I am supported to maintain th</w:t>
            </w:r>
            <w:r w:rsidR="009658F6">
              <w:rPr>
                <w:rFonts w:ascii="Arial" w:hAnsi="Arial" w:cs="Arial"/>
              </w:rPr>
              <w:t>e</w:t>
            </w:r>
            <w:r w:rsidRPr="005E20BB">
              <w:rPr>
                <w:rFonts w:ascii="Arial" w:hAnsi="Arial" w:cs="Arial"/>
              </w:rPr>
              <w:t>se relationships</w:t>
            </w:r>
            <w:r w:rsidR="00B206E2">
              <w:rPr>
                <w:rFonts w:ascii="Arial" w:hAnsi="Arial" w:cs="Arial"/>
              </w:rPr>
              <w:t>.</w:t>
            </w:r>
          </w:p>
          <w:p w14:paraId="4C041C54" w14:textId="77777777" w:rsidR="00E936D5" w:rsidRPr="000352F1" w:rsidRDefault="00E936D5" w:rsidP="00E936D5">
            <w:pPr>
              <w:ind w:left="360"/>
              <w:rPr>
                <w:rFonts w:ascii="Arial" w:hAnsi="Arial" w:cs="Arial"/>
              </w:rPr>
            </w:pPr>
          </w:p>
          <w:p w14:paraId="2E9857AD" w14:textId="1A82DB67" w:rsidR="00E936D5" w:rsidRPr="000352F1" w:rsidRDefault="00E936D5" w:rsidP="00E936D5">
            <w:pPr>
              <w:rPr>
                <w:rFonts w:ascii="Arial" w:hAnsi="Arial" w:cs="Arial"/>
              </w:rPr>
            </w:pPr>
            <w:r w:rsidRPr="000352F1">
              <w:rPr>
                <w:rFonts w:ascii="Arial" w:hAnsi="Arial" w:cs="Arial"/>
              </w:rPr>
              <w:t xml:space="preserve">My environments are safe (hygienic, enable personal safety, </w:t>
            </w:r>
            <w:r w:rsidR="00916329">
              <w:rPr>
                <w:rFonts w:ascii="Arial" w:hAnsi="Arial" w:cs="Arial"/>
              </w:rPr>
              <w:t xml:space="preserve">accessible, </w:t>
            </w:r>
            <w:r w:rsidRPr="000352F1">
              <w:rPr>
                <w:rFonts w:ascii="Arial" w:hAnsi="Arial" w:cs="Arial"/>
              </w:rPr>
              <w:t>well ventilated and heated, meet fire, earthquake and civil emergency requirements).</w:t>
            </w:r>
          </w:p>
          <w:p w14:paraId="2122CBA9" w14:textId="4EEBC352" w:rsidR="00E936D5" w:rsidRPr="000352F1" w:rsidRDefault="00E936D5" w:rsidP="00E936D5">
            <w:pPr>
              <w:rPr>
                <w:rFonts w:ascii="Arial" w:hAnsi="Arial" w:cs="Arial"/>
              </w:rPr>
            </w:pPr>
          </w:p>
          <w:p w14:paraId="7E7A4819" w14:textId="7C109FED" w:rsidR="008B745F" w:rsidRPr="000352F1" w:rsidRDefault="00E936D5" w:rsidP="008B745F">
            <w:pPr>
              <w:rPr>
                <w:rFonts w:ascii="Arial" w:hAnsi="Arial" w:cs="Arial"/>
              </w:rPr>
            </w:pPr>
            <w:r w:rsidRPr="000352F1">
              <w:rPr>
                <w:rFonts w:ascii="Arial" w:hAnsi="Arial" w:cs="Arial"/>
              </w:rPr>
              <w:t>I know who to contact if I feel unsafe or have concerns about safety</w:t>
            </w:r>
            <w:r w:rsidR="008B745F">
              <w:rPr>
                <w:rFonts w:ascii="Arial" w:hAnsi="Arial" w:cs="Arial"/>
              </w:rPr>
              <w:t xml:space="preserve"> and I am able to contact them</w:t>
            </w:r>
            <w:r w:rsidR="00B206E2">
              <w:rPr>
                <w:rFonts w:ascii="Arial" w:hAnsi="Arial" w:cs="Arial"/>
              </w:rPr>
              <w:t>.</w:t>
            </w:r>
          </w:p>
          <w:p w14:paraId="6A069A68" w14:textId="77777777" w:rsidR="00E936D5" w:rsidRDefault="00E936D5" w:rsidP="00E936D5">
            <w:pPr>
              <w:rPr>
                <w:rFonts w:ascii="Arial" w:hAnsi="Arial" w:cs="Arial"/>
              </w:rPr>
            </w:pPr>
          </w:p>
          <w:p w14:paraId="7003865D" w14:textId="77777777" w:rsidR="00634736" w:rsidRDefault="00634736" w:rsidP="00E936D5">
            <w:pPr>
              <w:rPr>
                <w:rFonts w:ascii="Arial" w:hAnsi="Arial" w:cs="Arial"/>
              </w:rPr>
            </w:pPr>
          </w:p>
          <w:p w14:paraId="4457DC5B" w14:textId="10002120" w:rsidR="00634736" w:rsidRPr="000352F1" w:rsidRDefault="00634736" w:rsidP="00E936D5">
            <w:pPr>
              <w:rPr>
                <w:rFonts w:ascii="Arial" w:hAnsi="Arial" w:cs="Arial"/>
              </w:rPr>
            </w:pPr>
          </w:p>
        </w:tc>
        <w:tc>
          <w:tcPr>
            <w:tcW w:w="3685" w:type="dxa"/>
          </w:tcPr>
          <w:p w14:paraId="6326CC96" w14:textId="77777777" w:rsidR="00E936D5" w:rsidRPr="000352F1" w:rsidRDefault="00E936D5" w:rsidP="00E936D5">
            <w:pPr>
              <w:rPr>
                <w:rFonts w:ascii="Arial" w:hAnsi="Arial" w:cs="Arial"/>
              </w:rPr>
            </w:pPr>
            <w:r w:rsidRPr="000352F1">
              <w:rPr>
                <w:rFonts w:ascii="Arial" w:hAnsi="Arial" w:cs="Arial"/>
              </w:rPr>
              <w:t>We are able to contribute to safeguarding approaches.</w:t>
            </w:r>
          </w:p>
          <w:p w14:paraId="6895D1BF" w14:textId="77777777" w:rsidR="00E936D5" w:rsidRPr="000352F1" w:rsidRDefault="00E936D5" w:rsidP="00E936D5">
            <w:pPr>
              <w:rPr>
                <w:rFonts w:ascii="Arial" w:hAnsi="Arial" w:cs="Arial"/>
              </w:rPr>
            </w:pPr>
          </w:p>
          <w:p w14:paraId="569C73C9" w14:textId="77777777" w:rsidR="00E936D5" w:rsidRPr="000352F1" w:rsidRDefault="00E936D5" w:rsidP="00E936D5">
            <w:pPr>
              <w:ind w:left="4"/>
              <w:rPr>
                <w:rFonts w:ascii="Arial" w:hAnsi="Arial" w:cs="Arial"/>
              </w:rPr>
            </w:pPr>
            <w:r w:rsidRPr="000352F1">
              <w:rPr>
                <w:rFonts w:ascii="Arial" w:hAnsi="Arial" w:cs="Arial"/>
              </w:rPr>
              <w:t>We can work in partnership with supports to discuss safety and safety concerns.</w:t>
            </w:r>
          </w:p>
          <w:p w14:paraId="79AD5616" w14:textId="628377BF" w:rsidR="00E936D5" w:rsidRPr="000352F1" w:rsidRDefault="00E936D5" w:rsidP="00E936D5">
            <w:pPr>
              <w:rPr>
                <w:rFonts w:ascii="Arial" w:hAnsi="Arial" w:cs="Arial"/>
              </w:rPr>
            </w:pPr>
          </w:p>
        </w:tc>
        <w:tc>
          <w:tcPr>
            <w:tcW w:w="4253" w:type="dxa"/>
          </w:tcPr>
          <w:p w14:paraId="7A099C3A" w14:textId="77777777" w:rsidR="00E936D5" w:rsidRDefault="00EB457D" w:rsidP="00E936D5">
            <w:pPr>
              <w:rPr>
                <w:rFonts w:ascii="Arial" w:hAnsi="Arial" w:cs="Arial"/>
                <w:lang w:val="en-GB"/>
              </w:rPr>
            </w:pPr>
            <w:r>
              <w:rPr>
                <w:rFonts w:ascii="Arial" w:hAnsi="Arial" w:cs="Arial"/>
                <w:lang w:val="en-GB"/>
              </w:rPr>
              <w:t>E</w:t>
            </w:r>
            <w:r w:rsidR="00E936D5" w:rsidRPr="00970C2A">
              <w:rPr>
                <w:rFonts w:ascii="Arial" w:hAnsi="Arial" w:cs="Arial"/>
                <w:lang w:val="en-GB"/>
              </w:rPr>
              <w:t>nsure that what to do when things go wrong has been anticipated and strategies identified</w:t>
            </w:r>
            <w:r w:rsidR="00B206E2">
              <w:rPr>
                <w:rFonts w:ascii="Arial" w:hAnsi="Arial" w:cs="Arial"/>
                <w:lang w:val="en-GB"/>
              </w:rPr>
              <w:t>.</w:t>
            </w:r>
          </w:p>
          <w:p w14:paraId="216CB80B" w14:textId="77777777" w:rsidR="00A6296B" w:rsidRDefault="00A6296B" w:rsidP="00E936D5">
            <w:pPr>
              <w:rPr>
                <w:rFonts w:ascii="Arial" w:hAnsi="Arial" w:cs="Arial"/>
                <w:lang w:val="en-GB"/>
              </w:rPr>
            </w:pPr>
          </w:p>
          <w:p w14:paraId="09CC91B1" w14:textId="2095B673" w:rsidR="00A6296B" w:rsidRPr="00A6296B" w:rsidRDefault="00A6296B" w:rsidP="00E936D5">
            <w:pPr>
              <w:rPr>
                <w:rFonts w:ascii="Arial" w:hAnsi="Arial" w:cs="Arial"/>
              </w:rPr>
            </w:pPr>
            <w:r>
              <w:rPr>
                <w:rFonts w:ascii="Arial" w:hAnsi="Arial" w:cs="Arial"/>
                <w:color w:val="000000"/>
                <w:shd w:val="clear" w:color="auto" w:fill="FFFFFF"/>
              </w:rPr>
              <w:t>Have e</w:t>
            </w:r>
            <w:r w:rsidRPr="00A6296B">
              <w:rPr>
                <w:rFonts w:ascii="Arial" w:hAnsi="Arial" w:cs="Arial"/>
                <w:color w:val="000000"/>
                <w:shd w:val="clear" w:color="auto" w:fill="FFFFFF"/>
              </w:rPr>
              <w:t>vidence that the organisation’s policies and practices are consistent with the Ministry of Health’s guidance: </w:t>
            </w:r>
            <w:r w:rsidRPr="00A6296B">
              <w:rPr>
                <w:rFonts w:ascii="Arial" w:hAnsi="Arial" w:cs="Arial"/>
                <w:i/>
                <w:iCs/>
                <w:color w:val="000000"/>
                <w:shd w:val="clear" w:color="auto" w:fill="FFFFFF"/>
              </w:rPr>
              <w:t>“The Prevention and Management of Abuse: Guide for services funded by Disability Support Services</w:t>
            </w:r>
            <w:r w:rsidRPr="00A6296B">
              <w:rPr>
                <w:rFonts w:ascii="Arial" w:hAnsi="Arial" w:cs="Arial"/>
                <w:color w:val="000000"/>
                <w:shd w:val="clear" w:color="auto" w:fill="FFFFFF"/>
              </w:rPr>
              <w:t>”.</w:t>
            </w:r>
          </w:p>
        </w:tc>
      </w:tr>
      <w:tr w:rsidR="00E936D5" w:rsidRPr="000352F1" w14:paraId="1F95837B" w14:textId="77777777" w:rsidTr="004A5B2D">
        <w:tc>
          <w:tcPr>
            <w:tcW w:w="693" w:type="dxa"/>
          </w:tcPr>
          <w:p w14:paraId="22F7FE90" w14:textId="75A5FE16" w:rsidR="00E936D5" w:rsidRPr="000352F1" w:rsidRDefault="00881319" w:rsidP="00E936D5">
            <w:pPr>
              <w:rPr>
                <w:rFonts w:ascii="Arial" w:hAnsi="Arial" w:cs="Arial"/>
              </w:rPr>
            </w:pPr>
            <w:r w:rsidRPr="000352F1">
              <w:rPr>
                <w:rFonts w:ascii="Arial" w:hAnsi="Arial" w:cs="Arial"/>
              </w:rPr>
              <w:t>4.2</w:t>
            </w:r>
          </w:p>
        </w:tc>
        <w:tc>
          <w:tcPr>
            <w:tcW w:w="2137" w:type="dxa"/>
          </w:tcPr>
          <w:p w14:paraId="1EED9103" w14:textId="22A65D06" w:rsidR="00E936D5" w:rsidRPr="000352F1" w:rsidRDefault="00573798" w:rsidP="00E936D5">
            <w:pPr>
              <w:rPr>
                <w:rFonts w:ascii="Arial" w:hAnsi="Arial" w:cs="Arial"/>
              </w:rPr>
            </w:pPr>
            <w:r w:rsidRPr="006E1D79">
              <w:rPr>
                <w:rFonts w:ascii="Arial" w:hAnsi="Arial" w:cs="Arial"/>
              </w:rPr>
              <w:t>I have the best possible health and wellbeing</w:t>
            </w:r>
            <w:r>
              <w:rPr>
                <w:rFonts w:ascii="Arial" w:hAnsi="Arial" w:cs="Arial"/>
              </w:rPr>
              <w:t>.</w:t>
            </w:r>
          </w:p>
        </w:tc>
        <w:tc>
          <w:tcPr>
            <w:tcW w:w="3686" w:type="dxa"/>
          </w:tcPr>
          <w:p w14:paraId="4AE90BA9" w14:textId="1CFB5D74" w:rsidR="00E936D5" w:rsidRPr="000352F1" w:rsidRDefault="00E936D5" w:rsidP="00E936D5">
            <w:pPr>
              <w:rPr>
                <w:rFonts w:ascii="Arial" w:hAnsi="Arial" w:cs="Arial"/>
              </w:rPr>
            </w:pPr>
            <w:r w:rsidRPr="000352F1">
              <w:rPr>
                <w:rFonts w:ascii="Arial" w:hAnsi="Arial" w:cs="Arial"/>
              </w:rPr>
              <w:t>I have access doctors and other health professionals as I need them (eg</w:t>
            </w:r>
            <w:r w:rsidR="00B206E2">
              <w:rPr>
                <w:rFonts w:ascii="Arial" w:hAnsi="Arial" w:cs="Arial"/>
              </w:rPr>
              <w:t>,</w:t>
            </w:r>
            <w:r w:rsidRPr="000352F1">
              <w:rPr>
                <w:rFonts w:ascii="Arial" w:hAnsi="Arial" w:cs="Arial"/>
              </w:rPr>
              <w:t xml:space="preserve"> dentist, mental health, </w:t>
            </w:r>
            <w:r w:rsidRPr="000352F1">
              <w:rPr>
                <w:rFonts w:ascii="Arial" w:hAnsi="Arial" w:cs="Arial"/>
              </w:rPr>
              <w:lastRenderedPageBreak/>
              <w:t>podiatry, audiology, physiotherapy, specialist services)</w:t>
            </w:r>
            <w:r w:rsidR="00B206E2">
              <w:rPr>
                <w:rFonts w:ascii="Arial" w:hAnsi="Arial" w:cs="Arial"/>
              </w:rPr>
              <w:t>.</w:t>
            </w:r>
          </w:p>
          <w:p w14:paraId="3A8F3E25" w14:textId="77777777" w:rsidR="00E936D5" w:rsidRDefault="00E936D5" w:rsidP="00970C2A">
            <w:pPr>
              <w:rPr>
                <w:rFonts w:ascii="Arial" w:hAnsi="Arial" w:cs="Arial"/>
              </w:rPr>
            </w:pPr>
            <w:r w:rsidRPr="000352F1">
              <w:rPr>
                <w:rFonts w:ascii="Arial" w:hAnsi="Arial" w:cs="Arial"/>
              </w:rPr>
              <w:t>I have regular check-ups (including health and personal or age-related health screening at least annually).</w:t>
            </w:r>
          </w:p>
          <w:p w14:paraId="1AE0EA7F" w14:textId="37971862" w:rsidR="00B206E2" w:rsidRPr="000352F1" w:rsidRDefault="00B206E2" w:rsidP="00970C2A">
            <w:pPr>
              <w:rPr>
                <w:rFonts w:ascii="Arial" w:hAnsi="Arial" w:cs="Arial"/>
              </w:rPr>
            </w:pPr>
          </w:p>
        </w:tc>
        <w:tc>
          <w:tcPr>
            <w:tcW w:w="3685" w:type="dxa"/>
          </w:tcPr>
          <w:p w14:paraId="4190CBC6" w14:textId="244FE36A" w:rsidR="00E936D5" w:rsidRPr="000352F1" w:rsidRDefault="00E936D5" w:rsidP="00E936D5">
            <w:pPr>
              <w:rPr>
                <w:rFonts w:ascii="Arial" w:hAnsi="Arial" w:cs="Arial"/>
              </w:rPr>
            </w:pPr>
            <w:r w:rsidRPr="000352F1">
              <w:rPr>
                <w:rFonts w:ascii="Arial" w:hAnsi="Arial" w:cs="Arial"/>
              </w:rPr>
              <w:lastRenderedPageBreak/>
              <w:t>We are supported to understand any changes in health and health support needs</w:t>
            </w:r>
            <w:r w:rsidR="00B206E2">
              <w:rPr>
                <w:rFonts w:ascii="Arial" w:hAnsi="Arial" w:cs="Arial"/>
              </w:rPr>
              <w:t>.</w:t>
            </w:r>
          </w:p>
        </w:tc>
        <w:tc>
          <w:tcPr>
            <w:tcW w:w="4253" w:type="dxa"/>
          </w:tcPr>
          <w:p w14:paraId="2FB691CA" w14:textId="27D42869" w:rsidR="00E936D5" w:rsidRPr="00970C2A" w:rsidRDefault="00EB457D" w:rsidP="00E936D5">
            <w:pPr>
              <w:rPr>
                <w:rFonts w:ascii="Arial" w:hAnsi="Arial" w:cs="Arial"/>
                <w:lang w:val="en-GB"/>
              </w:rPr>
            </w:pPr>
            <w:r>
              <w:rPr>
                <w:rFonts w:ascii="Arial" w:hAnsi="Arial" w:cs="Arial"/>
                <w:lang w:val="en-GB"/>
              </w:rPr>
              <w:t>E</w:t>
            </w:r>
            <w:r w:rsidR="00E936D5" w:rsidRPr="00970C2A">
              <w:rPr>
                <w:rFonts w:ascii="Arial" w:hAnsi="Arial" w:cs="Arial"/>
                <w:lang w:val="en-GB"/>
              </w:rPr>
              <w:t>nsure plans are in place to enhance wellbeing, independence and skills</w:t>
            </w:r>
            <w:r w:rsidR="00B206E2">
              <w:rPr>
                <w:rFonts w:ascii="Arial" w:hAnsi="Arial" w:cs="Arial"/>
                <w:lang w:val="en-GB"/>
              </w:rPr>
              <w:t>.</w:t>
            </w:r>
            <w:r w:rsidR="00E936D5" w:rsidRPr="00970C2A">
              <w:rPr>
                <w:rFonts w:ascii="Arial" w:hAnsi="Arial" w:cs="Arial"/>
                <w:lang w:val="en-GB"/>
              </w:rPr>
              <w:t xml:space="preserve"> </w:t>
            </w:r>
          </w:p>
          <w:p w14:paraId="4D208B00" w14:textId="77777777" w:rsidR="00E936D5" w:rsidRPr="00970C2A" w:rsidRDefault="00E936D5" w:rsidP="00E936D5">
            <w:pPr>
              <w:rPr>
                <w:rFonts w:ascii="Arial" w:hAnsi="Arial" w:cs="Arial"/>
                <w:lang w:val="en-GB"/>
              </w:rPr>
            </w:pPr>
          </w:p>
          <w:p w14:paraId="6FEF7467" w14:textId="77777777" w:rsidR="00B206E2" w:rsidRDefault="00B206E2" w:rsidP="00E936D5">
            <w:pPr>
              <w:rPr>
                <w:rFonts w:ascii="Arial" w:hAnsi="Arial" w:cs="Arial"/>
                <w:lang w:val="en-GB"/>
              </w:rPr>
            </w:pPr>
          </w:p>
          <w:p w14:paraId="6AE64943" w14:textId="274301E5" w:rsidR="00E936D5" w:rsidRPr="00970C2A" w:rsidRDefault="00EB457D" w:rsidP="00E936D5">
            <w:pPr>
              <w:rPr>
                <w:rFonts w:ascii="Arial" w:hAnsi="Arial" w:cs="Arial"/>
              </w:rPr>
            </w:pPr>
            <w:r>
              <w:rPr>
                <w:rFonts w:ascii="Arial" w:hAnsi="Arial" w:cs="Arial"/>
                <w:lang w:val="en-GB"/>
              </w:rPr>
              <w:t>A</w:t>
            </w:r>
            <w:r w:rsidR="00970C2A">
              <w:rPr>
                <w:rFonts w:ascii="Arial" w:hAnsi="Arial" w:cs="Arial"/>
                <w:lang w:val="en-GB"/>
              </w:rPr>
              <w:t>dvocate a</w:t>
            </w:r>
            <w:r w:rsidR="00E936D5" w:rsidRPr="00970C2A">
              <w:rPr>
                <w:rFonts w:ascii="Arial" w:hAnsi="Arial" w:cs="Arial"/>
                <w:lang w:val="en-GB"/>
              </w:rPr>
              <w:t xml:space="preserve"> holistic approach to health</w:t>
            </w:r>
            <w:r w:rsidR="00B206E2">
              <w:rPr>
                <w:rFonts w:ascii="Arial" w:hAnsi="Arial" w:cs="Arial"/>
                <w:lang w:val="en-GB"/>
              </w:rPr>
              <w:t>,</w:t>
            </w:r>
            <w:r w:rsidR="00E936D5" w:rsidRPr="00970C2A">
              <w:rPr>
                <w:rFonts w:ascii="Arial" w:hAnsi="Arial" w:cs="Arial"/>
                <w:lang w:val="en-GB"/>
              </w:rPr>
              <w:t xml:space="preserve"> eg</w:t>
            </w:r>
            <w:r w:rsidR="00B206E2">
              <w:rPr>
                <w:rFonts w:ascii="Arial" w:hAnsi="Arial" w:cs="Arial"/>
                <w:lang w:val="en-GB"/>
              </w:rPr>
              <w:t>,</w:t>
            </w:r>
            <w:r w:rsidR="00E936D5" w:rsidRPr="00970C2A">
              <w:rPr>
                <w:rFonts w:ascii="Arial" w:hAnsi="Arial" w:cs="Arial"/>
                <w:lang w:val="en-GB"/>
              </w:rPr>
              <w:t xml:space="preserve"> mental, social, emotional, spiritual and physical</w:t>
            </w:r>
            <w:r w:rsidR="00B206E2">
              <w:rPr>
                <w:rFonts w:ascii="Arial" w:hAnsi="Arial" w:cs="Arial"/>
                <w:lang w:val="en-GB"/>
              </w:rPr>
              <w:t>.</w:t>
            </w:r>
          </w:p>
        </w:tc>
      </w:tr>
    </w:tbl>
    <w:p w14:paraId="331D2222" w14:textId="5C0FEC80" w:rsidR="007602E5" w:rsidRDefault="007602E5" w:rsidP="007602E5">
      <w:pPr>
        <w:pStyle w:val="ListParagraph"/>
        <w:rPr>
          <w:rFonts w:ascii="Arial" w:hAnsi="Arial" w:cs="Arial"/>
          <w:b/>
          <w:bCs/>
          <w:sz w:val="28"/>
          <w:szCs w:val="28"/>
        </w:rPr>
      </w:pPr>
    </w:p>
    <w:p w14:paraId="75BAD5E5" w14:textId="77777777" w:rsidR="00740F85" w:rsidRPr="00CF5176" w:rsidRDefault="00740F85" w:rsidP="00740F85">
      <w:pPr>
        <w:rPr>
          <w:rFonts w:ascii="Arial" w:hAnsi="Arial" w:cs="Arial"/>
          <w:b/>
          <w:bCs/>
          <w:i/>
          <w:iCs/>
        </w:rPr>
      </w:pPr>
      <w:r w:rsidRPr="00CF5176">
        <w:rPr>
          <w:rFonts w:ascii="Arial" w:hAnsi="Arial" w:cs="Arial"/>
          <w:b/>
          <w:bCs/>
          <w:i/>
          <w:iCs/>
        </w:rPr>
        <w:t>Evaluator guidance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CF5176" w:rsidRPr="00CF5176" w14:paraId="1DD2F266" w14:textId="77777777" w:rsidTr="00CF5176">
        <w:tc>
          <w:tcPr>
            <w:tcW w:w="13948" w:type="dxa"/>
          </w:tcPr>
          <w:p w14:paraId="4EB16D2D" w14:textId="77777777" w:rsidR="00566233" w:rsidRPr="00CF5176" w:rsidRDefault="00566233" w:rsidP="006330D0">
            <w:pPr>
              <w:ind w:left="-108"/>
              <w:rPr>
                <w:rFonts w:ascii="Arial" w:hAnsi="Arial" w:cs="Arial"/>
                <w:b/>
                <w:bCs/>
                <w:i/>
                <w:iCs/>
                <w:sz w:val="20"/>
                <w:szCs w:val="20"/>
              </w:rPr>
            </w:pPr>
          </w:p>
          <w:p w14:paraId="1BAC9B18" w14:textId="2BF0C48F" w:rsidR="00740F85" w:rsidRPr="00CF5176" w:rsidRDefault="00740F85" w:rsidP="006330D0">
            <w:pPr>
              <w:ind w:left="-108"/>
              <w:rPr>
                <w:rFonts w:ascii="Arial" w:hAnsi="Arial" w:cs="Arial"/>
                <w:b/>
                <w:bCs/>
                <w:i/>
                <w:iCs/>
                <w:sz w:val="20"/>
                <w:szCs w:val="20"/>
              </w:rPr>
            </w:pPr>
            <w:r w:rsidRPr="00CF5176">
              <w:rPr>
                <w:rFonts w:ascii="Arial" w:hAnsi="Arial" w:cs="Arial"/>
                <w:b/>
                <w:bCs/>
                <w:i/>
                <w:iCs/>
                <w:sz w:val="20"/>
                <w:szCs w:val="20"/>
              </w:rPr>
              <w:t>Evaluators may examine the following documents:</w:t>
            </w:r>
          </w:p>
          <w:p w14:paraId="2AF18B2E" w14:textId="50AC7F57" w:rsidR="00740F85" w:rsidRPr="00971508" w:rsidRDefault="00B206E2" w:rsidP="00E055E0">
            <w:pPr>
              <w:pStyle w:val="ListParagraph"/>
              <w:numPr>
                <w:ilvl w:val="0"/>
                <w:numId w:val="19"/>
              </w:numPr>
              <w:rPr>
                <w:rFonts w:ascii="Arial" w:hAnsi="Arial" w:cs="Arial"/>
                <w:i/>
                <w:iCs/>
                <w:sz w:val="20"/>
                <w:szCs w:val="20"/>
              </w:rPr>
            </w:pPr>
            <w:r w:rsidRPr="00971508">
              <w:rPr>
                <w:rFonts w:ascii="Arial" w:hAnsi="Arial" w:cs="Arial"/>
                <w:i/>
                <w:iCs/>
                <w:sz w:val="20"/>
                <w:szCs w:val="20"/>
              </w:rPr>
              <w:t>o</w:t>
            </w:r>
            <w:r w:rsidR="00445A28" w:rsidRPr="00971508">
              <w:rPr>
                <w:rFonts w:ascii="Arial" w:hAnsi="Arial" w:cs="Arial"/>
                <w:i/>
                <w:iCs/>
                <w:sz w:val="20"/>
                <w:szCs w:val="20"/>
              </w:rPr>
              <w:t xml:space="preserve">rganisational material which promotes </w:t>
            </w:r>
            <w:r w:rsidR="00566233" w:rsidRPr="00971508">
              <w:rPr>
                <w:rFonts w:ascii="Arial" w:hAnsi="Arial" w:cs="Arial"/>
                <w:i/>
                <w:iCs/>
                <w:sz w:val="20"/>
                <w:szCs w:val="20"/>
              </w:rPr>
              <w:t xml:space="preserve">the </w:t>
            </w:r>
            <w:r w:rsidR="00445A28" w:rsidRPr="00971508">
              <w:rPr>
                <w:rFonts w:ascii="Arial" w:hAnsi="Arial" w:cs="Arial"/>
                <w:i/>
                <w:iCs/>
                <w:sz w:val="20"/>
                <w:szCs w:val="20"/>
              </w:rPr>
              <w:t>awareness of and unacceptability of abuse</w:t>
            </w:r>
          </w:p>
          <w:p w14:paraId="667B03F3" w14:textId="049DFB95" w:rsidR="00740F85" w:rsidRPr="00971508" w:rsidRDefault="00B206E2" w:rsidP="00E055E0">
            <w:pPr>
              <w:pStyle w:val="ListParagraph"/>
              <w:numPr>
                <w:ilvl w:val="0"/>
                <w:numId w:val="19"/>
              </w:numPr>
              <w:rPr>
                <w:rFonts w:ascii="Arial" w:hAnsi="Arial" w:cs="Arial"/>
                <w:i/>
                <w:iCs/>
                <w:sz w:val="20"/>
                <w:szCs w:val="20"/>
              </w:rPr>
            </w:pPr>
            <w:r w:rsidRPr="00971508">
              <w:rPr>
                <w:rFonts w:ascii="Arial" w:hAnsi="Arial" w:cs="Arial"/>
                <w:i/>
                <w:iCs/>
                <w:sz w:val="20"/>
                <w:szCs w:val="20"/>
              </w:rPr>
              <w:t>p</w:t>
            </w:r>
            <w:r w:rsidR="00426AA6" w:rsidRPr="00971508">
              <w:rPr>
                <w:rFonts w:ascii="Arial" w:hAnsi="Arial" w:cs="Arial"/>
                <w:i/>
                <w:iCs/>
                <w:sz w:val="20"/>
                <w:szCs w:val="20"/>
              </w:rPr>
              <w:t xml:space="preserve">rocesses that describe how </w:t>
            </w:r>
            <w:r w:rsidR="00445A28" w:rsidRPr="00971508">
              <w:rPr>
                <w:rFonts w:ascii="Arial" w:hAnsi="Arial" w:cs="Arial"/>
                <w:i/>
                <w:iCs/>
                <w:sz w:val="20"/>
                <w:szCs w:val="20"/>
              </w:rPr>
              <w:t>abuse is reported and responded to</w:t>
            </w:r>
          </w:p>
          <w:p w14:paraId="61D2DE19" w14:textId="3BC947D7" w:rsidR="00516C24" w:rsidRPr="00971508" w:rsidRDefault="00B206E2" w:rsidP="00E055E0">
            <w:pPr>
              <w:pStyle w:val="ListParagraph"/>
              <w:numPr>
                <w:ilvl w:val="0"/>
                <w:numId w:val="19"/>
              </w:numPr>
              <w:rPr>
                <w:rFonts w:ascii="Arial" w:hAnsi="Arial" w:cs="Arial"/>
                <w:i/>
                <w:iCs/>
                <w:sz w:val="20"/>
                <w:szCs w:val="20"/>
              </w:rPr>
            </w:pPr>
            <w:r w:rsidRPr="00971508">
              <w:rPr>
                <w:rFonts w:ascii="Arial" w:hAnsi="Arial" w:cs="Arial"/>
                <w:i/>
                <w:iCs/>
                <w:sz w:val="20"/>
                <w:szCs w:val="20"/>
              </w:rPr>
              <w:t>p</w:t>
            </w:r>
            <w:r w:rsidR="00516C24" w:rsidRPr="00971508">
              <w:rPr>
                <w:rFonts w:ascii="Arial" w:hAnsi="Arial" w:cs="Arial"/>
                <w:i/>
                <w:iCs/>
                <w:sz w:val="20"/>
                <w:szCs w:val="20"/>
              </w:rPr>
              <w:t>ersonal file – information related to health is documented</w:t>
            </w:r>
            <w:r w:rsidRPr="00971508">
              <w:rPr>
                <w:rFonts w:ascii="Arial" w:hAnsi="Arial" w:cs="Arial"/>
                <w:i/>
                <w:iCs/>
                <w:sz w:val="20"/>
                <w:szCs w:val="20"/>
              </w:rPr>
              <w:t>.</w:t>
            </w:r>
          </w:p>
          <w:p w14:paraId="79613239" w14:textId="77777777" w:rsidR="00516C24" w:rsidRDefault="00516C24" w:rsidP="006330D0">
            <w:pPr>
              <w:pStyle w:val="ListParagraph"/>
              <w:ind w:left="-108"/>
              <w:rPr>
                <w:rFonts w:ascii="Arial" w:hAnsi="Arial" w:cs="Arial"/>
                <w:i/>
                <w:iCs/>
                <w:sz w:val="20"/>
                <w:szCs w:val="20"/>
              </w:rPr>
            </w:pPr>
          </w:p>
          <w:p w14:paraId="0F753084" w14:textId="2F375914" w:rsidR="00DD7C25" w:rsidRPr="00CF5176" w:rsidRDefault="00DD7C25" w:rsidP="006330D0">
            <w:pPr>
              <w:pStyle w:val="ListParagraph"/>
              <w:ind w:left="-108"/>
              <w:rPr>
                <w:rFonts w:ascii="Arial" w:hAnsi="Arial" w:cs="Arial"/>
                <w:i/>
                <w:iCs/>
                <w:sz w:val="20"/>
                <w:szCs w:val="20"/>
              </w:rPr>
            </w:pPr>
          </w:p>
        </w:tc>
      </w:tr>
      <w:tr w:rsidR="00CF5176" w:rsidRPr="00CF5176" w14:paraId="2365345B" w14:textId="77777777" w:rsidTr="00CF5176">
        <w:tc>
          <w:tcPr>
            <w:tcW w:w="13948" w:type="dxa"/>
          </w:tcPr>
          <w:p w14:paraId="40AA009B" w14:textId="07B63F47" w:rsidR="00740F85" w:rsidRPr="00CF5176" w:rsidRDefault="00740F85" w:rsidP="006330D0">
            <w:pPr>
              <w:ind w:left="-108"/>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199CE79C" w14:textId="7CCBDAB1" w:rsidR="00740F85" w:rsidRPr="00971508" w:rsidRDefault="00666F79" w:rsidP="00E055E0">
            <w:pPr>
              <w:pStyle w:val="ListParagraph"/>
              <w:numPr>
                <w:ilvl w:val="0"/>
                <w:numId w:val="20"/>
              </w:numPr>
              <w:rPr>
                <w:rFonts w:ascii="Arial" w:hAnsi="Arial" w:cs="Arial"/>
                <w:i/>
                <w:iCs/>
                <w:sz w:val="20"/>
                <w:szCs w:val="20"/>
              </w:rPr>
            </w:pPr>
            <w:r w:rsidRPr="00971508">
              <w:rPr>
                <w:rFonts w:ascii="Arial" w:hAnsi="Arial" w:cs="Arial"/>
                <w:i/>
                <w:iCs/>
                <w:sz w:val="20"/>
                <w:szCs w:val="20"/>
              </w:rPr>
              <w:t>How do you feel about where you live and who helps you?</w:t>
            </w:r>
          </w:p>
          <w:p w14:paraId="336E02D2" w14:textId="78A4FB81" w:rsidR="00740F85" w:rsidRPr="00971508" w:rsidRDefault="00666F79" w:rsidP="00E055E0">
            <w:pPr>
              <w:pStyle w:val="ListParagraph"/>
              <w:numPr>
                <w:ilvl w:val="0"/>
                <w:numId w:val="20"/>
              </w:numPr>
              <w:rPr>
                <w:rFonts w:ascii="Arial" w:hAnsi="Arial" w:cs="Arial"/>
                <w:i/>
                <w:iCs/>
                <w:sz w:val="20"/>
                <w:szCs w:val="20"/>
              </w:rPr>
            </w:pPr>
            <w:r w:rsidRPr="00971508">
              <w:rPr>
                <w:rFonts w:ascii="Arial" w:hAnsi="Arial" w:cs="Arial"/>
                <w:i/>
                <w:iCs/>
                <w:sz w:val="20"/>
                <w:szCs w:val="20"/>
              </w:rPr>
              <w:t>What happens if you need to go to the doctor or dentist?</w:t>
            </w:r>
          </w:p>
          <w:p w14:paraId="00716F23" w14:textId="77777777" w:rsidR="00740F85" w:rsidRDefault="00740F85" w:rsidP="006330D0">
            <w:pPr>
              <w:pStyle w:val="ListParagraph"/>
              <w:ind w:left="-108"/>
              <w:rPr>
                <w:rFonts w:ascii="Arial" w:hAnsi="Arial" w:cs="Arial"/>
                <w:i/>
                <w:iCs/>
                <w:sz w:val="20"/>
                <w:szCs w:val="20"/>
              </w:rPr>
            </w:pPr>
          </w:p>
          <w:p w14:paraId="05EC7EEE" w14:textId="77777777" w:rsidR="00DD7C25" w:rsidRDefault="00DD7C25" w:rsidP="006330D0">
            <w:pPr>
              <w:pStyle w:val="ListParagraph"/>
              <w:ind w:left="-108"/>
              <w:rPr>
                <w:rFonts w:ascii="Arial" w:hAnsi="Arial" w:cs="Arial"/>
                <w:i/>
                <w:iCs/>
                <w:sz w:val="20"/>
                <w:szCs w:val="20"/>
              </w:rPr>
            </w:pPr>
          </w:p>
          <w:p w14:paraId="6D9CD4E4" w14:textId="77777777" w:rsidR="00DD7C25" w:rsidRDefault="00DD7C25" w:rsidP="006330D0">
            <w:pPr>
              <w:pStyle w:val="ListParagraph"/>
              <w:ind w:left="-108"/>
              <w:rPr>
                <w:rFonts w:ascii="Arial" w:hAnsi="Arial" w:cs="Arial"/>
                <w:i/>
                <w:iCs/>
                <w:sz w:val="20"/>
                <w:szCs w:val="20"/>
              </w:rPr>
            </w:pPr>
          </w:p>
          <w:p w14:paraId="00C031A7" w14:textId="77777777" w:rsidR="00DD7C25" w:rsidRDefault="00DD7C25" w:rsidP="006330D0">
            <w:pPr>
              <w:pStyle w:val="ListParagraph"/>
              <w:ind w:left="-108"/>
              <w:rPr>
                <w:rFonts w:ascii="Arial" w:hAnsi="Arial" w:cs="Arial"/>
                <w:i/>
                <w:iCs/>
                <w:sz w:val="20"/>
                <w:szCs w:val="20"/>
              </w:rPr>
            </w:pPr>
          </w:p>
          <w:p w14:paraId="1E6F0024" w14:textId="34A0328E" w:rsidR="00DD7C25" w:rsidRPr="00CF5176" w:rsidRDefault="00DD7C25" w:rsidP="006330D0">
            <w:pPr>
              <w:pStyle w:val="ListParagraph"/>
              <w:ind w:left="-108"/>
              <w:rPr>
                <w:rFonts w:ascii="Arial" w:hAnsi="Arial" w:cs="Arial"/>
                <w:i/>
                <w:iCs/>
                <w:sz w:val="20"/>
                <w:szCs w:val="20"/>
              </w:rPr>
            </w:pPr>
          </w:p>
        </w:tc>
      </w:tr>
      <w:tr w:rsidR="00CF5176" w:rsidRPr="00CF5176" w14:paraId="1A5B420C" w14:textId="77777777" w:rsidTr="00CF5176">
        <w:tc>
          <w:tcPr>
            <w:tcW w:w="13948" w:type="dxa"/>
          </w:tcPr>
          <w:p w14:paraId="2145C653" w14:textId="77777777" w:rsidR="00A76132" w:rsidRPr="00CF5176" w:rsidRDefault="00A76132" w:rsidP="006330D0">
            <w:pPr>
              <w:ind w:left="-108"/>
              <w:rPr>
                <w:rFonts w:ascii="Arial" w:hAnsi="Arial" w:cs="Arial"/>
                <w:b/>
                <w:bCs/>
                <w:i/>
                <w:iCs/>
                <w:sz w:val="20"/>
                <w:szCs w:val="20"/>
              </w:rPr>
            </w:pPr>
            <w:r w:rsidRPr="00CF5176">
              <w:rPr>
                <w:rFonts w:ascii="Arial" w:hAnsi="Arial" w:cs="Arial"/>
                <w:b/>
                <w:bCs/>
                <w:i/>
                <w:iCs/>
                <w:sz w:val="20"/>
                <w:szCs w:val="20"/>
              </w:rPr>
              <w:t>Additional guidance</w:t>
            </w:r>
          </w:p>
          <w:p w14:paraId="0CD620D8" w14:textId="77777777" w:rsidR="00A76132" w:rsidRPr="00CF5176" w:rsidRDefault="00A76132" w:rsidP="006330D0">
            <w:pPr>
              <w:ind w:left="-108"/>
              <w:rPr>
                <w:rFonts w:ascii="Arial" w:hAnsi="Arial" w:cs="Arial"/>
                <w:i/>
                <w:iCs/>
                <w:sz w:val="20"/>
                <w:szCs w:val="20"/>
              </w:rPr>
            </w:pPr>
          </w:p>
          <w:p w14:paraId="7CA9A984" w14:textId="77777777" w:rsidR="00943498" w:rsidRPr="00CF5176" w:rsidRDefault="00943498" w:rsidP="00E055E0">
            <w:pPr>
              <w:pStyle w:val="ListParagraph"/>
              <w:numPr>
                <w:ilvl w:val="1"/>
                <w:numId w:val="10"/>
              </w:numPr>
              <w:ind w:left="-108"/>
              <w:rPr>
                <w:rFonts w:ascii="Arial" w:hAnsi="Arial" w:cs="Arial"/>
                <w:i/>
                <w:iCs/>
                <w:sz w:val="20"/>
                <w:szCs w:val="20"/>
              </w:rPr>
            </w:pPr>
            <w:r w:rsidRPr="00CF5176">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13D93134" w14:textId="77777777" w:rsidR="00943498" w:rsidRPr="00CF5176" w:rsidRDefault="00943498" w:rsidP="006330D0">
            <w:pPr>
              <w:pStyle w:val="ListParagraph"/>
              <w:ind w:left="-108"/>
              <w:rPr>
                <w:rFonts w:ascii="Arial" w:hAnsi="Arial" w:cs="Arial"/>
                <w:i/>
                <w:iCs/>
                <w:sz w:val="20"/>
                <w:szCs w:val="20"/>
              </w:rPr>
            </w:pPr>
          </w:p>
          <w:p w14:paraId="0E41624C" w14:textId="6D714939" w:rsidR="00943498" w:rsidRDefault="00943498" w:rsidP="006330D0">
            <w:pPr>
              <w:pStyle w:val="ListParagraph"/>
              <w:ind w:left="-108"/>
              <w:rPr>
                <w:rFonts w:ascii="Arial" w:hAnsi="Arial" w:cs="Arial"/>
                <w:i/>
                <w:iCs/>
                <w:sz w:val="20"/>
                <w:szCs w:val="20"/>
              </w:rPr>
            </w:pPr>
            <w:r w:rsidRPr="00CF5176">
              <w:rPr>
                <w:rFonts w:ascii="Arial" w:hAnsi="Arial" w:cs="Arial"/>
                <w:i/>
                <w:iCs/>
                <w:sz w:val="20"/>
                <w:szCs w:val="20"/>
              </w:rPr>
              <w:t>Relevant documents might include: support plans, goals and review notes. Risk assessments that may include behaviour support, mental health, health, relationships, physical safety (environments), civil and fire emergency, and medication protocols. Incident/accident reports, complaints (written and verbal) and contact notes. Staff training in abuse and neglect, infection control, medications, first aid, health and safety, use of restraints and enablers. Training in syndrome/condition and/or person specific training, training with regard the specific needs of the person (eg</w:t>
            </w:r>
            <w:r w:rsidR="00B206E2">
              <w:rPr>
                <w:rFonts w:ascii="Arial" w:hAnsi="Arial" w:cs="Arial"/>
                <w:i/>
                <w:iCs/>
                <w:sz w:val="20"/>
                <w:szCs w:val="20"/>
              </w:rPr>
              <w:t>,</w:t>
            </w:r>
            <w:r w:rsidRPr="00CF5176">
              <w:rPr>
                <w:rFonts w:ascii="Arial" w:hAnsi="Arial" w:cs="Arial"/>
                <w:i/>
                <w:iCs/>
                <w:sz w:val="20"/>
                <w:szCs w:val="20"/>
              </w:rPr>
              <w:t xml:space="preserve"> tube feeding, lifting and transfers, diabetes, diet, epilepsy).  On-site orientation methods and processes.  Policies and procedures including privacy, informed consent, behaviour support, risk management, health and safety (including civil emergencies, fire safety, crisis procedures, infection control etc), medications etc.  Information about who to contact in crisis. </w:t>
            </w:r>
          </w:p>
          <w:p w14:paraId="2E130040" w14:textId="29FD6A7F" w:rsidR="00F73A6A" w:rsidRDefault="00F73A6A" w:rsidP="006330D0">
            <w:pPr>
              <w:pStyle w:val="ListParagraph"/>
              <w:ind w:left="-108"/>
              <w:rPr>
                <w:rFonts w:ascii="Arial" w:hAnsi="Arial" w:cs="Arial"/>
                <w:i/>
                <w:iCs/>
                <w:sz w:val="20"/>
                <w:szCs w:val="20"/>
              </w:rPr>
            </w:pPr>
          </w:p>
          <w:p w14:paraId="1E96FAA1" w14:textId="16402D1A" w:rsidR="00F73A6A" w:rsidRPr="00F73A6A" w:rsidRDefault="00F73A6A" w:rsidP="006330D0">
            <w:pPr>
              <w:ind w:left="-108"/>
              <w:rPr>
                <w:rFonts w:ascii="Arial" w:hAnsi="Arial" w:cs="Arial"/>
                <w:i/>
                <w:iCs/>
                <w:sz w:val="20"/>
                <w:szCs w:val="20"/>
              </w:rPr>
            </w:pPr>
            <w:r w:rsidRPr="00F73A6A">
              <w:rPr>
                <w:rFonts w:ascii="Arial" w:hAnsi="Arial" w:cs="Arial"/>
                <w:i/>
                <w:iCs/>
                <w:sz w:val="20"/>
                <w:szCs w:val="20"/>
              </w:rPr>
              <w:t>The prevention and management of abuse guide can be found here </w:t>
            </w:r>
            <w:hyperlink r:id="rId16" w:tgtFrame="_blank" w:history="1">
              <w:r w:rsidRPr="00F73A6A">
                <w:rPr>
                  <w:rStyle w:val="Hyperlink"/>
                  <w:rFonts w:ascii="Arial" w:hAnsi="Arial" w:cs="Arial"/>
                  <w:i/>
                  <w:iCs/>
                  <w:color w:val="954F72"/>
                  <w:sz w:val="20"/>
                  <w:szCs w:val="20"/>
                </w:rPr>
                <w:t>https://www.health.govt.nz/publication/prevention-and-management-abuse-guide-services-funded-disability-support-services</w:t>
              </w:r>
            </w:hyperlink>
          </w:p>
          <w:p w14:paraId="370F0EB2" w14:textId="77777777" w:rsidR="00F73A6A" w:rsidRPr="00F73A6A" w:rsidRDefault="00F73A6A" w:rsidP="006330D0">
            <w:pPr>
              <w:ind w:left="-108"/>
              <w:rPr>
                <w:rFonts w:ascii="Arial" w:hAnsi="Arial" w:cs="Arial"/>
                <w:i/>
                <w:iCs/>
                <w:sz w:val="20"/>
                <w:szCs w:val="20"/>
              </w:rPr>
            </w:pPr>
          </w:p>
          <w:p w14:paraId="79EB5C68" w14:textId="7F990D74" w:rsidR="00F73A6A" w:rsidRPr="00F73A6A" w:rsidRDefault="00F73A6A" w:rsidP="006330D0">
            <w:pPr>
              <w:ind w:left="-108"/>
              <w:rPr>
                <w:rFonts w:ascii="Arial" w:hAnsi="Arial" w:cs="Arial"/>
                <w:i/>
                <w:iCs/>
                <w:sz w:val="20"/>
                <w:szCs w:val="20"/>
              </w:rPr>
            </w:pPr>
            <w:r w:rsidRPr="00F73A6A">
              <w:rPr>
                <w:rFonts w:ascii="Arial" w:hAnsi="Arial" w:cs="Arial"/>
                <w:i/>
                <w:iCs/>
                <w:sz w:val="20"/>
                <w:szCs w:val="20"/>
              </w:rPr>
              <w:t>Check that organisations have sound policies, practices</w:t>
            </w:r>
            <w:r w:rsidR="005C2745">
              <w:rPr>
                <w:rFonts w:ascii="Arial" w:hAnsi="Arial" w:cs="Arial"/>
                <w:i/>
                <w:iCs/>
                <w:sz w:val="20"/>
                <w:szCs w:val="20"/>
              </w:rPr>
              <w:t>,</w:t>
            </w:r>
            <w:r w:rsidRPr="00F73A6A">
              <w:rPr>
                <w:rFonts w:ascii="Arial" w:hAnsi="Arial" w:cs="Arial"/>
                <w:i/>
                <w:iCs/>
                <w:sz w:val="20"/>
                <w:szCs w:val="20"/>
              </w:rPr>
              <w:t xml:space="preserve"> checks and measures in place in line with the guide. The organisation may also have completed a self-assessment against the guidance to identify and implement areas for improvement</w:t>
            </w:r>
            <w:r w:rsidRPr="00F73A6A">
              <w:rPr>
                <w:sz w:val="20"/>
                <w:szCs w:val="20"/>
              </w:rPr>
              <w:t>.</w:t>
            </w:r>
          </w:p>
          <w:p w14:paraId="7D64BF3E" w14:textId="77777777" w:rsidR="00943498" w:rsidRPr="00CF5176" w:rsidRDefault="00943498" w:rsidP="006330D0">
            <w:pPr>
              <w:pStyle w:val="ListParagraph"/>
              <w:ind w:left="-108"/>
              <w:rPr>
                <w:rFonts w:ascii="Arial" w:hAnsi="Arial" w:cs="Arial"/>
                <w:i/>
                <w:iCs/>
                <w:sz w:val="20"/>
                <w:szCs w:val="20"/>
              </w:rPr>
            </w:pPr>
          </w:p>
          <w:p w14:paraId="1D09B239" w14:textId="77777777" w:rsidR="00943498" w:rsidRPr="00CF5176" w:rsidRDefault="00943498" w:rsidP="00E055E0">
            <w:pPr>
              <w:pStyle w:val="ListParagraph"/>
              <w:numPr>
                <w:ilvl w:val="1"/>
                <w:numId w:val="10"/>
              </w:numPr>
              <w:ind w:left="-108"/>
              <w:rPr>
                <w:rFonts w:ascii="Arial" w:hAnsi="Arial" w:cs="Arial"/>
                <w:i/>
                <w:iCs/>
                <w:sz w:val="20"/>
                <w:szCs w:val="20"/>
              </w:rPr>
            </w:pPr>
            <w:r w:rsidRPr="00CF5176">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1807028F" w14:textId="77777777" w:rsidR="00943498" w:rsidRPr="00CF5176" w:rsidRDefault="00943498" w:rsidP="006330D0">
            <w:pPr>
              <w:pStyle w:val="ListParagraph"/>
              <w:ind w:left="-108"/>
              <w:rPr>
                <w:rFonts w:ascii="Arial" w:hAnsi="Arial" w:cs="Arial"/>
                <w:i/>
                <w:iCs/>
                <w:sz w:val="20"/>
                <w:szCs w:val="20"/>
              </w:rPr>
            </w:pPr>
          </w:p>
          <w:p w14:paraId="48B844AA" w14:textId="77777777" w:rsidR="00A76132" w:rsidRDefault="00943498" w:rsidP="006330D0">
            <w:pPr>
              <w:ind w:left="-108"/>
              <w:rPr>
                <w:rFonts w:ascii="Arial" w:hAnsi="Arial" w:cs="Arial"/>
                <w:i/>
                <w:iCs/>
                <w:sz w:val="20"/>
                <w:szCs w:val="20"/>
              </w:rPr>
            </w:pPr>
            <w:r w:rsidRPr="00CF5176">
              <w:rPr>
                <w:rFonts w:ascii="Arial" w:hAnsi="Arial" w:cs="Arial"/>
                <w:i/>
                <w:iCs/>
                <w:sz w:val="20"/>
                <w:szCs w:val="20"/>
              </w:rPr>
              <w:t>Relevant documents might include: records of medical appointments.  Evidence of access to health and specialist services.  Menus and dietary plans based on personal choices and health needs.</w:t>
            </w:r>
          </w:p>
          <w:p w14:paraId="052F822F" w14:textId="77777777" w:rsidR="00487B5D" w:rsidRDefault="00487B5D" w:rsidP="006330D0">
            <w:pPr>
              <w:ind w:left="-108"/>
              <w:rPr>
                <w:rFonts w:ascii="Arial" w:hAnsi="Arial" w:cs="Arial"/>
                <w:i/>
                <w:iCs/>
                <w:sz w:val="20"/>
                <w:szCs w:val="20"/>
              </w:rPr>
            </w:pPr>
          </w:p>
          <w:p w14:paraId="161957E0" w14:textId="654CF8A6" w:rsidR="00A97627" w:rsidRDefault="00A97627" w:rsidP="00EF2A55">
            <w:pPr>
              <w:rPr>
                <w:rFonts w:ascii="Arial" w:hAnsi="Arial" w:cs="Arial"/>
                <w:i/>
                <w:iCs/>
                <w:sz w:val="20"/>
                <w:szCs w:val="20"/>
              </w:rPr>
            </w:pPr>
          </w:p>
          <w:p w14:paraId="54EBF50F" w14:textId="683D92C1" w:rsidR="00A97627" w:rsidRDefault="00A97627" w:rsidP="006330D0">
            <w:pPr>
              <w:ind w:left="-108"/>
              <w:rPr>
                <w:rFonts w:ascii="Arial" w:hAnsi="Arial" w:cs="Arial"/>
                <w:i/>
                <w:iCs/>
                <w:sz w:val="20"/>
                <w:szCs w:val="20"/>
              </w:rPr>
            </w:pPr>
          </w:p>
          <w:p w14:paraId="1D33F412" w14:textId="6D272270" w:rsidR="00DD7C25" w:rsidRDefault="00DD7C25" w:rsidP="006330D0">
            <w:pPr>
              <w:ind w:left="-108"/>
              <w:rPr>
                <w:rFonts w:ascii="Arial" w:hAnsi="Arial" w:cs="Arial"/>
                <w:i/>
                <w:iCs/>
                <w:sz w:val="20"/>
                <w:szCs w:val="20"/>
              </w:rPr>
            </w:pPr>
          </w:p>
          <w:p w14:paraId="116122F8" w14:textId="5687365F" w:rsidR="00DD7C25" w:rsidRDefault="00DD7C25" w:rsidP="006330D0">
            <w:pPr>
              <w:ind w:left="-108"/>
              <w:rPr>
                <w:rFonts w:ascii="Arial" w:hAnsi="Arial" w:cs="Arial"/>
                <w:i/>
                <w:iCs/>
                <w:sz w:val="20"/>
                <w:szCs w:val="20"/>
              </w:rPr>
            </w:pPr>
          </w:p>
          <w:p w14:paraId="1C3DAFC8" w14:textId="058D5A43" w:rsidR="00DD7C25" w:rsidRDefault="00DD7C25" w:rsidP="006330D0">
            <w:pPr>
              <w:ind w:left="-108"/>
              <w:rPr>
                <w:rFonts w:ascii="Arial" w:hAnsi="Arial" w:cs="Arial"/>
                <w:i/>
                <w:iCs/>
                <w:sz w:val="20"/>
                <w:szCs w:val="20"/>
              </w:rPr>
            </w:pPr>
          </w:p>
          <w:p w14:paraId="1ACC5E36" w14:textId="2D46F4FE" w:rsidR="00DD7C25" w:rsidRDefault="00DD7C25" w:rsidP="006330D0">
            <w:pPr>
              <w:ind w:left="-108"/>
              <w:rPr>
                <w:rFonts w:ascii="Arial" w:hAnsi="Arial" w:cs="Arial"/>
                <w:i/>
                <w:iCs/>
                <w:sz w:val="20"/>
                <w:szCs w:val="20"/>
              </w:rPr>
            </w:pPr>
          </w:p>
          <w:p w14:paraId="163170AB" w14:textId="01BC1309" w:rsidR="00DD7C25" w:rsidRDefault="00DD7C25" w:rsidP="006330D0">
            <w:pPr>
              <w:ind w:left="-108"/>
              <w:rPr>
                <w:rFonts w:ascii="Arial" w:hAnsi="Arial" w:cs="Arial"/>
                <w:i/>
                <w:iCs/>
                <w:sz w:val="20"/>
                <w:szCs w:val="20"/>
              </w:rPr>
            </w:pPr>
          </w:p>
          <w:p w14:paraId="2732FB9D" w14:textId="69EB8A7B" w:rsidR="00DD7C25" w:rsidRDefault="00DD7C25" w:rsidP="006330D0">
            <w:pPr>
              <w:ind w:left="-108"/>
              <w:rPr>
                <w:rFonts w:ascii="Arial" w:hAnsi="Arial" w:cs="Arial"/>
                <w:i/>
                <w:iCs/>
                <w:sz w:val="20"/>
                <w:szCs w:val="20"/>
              </w:rPr>
            </w:pPr>
          </w:p>
          <w:p w14:paraId="0C2C765D" w14:textId="20C593EC" w:rsidR="00DD7C25" w:rsidRDefault="00DD7C25" w:rsidP="006330D0">
            <w:pPr>
              <w:ind w:left="-108"/>
              <w:rPr>
                <w:rFonts w:ascii="Arial" w:hAnsi="Arial" w:cs="Arial"/>
                <w:i/>
                <w:iCs/>
                <w:sz w:val="20"/>
                <w:szCs w:val="20"/>
              </w:rPr>
            </w:pPr>
          </w:p>
          <w:p w14:paraId="56C878CF" w14:textId="63CF8041" w:rsidR="00DD7C25" w:rsidRDefault="00DD7C25" w:rsidP="006330D0">
            <w:pPr>
              <w:ind w:left="-108"/>
              <w:rPr>
                <w:rFonts w:ascii="Arial" w:hAnsi="Arial" w:cs="Arial"/>
                <w:i/>
                <w:iCs/>
                <w:sz w:val="20"/>
                <w:szCs w:val="20"/>
              </w:rPr>
            </w:pPr>
          </w:p>
          <w:p w14:paraId="2A781C66" w14:textId="5CE64647" w:rsidR="00DD7C25" w:rsidRDefault="00DD7C25" w:rsidP="006330D0">
            <w:pPr>
              <w:ind w:left="-108"/>
              <w:rPr>
                <w:rFonts w:ascii="Arial" w:hAnsi="Arial" w:cs="Arial"/>
                <w:i/>
                <w:iCs/>
                <w:sz w:val="20"/>
                <w:szCs w:val="20"/>
              </w:rPr>
            </w:pPr>
          </w:p>
          <w:p w14:paraId="0922E7BD" w14:textId="1B20FE40" w:rsidR="00DD7C25" w:rsidRDefault="00DD7C25" w:rsidP="006330D0">
            <w:pPr>
              <w:ind w:left="-108"/>
              <w:rPr>
                <w:rFonts w:ascii="Arial" w:hAnsi="Arial" w:cs="Arial"/>
                <w:i/>
                <w:iCs/>
                <w:sz w:val="20"/>
                <w:szCs w:val="20"/>
              </w:rPr>
            </w:pPr>
          </w:p>
          <w:p w14:paraId="3F391CC5" w14:textId="0D117AED" w:rsidR="00DD7C25" w:rsidRDefault="00DD7C25" w:rsidP="00877163">
            <w:pPr>
              <w:rPr>
                <w:rFonts w:ascii="Arial" w:hAnsi="Arial" w:cs="Arial"/>
                <w:i/>
                <w:iCs/>
                <w:sz w:val="20"/>
                <w:szCs w:val="20"/>
              </w:rPr>
            </w:pPr>
          </w:p>
          <w:p w14:paraId="72A582E7" w14:textId="77777777" w:rsidR="00DD7C25" w:rsidRDefault="00DD7C25" w:rsidP="006330D0">
            <w:pPr>
              <w:ind w:left="-108"/>
              <w:rPr>
                <w:rFonts w:ascii="Arial" w:hAnsi="Arial" w:cs="Arial"/>
                <w:i/>
                <w:iCs/>
                <w:sz w:val="20"/>
                <w:szCs w:val="20"/>
              </w:rPr>
            </w:pPr>
          </w:p>
          <w:p w14:paraId="0557F4E9" w14:textId="115CD3CE" w:rsidR="00487B5D" w:rsidRPr="00CF5176" w:rsidRDefault="00487B5D" w:rsidP="006330D0">
            <w:pPr>
              <w:ind w:left="-108"/>
              <w:rPr>
                <w:rFonts w:ascii="Arial" w:hAnsi="Arial" w:cs="Arial"/>
                <w:i/>
                <w:iCs/>
                <w:sz w:val="20"/>
                <w:szCs w:val="20"/>
              </w:rPr>
            </w:pPr>
          </w:p>
        </w:tc>
      </w:tr>
    </w:tbl>
    <w:p w14:paraId="484CF1EF" w14:textId="308A8B02" w:rsidR="00284865" w:rsidRPr="00E055E0" w:rsidRDefault="003476FD" w:rsidP="00E055E0">
      <w:pPr>
        <w:pStyle w:val="Heading2"/>
        <w:numPr>
          <w:ilvl w:val="0"/>
          <w:numId w:val="24"/>
        </w:numPr>
        <w:spacing w:after="240"/>
        <w:rPr>
          <w:b/>
          <w:bCs/>
        </w:rPr>
      </w:pPr>
      <w:bookmarkStart w:id="9" w:name="_Toc187145801"/>
      <w:r w:rsidRPr="00E055E0">
        <w:rPr>
          <w:b/>
          <w:bCs/>
        </w:rPr>
        <w:lastRenderedPageBreak/>
        <w:t>My contribution</w:t>
      </w:r>
      <w:r w:rsidR="007602E5" w:rsidRPr="00E055E0">
        <w:rPr>
          <w:b/>
          <w:bCs/>
        </w:rPr>
        <w:t xml:space="preserve"> / Tāpaetanga</w:t>
      </w:r>
      <w:bookmarkEnd w:id="9"/>
    </w:p>
    <w:p w14:paraId="303BFCAA" w14:textId="3EE0C859" w:rsidR="00284865" w:rsidRPr="005C2745" w:rsidRDefault="00284865" w:rsidP="00E055E0">
      <w:pPr>
        <w:spacing w:after="240"/>
        <w:ind w:left="567"/>
        <w:rPr>
          <w:rFonts w:ascii="Arial" w:hAnsi="Arial" w:cs="Arial"/>
          <w:bCs/>
          <w:sz w:val="26"/>
          <w:szCs w:val="26"/>
        </w:rPr>
      </w:pPr>
      <w:r w:rsidRPr="005C2745">
        <w:rPr>
          <w:rFonts w:ascii="Arial" w:hAnsi="Arial" w:cs="Arial"/>
          <w:bCs/>
          <w:sz w:val="26"/>
          <w:szCs w:val="26"/>
        </w:rPr>
        <w:t>High level outcome: increased participation</w:t>
      </w:r>
    </w:p>
    <w:tbl>
      <w:tblPr>
        <w:tblStyle w:val="TableGrid"/>
        <w:tblW w:w="14454" w:type="dxa"/>
        <w:tblLook w:val="04A0" w:firstRow="1" w:lastRow="0" w:firstColumn="1" w:lastColumn="0" w:noHBand="0" w:noVBand="1"/>
      </w:tblPr>
      <w:tblGrid>
        <w:gridCol w:w="693"/>
        <w:gridCol w:w="2080"/>
        <w:gridCol w:w="57"/>
        <w:gridCol w:w="3686"/>
        <w:gridCol w:w="34"/>
        <w:gridCol w:w="3651"/>
        <w:gridCol w:w="48"/>
        <w:gridCol w:w="4205"/>
      </w:tblGrid>
      <w:tr w:rsidR="002458BE" w:rsidRPr="00A53DF2" w14:paraId="18094558" w14:textId="77777777" w:rsidTr="002458BE">
        <w:trPr>
          <w:tblHeader/>
        </w:trPr>
        <w:tc>
          <w:tcPr>
            <w:tcW w:w="693" w:type="dxa"/>
            <w:shd w:val="clear" w:color="auto" w:fill="E7E6E6" w:themeFill="background2"/>
          </w:tcPr>
          <w:p w14:paraId="715BB5AC" w14:textId="77777777" w:rsidR="002458BE" w:rsidRPr="00A53DF2" w:rsidRDefault="002458BE" w:rsidP="00B80399">
            <w:pPr>
              <w:spacing w:before="60" w:after="60"/>
              <w:rPr>
                <w:rFonts w:ascii="Arial" w:hAnsi="Arial" w:cs="Arial"/>
                <w:b/>
                <w:bCs/>
              </w:rPr>
            </w:pPr>
          </w:p>
        </w:tc>
        <w:tc>
          <w:tcPr>
            <w:tcW w:w="2137" w:type="dxa"/>
            <w:gridSpan w:val="2"/>
            <w:shd w:val="clear" w:color="auto" w:fill="E7E6E6" w:themeFill="background2"/>
          </w:tcPr>
          <w:p w14:paraId="66558AD5" w14:textId="27B3EA83" w:rsidR="002458BE" w:rsidRPr="00A53DF2" w:rsidRDefault="002458BE" w:rsidP="00B80399">
            <w:pPr>
              <w:spacing w:before="60" w:after="60"/>
              <w:rPr>
                <w:rFonts w:ascii="Arial" w:hAnsi="Arial" w:cs="Arial"/>
                <w:b/>
                <w:bCs/>
              </w:rPr>
            </w:pPr>
            <w:r w:rsidRPr="00A53DF2">
              <w:rPr>
                <w:rFonts w:ascii="Arial" w:hAnsi="Arial" w:cs="Arial"/>
                <w:b/>
                <w:bCs/>
              </w:rPr>
              <w:t>Outcomes</w:t>
            </w:r>
          </w:p>
        </w:tc>
        <w:tc>
          <w:tcPr>
            <w:tcW w:w="11624" w:type="dxa"/>
            <w:gridSpan w:val="5"/>
            <w:shd w:val="clear" w:color="auto" w:fill="E7E6E6" w:themeFill="background2"/>
          </w:tcPr>
          <w:p w14:paraId="7ABBF740" w14:textId="77777777" w:rsidR="002458BE" w:rsidRPr="00A53DF2" w:rsidRDefault="002458BE" w:rsidP="00B80399">
            <w:pPr>
              <w:spacing w:before="60" w:after="60"/>
              <w:jc w:val="center"/>
              <w:rPr>
                <w:rFonts w:ascii="Arial" w:hAnsi="Arial" w:cs="Arial"/>
                <w:b/>
                <w:bCs/>
              </w:rPr>
            </w:pPr>
            <w:r w:rsidRPr="00A53DF2">
              <w:rPr>
                <w:rFonts w:ascii="Arial" w:hAnsi="Arial" w:cs="Arial"/>
                <w:b/>
                <w:bCs/>
              </w:rPr>
              <w:t>Indicators</w:t>
            </w:r>
          </w:p>
        </w:tc>
      </w:tr>
      <w:tr w:rsidR="002458BE" w:rsidRPr="00A53DF2" w14:paraId="29156470" w14:textId="77777777" w:rsidTr="002458BE">
        <w:trPr>
          <w:tblHeader/>
        </w:trPr>
        <w:tc>
          <w:tcPr>
            <w:tcW w:w="693" w:type="dxa"/>
            <w:shd w:val="clear" w:color="auto" w:fill="E7E6E6" w:themeFill="background2"/>
          </w:tcPr>
          <w:p w14:paraId="36B5F472" w14:textId="77777777" w:rsidR="002458BE" w:rsidRPr="00A53DF2" w:rsidRDefault="002458BE" w:rsidP="00B80399">
            <w:pPr>
              <w:spacing w:before="60" w:after="60"/>
              <w:rPr>
                <w:rFonts w:ascii="Arial" w:hAnsi="Arial" w:cs="Arial"/>
              </w:rPr>
            </w:pPr>
          </w:p>
        </w:tc>
        <w:tc>
          <w:tcPr>
            <w:tcW w:w="2137" w:type="dxa"/>
            <w:gridSpan w:val="2"/>
            <w:shd w:val="clear" w:color="auto" w:fill="E7E6E6" w:themeFill="background2"/>
          </w:tcPr>
          <w:p w14:paraId="7D6F8B15" w14:textId="23553F15" w:rsidR="002458BE" w:rsidRPr="00A53DF2" w:rsidRDefault="002458BE" w:rsidP="00B80399">
            <w:pPr>
              <w:spacing w:before="60" w:after="60"/>
              <w:rPr>
                <w:rFonts w:ascii="Arial" w:hAnsi="Arial" w:cs="Arial"/>
              </w:rPr>
            </w:pPr>
          </w:p>
        </w:tc>
        <w:tc>
          <w:tcPr>
            <w:tcW w:w="3686" w:type="dxa"/>
            <w:shd w:val="clear" w:color="auto" w:fill="E7E6E6" w:themeFill="background2"/>
          </w:tcPr>
          <w:p w14:paraId="3B37A462" w14:textId="77777777" w:rsidR="002458BE" w:rsidRPr="008E1E8D" w:rsidRDefault="002458BE" w:rsidP="00B80399">
            <w:pPr>
              <w:spacing w:before="60" w:after="60"/>
              <w:rPr>
                <w:rFonts w:ascii="Arial" w:hAnsi="Arial" w:cs="Arial"/>
                <w:b/>
              </w:rPr>
            </w:pPr>
            <w:r w:rsidRPr="008E1E8D">
              <w:rPr>
                <w:rFonts w:ascii="Arial" w:hAnsi="Arial" w:cs="Arial"/>
                <w:b/>
              </w:rPr>
              <w:t>Tāngata Whaikaha / Disabled people</w:t>
            </w:r>
          </w:p>
        </w:tc>
        <w:tc>
          <w:tcPr>
            <w:tcW w:w="3685" w:type="dxa"/>
            <w:gridSpan w:val="2"/>
            <w:shd w:val="clear" w:color="auto" w:fill="E7E6E6" w:themeFill="background2"/>
          </w:tcPr>
          <w:p w14:paraId="60AA11E6" w14:textId="73C8500B" w:rsidR="002458BE" w:rsidRPr="008E1E8D" w:rsidRDefault="002458BE" w:rsidP="00B80399">
            <w:pPr>
              <w:spacing w:before="60" w:after="60"/>
              <w:rPr>
                <w:rFonts w:ascii="Arial" w:hAnsi="Arial" w:cs="Arial"/>
                <w:b/>
              </w:rPr>
            </w:pPr>
            <w:r w:rsidRPr="008E1E8D">
              <w:rPr>
                <w:rFonts w:ascii="Arial" w:hAnsi="Arial" w:cs="Arial"/>
                <w:b/>
              </w:rPr>
              <w:t>Whānau whaikaha</w:t>
            </w:r>
            <w:r w:rsidR="00DD7C25">
              <w:rPr>
                <w:rFonts w:ascii="Arial" w:hAnsi="Arial" w:cs="Arial"/>
                <w:b/>
              </w:rPr>
              <w:t xml:space="preserve"> and family</w:t>
            </w:r>
            <w:r w:rsidRPr="008E1E8D">
              <w:rPr>
                <w:rFonts w:ascii="Arial" w:hAnsi="Arial" w:cs="Arial"/>
                <w:b/>
              </w:rPr>
              <w:t xml:space="preserve"> </w:t>
            </w:r>
          </w:p>
        </w:tc>
        <w:tc>
          <w:tcPr>
            <w:tcW w:w="4253" w:type="dxa"/>
            <w:gridSpan w:val="2"/>
            <w:shd w:val="clear" w:color="auto" w:fill="E7E6E6" w:themeFill="background2"/>
          </w:tcPr>
          <w:p w14:paraId="777D9DA3" w14:textId="77777777" w:rsidR="002458BE" w:rsidRPr="008E1E8D" w:rsidRDefault="002458BE" w:rsidP="00B80399">
            <w:pPr>
              <w:spacing w:before="60" w:after="60"/>
              <w:rPr>
                <w:rFonts w:ascii="Arial" w:hAnsi="Arial" w:cs="Arial"/>
                <w:b/>
              </w:rPr>
            </w:pPr>
            <w:r w:rsidRPr="008E1E8D">
              <w:rPr>
                <w:rFonts w:ascii="Arial" w:hAnsi="Arial" w:cs="Arial"/>
                <w:b/>
              </w:rPr>
              <w:t>Supports and services will:</w:t>
            </w:r>
          </w:p>
        </w:tc>
      </w:tr>
      <w:tr w:rsidR="00E936D5" w:rsidRPr="000352F1" w14:paraId="648E2715" w14:textId="77777777" w:rsidTr="002458BE">
        <w:tc>
          <w:tcPr>
            <w:tcW w:w="693" w:type="dxa"/>
          </w:tcPr>
          <w:p w14:paraId="2124AD44" w14:textId="656946EE" w:rsidR="00E936D5" w:rsidRPr="000352F1" w:rsidRDefault="00881319" w:rsidP="00E936D5">
            <w:pPr>
              <w:rPr>
                <w:rFonts w:ascii="Arial" w:hAnsi="Arial" w:cs="Arial"/>
              </w:rPr>
            </w:pPr>
            <w:bookmarkStart w:id="10" w:name="_Hlk37331299"/>
            <w:r w:rsidRPr="000352F1">
              <w:rPr>
                <w:rFonts w:ascii="Arial" w:hAnsi="Arial" w:cs="Arial"/>
              </w:rPr>
              <w:t>5.1</w:t>
            </w:r>
          </w:p>
        </w:tc>
        <w:tc>
          <w:tcPr>
            <w:tcW w:w="2080" w:type="dxa"/>
          </w:tcPr>
          <w:p w14:paraId="1717C26D" w14:textId="70AC6490" w:rsidR="00E936D5" w:rsidRPr="000352F1" w:rsidRDefault="00E936D5" w:rsidP="00E936D5">
            <w:pPr>
              <w:rPr>
                <w:rFonts w:ascii="Arial" w:hAnsi="Arial" w:cs="Arial"/>
              </w:rPr>
            </w:pPr>
            <w:r w:rsidRPr="000352F1">
              <w:rPr>
                <w:rFonts w:ascii="Arial" w:hAnsi="Arial" w:cs="Arial"/>
              </w:rPr>
              <w:t>I contribute to my community and society</w:t>
            </w:r>
            <w:r w:rsidR="00497C85">
              <w:rPr>
                <w:rFonts w:ascii="Arial" w:hAnsi="Arial" w:cs="Arial"/>
              </w:rPr>
              <w:t>.</w:t>
            </w:r>
            <w:r w:rsidRPr="000352F1">
              <w:rPr>
                <w:rFonts w:ascii="Arial" w:hAnsi="Arial" w:cs="Arial"/>
              </w:rPr>
              <w:t xml:space="preserve"> </w:t>
            </w:r>
          </w:p>
        </w:tc>
        <w:tc>
          <w:tcPr>
            <w:tcW w:w="3777" w:type="dxa"/>
            <w:gridSpan w:val="3"/>
          </w:tcPr>
          <w:p w14:paraId="37D0A6D4" w14:textId="7C067B06" w:rsidR="00E936D5" w:rsidRPr="000352F1" w:rsidRDefault="00E936D5" w:rsidP="00E936D5">
            <w:pPr>
              <w:rPr>
                <w:rFonts w:ascii="Arial" w:hAnsi="Arial" w:cs="Arial"/>
              </w:rPr>
            </w:pPr>
            <w:r w:rsidRPr="000352F1">
              <w:rPr>
                <w:rFonts w:ascii="Arial" w:hAnsi="Arial" w:cs="Arial"/>
              </w:rPr>
              <w:t>I have socially valued roles</w:t>
            </w:r>
            <w:r w:rsidR="00497C85">
              <w:rPr>
                <w:rFonts w:ascii="Arial" w:hAnsi="Arial" w:cs="Arial"/>
              </w:rPr>
              <w:t>.</w:t>
            </w:r>
          </w:p>
          <w:p w14:paraId="503A6A9C" w14:textId="77777777" w:rsidR="00E936D5" w:rsidRPr="000352F1" w:rsidRDefault="00E936D5" w:rsidP="00E936D5">
            <w:pPr>
              <w:rPr>
                <w:rFonts w:ascii="Arial" w:hAnsi="Arial" w:cs="Arial"/>
              </w:rPr>
            </w:pPr>
          </w:p>
          <w:p w14:paraId="18FF09B3" w14:textId="70157343" w:rsidR="00E936D5" w:rsidRPr="000352F1" w:rsidRDefault="00E936D5" w:rsidP="00E936D5">
            <w:pPr>
              <w:rPr>
                <w:rFonts w:ascii="Arial" w:hAnsi="Arial" w:cs="Arial"/>
              </w:rPr>
            </w:pPr>
            <w:r w:rsidRPr="000352F1">
              <w:rPr>
                <w:rFonts w:ascii="Arial" w:hAnsi="Arial" w:cs="Arial"/>
              </w:rPr>
              <w:t>I participate in a range of places in the community</w:t>
            </w:r>
            <w:r w:rsidR="00497C85">
              <w:rPr>
                <w:rFonts w:ascii="Arial" w:hAnsi="Arial" w:cs="Arial"/>
              </w:rPr>
              <w:t>,</w:t>
            </w:r>
            <w:r w:rsidRPr="000352F1">
              <w:rPr>
                <w:rFonts w:ascii="Arial" w:hAnsi="Arial" w:cs="Arial"/>
              </w:rPr>
              <w:t xml:space="preserve"> eg</w:t>
            </w:r>
            <w:r w:rsidR="00497C85">
              <w:rPr>
                <w:rFonts w:ascii="Arial" w:hAnsi="Arial" w:cs="Arial"/>
              </w:rPr>
              <w:t>,</w:t>
            </w:r>
            <w:r w:rsidRPr="000352F1">
              <w:rPr>
                <w:rFonts w:ascii="Arial" w:hAnsi="Arial" w:cs="Arial"/>
              </w:rPr>
              <w:t xml:space="preserve"> education, social events, workplace</w:t>
            </w:r>
            <w:r w:rsidR="00497C85">
              <w:rPr>
                <w:rFonts w:ascii="Arial" w:hAnsi="Arial" w:cs="Arial"/>
              </w:rPr>
              <w:t>.</w:t>
            </w:r>
          </w:p>
          <w:p w14:paraId="661CF3BE" w14:textId="7FBFAA58" w:rsidR="00E936D5" w:rsidRPr="000352F1" w:rsidRDefault="00E936D5" w:rsidP="00E936D5">
            <w:pPr>
              <w:rPr>
                <w:rFonts w:ascii="Arial" w:hAnsi="Arial" w:cs="Arial"/>
              </w:rPr>
            </w:pPr>
          </w:p>
          <w:p w14:paraId="76F6E881" w14:textId="450E2A1A" w:rsidR="00E936D5" w:rsidRDefault="00E936D5" w:rsidP="00E936D5">
            <w:pPr>
              <w:rPr>
                <w:rFonts w:ascii="Arial" w:hAnsi="Arial" w:cs="Arial"/>
              </w:rPr>
            </w:pPr>
            <w:r w:rsidRPr="000352F1">
              <w:rPr>
                <w:rFonts w:ascii="Arial" w:hAnsi="Arial" w:cs="Arial"/>
              </w:rPr>
              <w:t>I am recognised as a citizen with equal opportunities in the community</w:t>
            </w:r>
            <w:r w:rsidR="00497C85">
              <w:rPr>
                <w:rFonts w:ascii="Arial" w:hAnsi="Arial" w:cs="Arial"/>
              </w:rPr>
              <w:t>.</w:t>
            </w:r>
          </w:p>
          <w:p w14:paraId="635E85CD" w14:textId="3C3FE543" w:rsidR="00F55925" w:rsidRDefault="00F55925" w:rsidP="00E936D5">
            <w:pPr>
              <w:rPr>
                <w:rFonts w:ascii="Arial" w:hAnsi="Arial" w:cs="Arial"/>
              </w:rPr>
            </w:pPr>
          </w:p>
          <w:p w14:paraId="55B72C2A" w14:textId="2AA6D7D8" w:rsidR="002652FF" w:rsidRDefault="002652FF" w:rsidP="002652FF">
            <w:pPr>
              <w:rPr>
                <w:rFonts w:ascii="Arial" w:hAnsi="Arial" w:cs="Arial"/>
              </w:rPr>
            </w:pPr>
            <w:r w:rsidRPr="000352F1">
              <w:rPr>
                <w:rFonts w:ascii="Arial" w:hAnsi="Arial" w:cs="Arial"/>
              </w:rPr>
              <w:t>I have opportunities to join in with things that reflect my culture, interests, aspirations, skills and abilities.</w:t>
            </w:r>
          </w:p>
          <w:p w14:paraId="5DB35182" w14:textId="434AD27A" w:rsidR="00F55925" w:rsidRDefault="00F55925" w:rsidP="002652FF">
            <w:pPr>
              <w:rPr>
                <w:rFonts w:ascii="Arial" w:hAnsi="Arial" w:cs="Arial"/>
              </w:rPr>
            </w:pPr>
          </w:p>
          <w:p w14:paraId="4C5E38D5" w14:textId="19AFEE9F" w:rsidR="002652FF" w:rsidRPr="000352F1" w:rsidRDefault="00F55925" w:rsidP="00E936D5">
            <w:pPr>
              <w:rPr>
                <w:rFonts w:ascii="Arial" w:hAnsi="Arial" w:cs="Arial"/>
              </w:rPr>
            </w:pPr>
            <w:r>
              <w:rPr>
                <w:rFonts w:ascii="Arial" w:hAnsi="Arial" w:cs="Arial"/>
              </w:rPr>
              <w:t>I make informed decisions on where, when and how my involvement with all things happen</w:t>
            </w:r>
            <w:r w:rsidR="00477CDC">
              <w:rPr>
                <w:rFonts w:ascii="Arial" w:hAnsi="Arial" w:cs="Arial"/>
              </w:rPr>
              <w:t>s</w:t>
            </w:r>
            <w:r w:rsidR="00497C85">
              <w:rPr>
                <w:rFonts w:ascii="Arial" w:hAnsi="Arial" w:cs="Arial"/>
              </w:rPr>
              <w:t>.</w:t>
            </w:r>
          </w:p>
          <w:p w14:paraId="058A9655" w14:textId="5087ACCF" w:rsidR="00E936D5" w:rsidRPr="000352F1" w:rsidRDefault="00E936D5" w:rsidP="00E936D5">
            <w:pPr>
              <w:rPr>
                <w:rFonts w:ascii="Arial" w:hAnsi="Arial" w:cs="Arial"/>
              </w:rPr>
            </w:pPr>
          </w:p>
        </w:tc>
        <w:tc>
          <w:tcPr>
            <w:tcW w:w="3699" w:type="dxa"/>
            <w:gridSpan w:val="2"/>
          </w:tcPr>
          <w:p w14:paraId="30B60057" w14:textId="78232885" w:rsidR="00E936D5" w:rsidRPr="000352F1" w:rsidRDefault="00286EE3" w:rsidP="00E936D5">
            <w:pPr>
              <w:rPr>
                <w:rFonts w:ascii="Arial" w:hAnsi="Arial" w:cs="Arial"/>
              </w:rPr>
            </w:pPr>
            <w:r w:rsidRPr="000352F1">
              <w:rPr>
                <w:rFonts w:ascii="Arial" w:hAnsi="Arial" w:cs="Arial"/>
              </w:rPr>
              <w:t>We can share the responsibility for exploring opportunities for our  whānau to be involved in the local community</w:t>
            </w:r>
            <w:r w:rsidR="00497C85">
              <w:rPr>
                <w:rFonts w:ascii="Arial" w:hAnsi="Arial" w:cs="Arial"/>
              </w:rPr>
              <w:t>.</w:t>
            </w:r>
          </w:p>
        </w:tc>
        <w:tc>
          <w:tcPr>
            <w:tcW w:w="4205" w:type="dxa"/>
          </w:tcPr>
          <w:p w14:paraId="5137CBB1" w14:textId="77D67385" w:rsidR="00E936D5" w:rsidRPr="000352F1" w:rsidRDefault="00EB457D" w:rsidP="00E936D5">
            <w:pPr>
              <w:rPr>
                <w:rFonts w:ascii="Arial" w:hAnsi="Arial" w:cs="Arial"/>
              </w:rPr>
            </w:pPr>
            <w:r>
              <w:rPr>
                <w:rFonts w:ascii="Arial" w:hAnsi="Arial" w:cs="Arial"/>
              </w:rPr>
              <w:t>S</w:t>
            </w:r>
            <w:r w:rsidR="00E936D5" w:rsidRPr="000352F1">
              <w:rPr>
                <w:rFonts w:ascii="Arial" w:hAnsi="Arial" w:cs="Arial"/>
              </w:rPr>
              <w:t>eek opportunities for people to hold valued roles</w:t>
            </w:r>
            <w:r w:rsidR="00497C85">
              <w:rPr>
                <w:rFonts w:ascii="Arial" w:hAnsi="Arial" w:cs="Arial"/>
              </w:rPr>
              <w:t>.</w:t>
            </w:r>
            <w:r w:rsidR="00E936D5" w:rsidRPr="000352F1">
              <w:rPr>
                <w:rFonts w:ascii="Arial" w:hAnsi="Arial" w:cs="Arial"/>
              </w:rPr>
              <w:t xml:space="preserve"> </w:t>
            </w:r>
          </w:p>
        </w:tc>
      </w:tr>
      <w:tr w:rsidR="00E936D5" w:rsidRPr="000352F1" w14:paraId="4DA6A21C" w14:textId="77777777" w:rsidTr="002458BE">
        <w:tc>
          <w:tcPr>
            <w:tcW w:w="693" w:type="dxa"/>
          </w:tcPr>
          <w:p w14:paraId="5E307262" w14:textId="35EEAA14" w:rsidR="00E936D5" w:rsidRPr="000352F1" w:rsidRDefault="00881319" w:rsidP="00E936D5">
            <w:pPr>
              <w:rPr>
                <w:rFonts w:ascii="Arial" w:hAnsi="Arial" w:cs="Arial"/>
              </w:rPr>
            </w:pPr>
            <w:r w:rsidRPr="000352F1">
              <w:rPr>
                <w:rFonts w:ascii="Arial" w:hAnsi="Arial" w:cs="Arial"/>
              </w:rPr>
              <w:lastRenderedPageBreak/>
              <w:t>5.2</w:t>
            </w:r>
          </w:p>
        </w:tc>
        <w:tc>
          <w:tcPr>
            <w:tcW w:w="2080" w:type="dxa"/>
          </w:tcPr>
          <w:p w14:paraId="03A10115" w14:textId="791AA33C" w:rsidR="00E936D5" w:rsidRPr="000352F1" w:rsidRDefault="00E936D5" w:rsidP="00E936D5">
            <w:pPr>
              <w:rPr>
                <w:rFonts w:ascii="Arial" w:hAnsi="Arial" w:cs="Arial"/>
              </w:rPr>
            </w:pPr>
            <w:r w:rsidRPr="000352F1">
              <w:rPr>
                <w:rFonts w:ascii="Arial" w:hAnsi="Arial" w:cs="Arial"/>
              </w:rPr>
              <w:t xml:space="preserve">I </w:t>
            </w:r>
            <w:r w:rsidR="00970C2A">
              <w:rPr>
                <w:rFonts w:ascii="Arial" w:hAnsi="Arial" w:cs="Arial"/>
              </w:rPr>
              <w:t>am</w:t>
            </w:r>
            <w:r w:rsidRPr="000352F1">
              <w:rPr>
                <w:rFonts w:ascii="Arial" w:hAnsi="Arial" w:cs="Arial"/>
              </w:rPr>
              <w:t xml:space="preserve"> involved in service development</w:t>
            </w:r>
            <w:r w:rsidR="00497C85">
              <w:rPr>
                <w:rFonts w:ascii="Arial" w:hAnsi="Arial" w:cs="Arial"/>
              </w:rPr>
              <w:t>.</w:t>
            </w:r>
          </w:p>
        </w:tc>
        <w:tc>
          <w:tcPr>
            <w:tcW w:w="3777" w:type="dxa"/>
            <w:gridSpan w:val="3"/>
          </w:tcPr>
          <w:p w14:paraId="52B3302F" w14:textId="0DF5209F" w:rsidR="00E936D5" w:rsidRPr="000352F1" w:rsidRDefault="00E936D5" w:rsidP="00E936D5">
            <w:pPr>
              <w:rPr>
                <w:rFonts w:ascii="Arial" w:hAnsi="Arial" w:cs="Arial"/>
              </w:rPr>
            </w:pPr>
            <w:r w:rsidRPr="000352F1">
              <w:rPr>
                <w:rFonts w:ascii="Arial" w:hAnsi="Arial" w:cs="Arial"/>
              </w:rPr>
              <w:t>My views are so</w:t>
            </w:r>
            <w:r w:rsidR="00FA50F7">
              <w:rPr>
                <w:rFonts w:ascii="Arial" w:hAnsi="Arial" w:cs="Arial"/>
              </w:rPr>
              <w:t>ught</w:t>
            </w:r>
            <w:r w:rsidRPr="000352F1">
              <w:rPr>
                <w:rFonts w:ascii="Arial" w:hAnsi="Arial" w:cs="Arial"/>
              </w:rPr>
              <w:t xml:space="preserve"> in the co-development, review and adaptation of approaches used by my supports</w:t>
            </w:r>
            <w:r w:rsidR="00497C85">
              <w:rPr>
                <w:rFonts w:ascii="Arial" w:hAnsi="Arial" w:cs="Arial"/>
              </w:rPr>
              <w:t>.</w:t>
            </w:r>
            <w:r w:rsidRPr="000352F1">
              <w:rPr>
                <w:rFonts w:ascii="Arial" w:hAnsi="Arial" w:cs="Arial"/>
              </w:rPr>
              <w:t xml:space="preserve"> </w:t>
            </w:r>
          </w:p>
        </w:tc>
        <w:tc>
          <w:tcPr>
            <w:tcW w:w="3699" w:type="dxa"/>
            <w:gridSpan w:val="2"/>
          </w:tcPr>
          <w:p w14:paraId="3F4C65B3" w14:textId="0FF135ED" w:rsidR="00E936D5" w:rsidRPr="000352F1" w:rsidRDefault="00E936D5" w:rsidP="00E936D5">
            <w:pPr>
              <w:rPr>
                <w:rFonts w:ascii="Arial" w:hAnsi="Arial" w:cs="Arial"/>
              </w:rPr>
            </w:pPr>
            <w:r w:rsidRPr="000352F1">
              <w:rPr>
                <w:rFonts w:ascii="Arial" w:hAnsi="Arial" w:cs="Arial"/>
              </w:rPr>
              <w:t>Our views are so</w:t>
            </w:r>
            <w:r w:rsidR="00FA50F7">
              <w:rPr>
                <w:rFonts w:ascii="Arial" w:hAnsi="Arial" w:cs="Arial"/>
              </w:rPr>
              <w:t>ught</w:t>
            </w:r>
            <w:r w:rsidRPr="000352F1">
              <w:rPr>
                <w:rFonts w:ascii="Arial" w:hAnsi="Arial" w:cs="Arial"/>
              </w:rPr>
              <w:t xml:space="preserve"> in the co-development, review and adaptation of approaches used by supports and services</w:t>
            </w:r>
            <w:r w:rsidR="00497C85">
              <w:rPr>
                <w:rFonts w:ascii="Arial" w:hAnsi="Arial" w:cs="Arial"/>
              </w:rPr>
              <w:t>.</w:t>
            </w:r>
          </w:p>
        </w:tc>
        <w:tc>
          <w:tcPr>
            <w:tcW w:w="4205" w:type="dxa"/>
          </w:tcPr>
          <w:p w14:paraId="49907757" w14:textId="77777777" w:rsidR="00E936D5" w:rsidRDefault="00EB457D" w:rsidP="00E936D5">
            <w:pPr>
              <w:rPr>
                <w:rFonts w:ascii="Arial" w:hAnsi="Arial" w:cs="Arial"/>
              </w:rPr>
            </w:pPr>
            <w:r>
              <w:rPr>
                <w:rFonts w:ascii="Arial" w:hAnsi="Arial" w:cs="Arial"/>
              </w:rPr>
              <w:t>U</w:t>
            </w:r>
            <w:r w:rsidR="00E936D5" w:rsidRPr="000352F1">
              <w:rPr>
                <w:rFonts w:ascii="Arial" w:hAnsi="Arial" w:cs="Arial"/>
              </w:rPr>
              <w:t>tilise hui and other methods to involve people in review of strategic plans, policies and procedures, internal review and evaluation.</w:t>
            </w:r>
          </w:p>
          <w:p w14:paraId="70E649B5" w14:textId="33AE877C" w:rsidR="00497C85" w:rsidRPr="000352F1" w:rsidRDefault="00497C85" w:rsidP="00E936D5">
            <w:pPr>
              <w:rPr>
                <w:rFonts w:ascii="Arial" w:hAnsi="Arial" w:cs="Arial"/>
              </w:rPr>
            </w:pPr>
          </w:p>
        </w:tc>
      </w:tr>
      <w:bookmarkEnd w:id="10"/>
    </w:tbl>
    <w:p w14:paraId="5C68F8A9" w14:textId="674FC98D" w:rsidR="00666F79" w:rsidRDefault="00666F79" w:rsidP="00666F79">
      <w:pPr>
        <w:pStyle w:val="ListParagraph"/>
        <w:rPr>
          <w:rFonts w:ascii="Arial" w:hAnsi="Arial" w:cs="Arial"/>
          <w:b/>
          <w:bCs/>
          <w:sz w:val="28"/>
          <w:szCs w:val="28"/>
        </w:rPr>
      </w:pPr>
    </w:p>
    <w:p w14:paraId="7AF40694" w14:textId="7EAD4C3B" w:rsidR="00B26211" w:rsidRDefault="00B26211" w:rsidP="00666F79">
      <w:pPr>
        <w:pStyle w:val="ListParagraph"/>
        <w:rPr>
          <w:rFonts w:ascii="Arial" w:hAnsi="Arial" w:cs="Arial"/>
          <w:b/>
          <w:bCs/>
          <w:sz w:val="28"/>
          <w:szCs w:val="28"/>
        </w:rPr>
      </w:pPr>
    </w:p>
    <w:p w14:paraId="595265FF" w14:textId="491FDD80" w:rsidR="00B26211" w:rsidRDefault="00B26211" w:rsidP="00666F79">
      <w:pPr>
        <w:pStyle w:val="ListParagraph"/>
        <w:rPr>
          <w:rFonts w:ascii="Arial" w:hAnsi="Arial" w:cs="Arial"/>
          <w:b/>
          <w:bCs/>
          <w:sz w:val="28"/>
          <w:szCs w:val="28"/>
        </w:rPr>
      </w:pPr>
    </w:p>
    <w:p w14:paraId="6681469F" w14:textId="77777777" w:rsidR="00B26211" w:rsidRDefault="00B26211" w:rsidP="00666F79">
      <w:pPr>
        <w:pStyle w:val="ListParagraph"/>
        <w:rPr>
          <w:rFonts w:ascii="Arial" w:hAnsi="Arial" w:cs="Arial"/>
          <w:b/>
          <w:bCs/>
          <w:sz w:val="28"/>
          <w:szCs w:val="28"/>
        </w:rPr>
      </w:pPr>
    </w:p>
    <w:p w14:paraId="42185AF7" w14:textId="77777777" w:rsidR="00666F79" w:rsidRPr="00CF5176" w:rsidRDefault="00666F79" w:rsidP="00666F79">
      <w:pPr>
        <w:rPr>
          <w:rFonts w:ascii="Arial" w:hAnsi="Arial" w:cs="Arial"/>
          <w:b/>
          <w:bCs/>
          <w:i/>
          <w:iCs/>
        </w:rPr>
      </w:pPr>
      <w:r w:rsidRPr="00CF5176">
        <w:rPr>
          <w:rFonts w:ascii="Arial" w:hAnsi="Arial" w:cs="Arial"/>
          <w:b/>
          <w:bCs/>
          <w:i/>
          <w:iCs/>
        </w:rPr>
        <w:t>Evaluator guidance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CF5176" w:rsidRPr="00CF5176" w14:paraId="2F4BE86C" w14:textId="77777777" w:rsidTr="00CF5176">
        <w:tc>
          <w:tcPr>
            <w:tcW w:w="13948" w:type="dxa"/>
          </w:tcPr>
          <w:p w14:paraId="20761F55" w14:textId="77777777" w:rsidR="00566233" w:rsidRPr="00CF5176" w:rsidRDefault="00566233" w:rsidP="00604906">
            <w:pPr>
              <w:ind w:left="-108"/>
              <w:jc w:val="both"/>
              <w:rPr>
                <w:rFonts w:ascii="Arial" w:hAnsi="Arial" w:cs="Arial"/>
                <w:b/>
                <w:bCs/>
                <w:i/>
                <w:iCs/>
                <w:sz w:val="20"/>
                <w:szCs w:val="20"/>
              </w:rPr>
            </w:pPr>
          </w:p>
          <w:p w14:paraId="3B667AF7" w14:textId="5DD71CBB" w:rsidR="00666F79" w:rsidRPr="00CF5176" w:rsidRDefault="00666F79" w:rsidP="00604906">
            <w:pPr>
              <w:ind w:left="-108"/>
              <w:jc w:val="both"/>
              <w:rPr>
                <w:rFonts w:ascii="Arial" w:hAnsi="Arial" w:cs="Arial"/>
                <w:b/>
                <w:bCs/>
                <w:i/>
                <w:iCs/>
                <w:sz w:val="20"/>
                <w:szCs w:val="20"/>
              </w:rPr>
            </w:pPr>
            <w:r w:rsidRPr="00CF5176">
              <w:rPr>
                <w:rFonts w:ascii="Arial" w:hAnsi="Arial" w:cs="Arial"/>
                <w:b/>
                <w:bCs/>
                <w:i/>
                <w:iCs/>
                <w:sz w:val="20"/>
                <w:szCs w:val="20"/>
              </w:rPr>
              <w:t>Evaluators may examine the following documents:</w:t>
            </w:r>
          </w:p>
          <w:p w14:paraId="33A45093" w14:textId="61B74C7E" w:rsidR="00666F79" w:rsidRPr="007104BC" w:rsidRDefault="00497C85" w:rsidP="00E055E0">
            <w:pPr>
              <w:pStyle w:val="ListParagraph"/>
              <w:numPr>
                <w:ilvl w:val="0"/>
                <w:numId w:val="21"/>
              </w:numPr>
              <w:jc w:val="both"/>
              <w:rPr>
                <w:rFonts w:ascii="Arial" w:hAnsi="Arial" w:cs="Arial"/>
                <w:i/>
                <w:iCs/>
                <w:sz w:val="20"/>
                <w:szCs w:val="20"/>
              </w:rPr>
            </w:pPr>
            <w:r w:rsidRPr="007104BC">
              <w:rPr>
                <w:rFonts w:ascii="Arial" w:hAnsi="Arial" w:cs="Arial"/>
                <w:i/>
                <w:iCs/>
                <w:sz w:val="20"/>
                <w:szCs w:val="20"/>
              </w:rPr>
              <w:t>s</w:t>
            </w:r>
            <w:r w:rsidR="007E7742" w:rsidRPr="007104BC">
              <w:rPr>
                <w:rFonts w:ascii="Arial" w:hAnsi="Arial" w:cs="Arial"/>
                <w:i/>
                <w:iCs/>
                <w:sz w:val="20"/>
                <w:szCs w:val="20"/>
              </w:rPr>
              <w:t>taff training records which support the promotion of EGL principles in day-to-day practices</w:t>
            </w:r>
          </w:p>
          <w:p w14:paraId="765D52D0" w14:textId="4FFE77C2" w:rsidR="00666F79" w:rsidRPr="007104BC" w:rsidRDefault="00497C85" w:rsidP="00E055E0">
            <w:pPr>
              <w:pStyle w:val="ListParagraph"/>
              <w:numPr>
                <w:ilvl w:val="0"/>
                <w:numId w:val="21"/>
              </w:numPr>
              <w:jc w:val="both"/>
              <w:rPr>
                <w:rFonts w:ascii="Arial" w:hAnsi="Arial" w:cs="Arial"/>
                <w:i/>
                <w:iCs/>
                <w:sz w:val="20"/>
                <w:szCs w:val="20"/>
              </w:rPr>
            </w:pPr>
            <w:r w:rsidRPr="007104BC">
              <w:rPr>
                <w:rFonts w:ascii="Arial" w:hAnsi="Arial" w:cs="Arial"/>
                <w:i/>
                <w:iCs/>
                <w:sz w:val="20"/>
                <w:szCs w:val="20"/>
              </w:rPr>
              <w:t>p</w:t>
            </w:r>
            <w:r w:rsidR="007E7742" w:rsidRPr="007104BC">
              <w:rPr>
                <w:rFonts w:ascii="Arial" w:hAnsi="Arial" w:cs="Arial"/>
                <w:i/>
                <w:iCs/>
                <w:sz w:val="20"/>
                <w:szCs w:val="20"/>
              </w:rPr>
              <w:t>ro</w:t>
            </w:r>
            <w:r w:rsidR="005A78B5" w:rsidRPr="007104BC">
              <w:rPr>
                <w:rFonts w:ascii="Arial" w:hAnsi="Arial" w:cs="Arial"/>
                <w:i/>
                <w:iCs/>
                <w:sz w:val="20"/>
                <w:szCs w:val="20"/>
              </w:rPr>
              <w:t xml:space="preserve">cesses outlining how </w:t>
            </w:r>
            <w:r w:rsidR="007E7742" w:rsidRPr="007104BC">
              <w:rPr>
                <w:rFonts w:ascii="Arial" w:hAnsi="Arial" w:cs="Arial"/>
                <w:i/>
                <w:iCs/>
                <w:sz w:val="20"/>
                <w:szCs w:val="20"/>
              </w:rPr>
              <w:t>service user participation in service development and review</w:t>
            </w:r>
            <w:r w:rsidR="005A78B5" w:rsidRPr="007104BC">
              <w:rPr>
                <w:rFonts w:ascii="Arial" w:hAnsi="Arial" w:cs="Arial"/>
                <w:i/>
                <w:iCs/>
                <w:sz w:val="20"/>
                <w:szCs w:val="20"/>
              </w:rPr>
              <w:t xml:space="preserve"> will occur</w:t>
            </w:r>
            <w:r w:rsidRPr="007104BC">
              <w:rPr>
                <w:rFonts w:ascii="Arial" w:hAnsi="Arial" w:cs="Arial"/>
                <w:i/>
                <w:iCs/>
                <w:sz w:val="20"/>
                <w:szCs w:val="20"/>
              </w:rPr>
              <w:t>.</w:t>
            </w:r>
          </w:p>
          <w:p w14:paraId="41B3F1B1" w14:textId="0A6B9BBF" w:rsidR="007E7742" w:rsidRPr="00CF5176" w:rsidRDefault="007E7742" w:rsidP="00604906">
            <w:pPr>
              <w:pStyle w:val="ListParagraph"/>
              <w:ind w:left="-108"/>
              <w:jc w:val="both"/>
              <w:rPr>
                <w:rFonts w:ascii="Arial" w:hAnsi="Arial" w:cs="Arial"/>
                <w:i/>
                <w:iCs/>
                <w:sz w:val="20"/>
                <w:szCs w:val="20"/>
              </w:rPr>
            </w:pPr>
          </w:p>
        </w:tc>
      </w:tr>
      <w:tr w:rsidR="00CF5176" w:rsidRPr="00CF5176" w14:paraId="14832709" w14:textId="77777777" w:rsidTr="00CF5176">
        <w:tc>
          <w:tcPr>
            <w:tcW w:w="13948" w:type="dxa"/>
          </w:tcPr>
          <w:p w14:paraId="0E2037E7" w14:textId="6E9CBAD8" w:rsidR="00666F79" w:rsidRPr="00CF5176" w:rsidRDefault="00666F79" w:rsidP="00604906">
            <w:pPr>
              <w:ind w:left="-108"/>
              <w:jc w:val="both"/>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60F24970" w14:textId="77777777" w:rsidR="00666F79" w:rsidRPr="007104BC" w:rsidRDefault="00666F79" w:rsidP="00E055E0">
            <w:pPr>
              <w:pStyle w:val="ListParagraph"/>
              <w:numPr>
                <w:ilvl w:val="0"/>
                <w:numId w:val="22"/>
              </w:numPr>
              <w:jc w:val="both"/>
              <w:rPr>
                <w:rFonts w:ascii="Arial" w:hAnsi="Arial" w:cs="Arial"/>
                <w:i/>
                <w:iCs/>
                <w:sz w:val="20"/>
                <w:szCs w:val="20"/>
              </w:rPr>
            </w:pPr>
            <w:r w:rsidRPr="007104BC">
              <w:rPr>
                <w:rFonts w:ascii="Arial" w:hAnsi="Arial" w:cs="Arial"/>
                <w:i/>
                <w:iCs/>
                <w:sz w:val="20"/>
                <w:szCs w:val="20"/>
              </w:rPr>
              <w:t>What kinds of things do you like to do?</w:t>
            </w:r>
          </w:p>
          <w:p w14:paraId="6A1A783A" w14:textId="695023FE" w:rsidR="00666F79" w:rsidRPr="007104BC" w:rsidRDefault="00704F88" w:rsidP="00E055E0">
            <w:pPr>
              <w:pStyle w:val="ListParagraph"/>
              <w:numPr>
                <w:ilvl w:val="0"/>
                <w:numId w:val="22"/>
              </w:numPr>
              <w:jc w:val="both"/>
              <w:rPr>
                <w:rFonts w:ascii="Arial" w:hAnsi="Arial" w:cs="Arial"/>
                <w:i/>
                <w:iCs/>
                <w:sz w:val="20"/>
                <w:szCs w:val="20"/>
              </w:rPr>
            </w:pPr>
            <w:r w:rsidRPr="007104BC">
              <w:rPr>
                <w:rFonts w:ascii="Arial" w:hAnsi="Arial" w:cs="Arial"/>
                <w:i/>
                <w:iCs/>
                <w:sz w:val="20"/>
                <w:szCs w:val="20"/>
              </w:rPr>
              <w:t>How do you let the service know what you think about what they do</w:t>
            </w:r>
            <w:r w:rsidR="00666F79" w:rsidRPr="007104BC">
              <w:rPr>
                <w:rFonts w:ascii="Arial" w:hAnsi="Arial" w:cs="Arial"/>
                <w:i/>
                <w:iCs/>
                <w:sz w:val="20"/>
                <w:szCs w:val="20"/>
              </w:rPr>
              <w:t>?</w:t>
            </w:r>
          </w:p>
        </w:tc>
      </w:tr>
      <w:tr w:rsidR="00CF5176" w:rsidRPr="00CF5176" w14:paraId="68447E06" w14:textId="77777777" w:rsidTr="00CF5176">
        <w:tc>
          <w:tcPr>
            <w:tcW w:w="13948" w:type="dxa"/>
          </w:tcPr>
          <w:p w14:paraId="4D31E865" w14:textId="77777777" w:rsidR="00566233" w:rsidRPr="00CF5176" w:rsidRDefault="00566233" w:rsidP="00604906">
            <w:pPr>
              <w:ind w:left="-108"/>
              <w:jc w:val="both"/>
              <w:rPr>
                <w:rFonts w:ascii="Arial" w:hAnsi="Arial" w:cs="Arial"/>
                <w:b/>
                <w:bCs/>
                <w:i/>
                <w:iCs/>
                <w:sz w:val="20"/>
                <w:szCs w:val="20"/>
              </w:rPr>
            </w:pPr>
          </w:p>
          <w:p w14:paraId="6926F052" w14:textId="0AADEB8B" w:rsidR="00A76132" w:rsidRPr="00CF5176" w:rsidRDefault="00A76132" w:rsidP="00604906">
            <w:pPr>
              <w:ind w:left="-108"/>
              <w:jc w:val="both"/>
              <w:rPr>
                <w:rFonts w:ascii="Arial" w:hAnsi="Arial" w:cs="Arial"/>
                <w:b/>
                <w:bCs/>
                <w:i/>
                <w:iCs/>
                <w:sz w:val="20"/>
                <w:szCs w:val="20"/>
              </w:rPr>
            </w:pPr>
            <w:r w:rsidRPr="00CF5176">
              <w:rPr>
                <w:rFonts w:ascii="Arial" w:hAnsi="Arial" w:cs="Arial"/>
                <w:b/>
                <w:bCs/>
                <w:i/>
                <w:iCs/>
                <w:sz w:val="20"/>
                <w:szCs w:val="20"/>
              </w:rPr>
              <w:t>Additional guidance</w:t>
            </w:r>
          </w:p>
          <w:p w14:paraId="15DE6E01" w14:textId="77777777" w:rsidR="00A76132" w:rsidRPr="00CF5176" w:rsidRDefault="00A76132" w:rsidP="00604906">
            <w:pPr>
              <w:ind w:left="-108"/>
              <w:jc w:val="both"/>
              <w:rPr>
                <w:rFonts w:ascii="Arial" w:hAnsi="Arial" w:cs="Arial"/>
                <w:i/>
                <w:iCs/>
                <w:sz w:val="20"/>
                <w:szCs w:val="20"/>
              </w:rPr>
            </w:pPr>
          </w:p>
          <w:p w14:paraId="77E67D55" w14:textId="77777777" w:rsidR="004B27CE" w:rsidRPr="00CF5176" w:rsidRDefault="004B27CE" w:rsidP="00E055E0">
            <w:pPr>
              <w:pStyle w:val="ListParagraph"/>
              <w:numPr>
                <w:ilvl w:val="1"/>
                <w:numId w:val="11"/>
              </w:numPr>
              <w:ind w:left="-108"/>
              <w:jc w:val="both"/>
              <w:rPr>
                <w:rFonts w:ascii="Arial" w:hAnsi="Arial" w:cs="Arial"/>
                <w:i/>
                <w:iCs/>
                <w:sz w:val="20"/>
                <w:szCs w:val="20"/>
              </w:rPr>
            </w:pPr>
            <w:r w:rsidRPr="00CF5176">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606311DA" w14:textId="77777777" w:rsidR="004B27CE" w:rsidRPr="00CF5176" w:rsidRDefault="004B27CE" w:rsidP="00604906">
            <w:pPr>
              <w:pStyle w:val="ListParagraph"/>
              <w:ind w:left="-108"/>
              <w:jc w:val="both"/>
              <w:rPr>
                <w:rFonts w:ascii="Arial" w:hAnsi="Arial" w:cs="Arial"/>
                <w:i/>
                <w:iCs/>
                <w:sz w:val="20"/>
                <w:szCs w:val="20"/>
              </w:rPr>
            </w:pPr>
          </w:p>
          <w:p w14:paraId="788D871A" w14:textId="77777777" w:rsidR="00F21C54" w:rsidRDefault="004B27CE" w:rsidP="00F21C54">
            <w:pPr>
              <w:pStyle w:val="ListParagraph"/>
              <w:ind w:left="-108"/>
              <w:jc w:val="both"/>
              <w:rPr>
                <w:rFonts w:ascii="Arial" w:hAnsi="Arial" w:cs="Arial"/>
                <w:i/>
                <w:iCs/>
                <w:sz w:val="20"/>
                <w:szCs w:val="20"/>
              </w:rPr>
            </w:pPr>
            <w:r w:rsidRPr="00CF5176">
              <w:rPr>
                <w:rFonts w:ascii="Arial" w:hAnsi="Arial" w:cs="Arial"/>
                <w:i/>
                <w:iCs/>
                <w:sz w:val="20"/>
                <w:szCs w:val="20"/>
              </w:rPr>
              <w:t>Relevant documents might includ</w:t>
            </w:r>
            <w:r w:rsidR="00F21C54">
              <w:rPr>
                <w:rFonts w:ascii="Arial" w:hAnsi="Arial" w:cs="Arial"/>
                <w:i/>
                <w:iCs/>
                <w:sz w:val="20"/>
                <w:szCs w:val="20"/>
              </w:rPr>
              <w:t>e”</w:t>
            </w:r>
          </w:p>
          <w:p w14:paraId="4C845F55" w14:textId="77777777" w:rsidR="00F21C54" w:rsidRDefault="00F21C54" w:rsidP="00F21C54">
            <w:pPr>
              <w:pStyle w:val="ListParagraph"/>
              <w:ind w:left="-108"/>
              <w:jc w:val="both"/>
              <w:rPr>
                <w:rFonts w:ascii="Arial" w:hAnsi="Arial" w:cs="Arial"/>
                <w:i/>
                <w:iCs/>
                <w:sz w:val="20"/>
                <w:szCs w:val="20"/>
              </w:rPr>
            </w:pPr>
          </w:p>
          <w:p w14:paraId="53B0B3D5" w14:textId="70EE80D0" w:rsidR="004B27CE" w:rsidRPr="00F21C54" w:rsidRDefault="00F21C54" w:rsidP="00F21C54">
            <w:pPr>
              <w:pStyle w:val="ListParagraph"/>
              <w:ind w:left="-108"/>
              <w:jc w:val="both"/>
              <w:rPr>
                <w:rFonts w:ascii="Arial" w:hAnsi="Arial" w:cs="Arial"/>
                <w:i/>
                <w:iCs/>
                <w:sz w:val="20"/>
                <w:szCs w:val="20"/>
              </w:rPr>
            </w:pPr>
            <w:r>
              <w:rPr>
                <w:rFonts w:ascii="Arial" w:hAnsi="Arial" w:cs="Arial"/>
                <w:i/>
                <w:iCs/>
                <w:sz w:val="20"/>
                <w:szCs w:val="20"/>
              </w:rPr>
              <w:lastRenderedPageBreak/>
              <w:t>S</w:t>
            </w:r>
            <w:r w:rsidR="004B27CE" w:rsidRPr="00F21C54">
              <w:rPr>
                <w:rFonts w:ascii="Arial" w:hAnsi="Arial" w:cs="Arial"/>
                <w:i/>
                <w:iCs/>
                <w:sz w:val="20"/>
                <w:szCs w:val="20"/>
              </w:rPr>
              <w:t>upport plans, goals and review notes.  Personal plans, goals and review notes.  Transportation options.  Written daily contact notes.  Staff or personal support group meeting minutes.  Documentation such as electoral roll, passport, mobility and community card.</w:t>
            </w:r>
          </w:p>
          <w:p w14:paraId="112EEBA4" w14:textId="77777777" w:rsidR="00A76132" w:rsidRPr="00CF5176" w:rsidRDefault="00A76132" w:rsidP="00604906">
            <w:pPr>
              <w:ind w:left="-108"/>
              <w:jc w:val="both"/>
              <w:rPr>
                <w:rFonts w:ascii="Arial" w:hAnsi="Arial" w:cs="Arial"/>
                <w:i/>
                <w:iCs/>
                <w:sz w:val="20"/>
                <w:szCs w:val="20"/>
              </w:rPr>
            </w:pPr>
          </w:p>
          <w:p w14:paraId="52DBB353" w14:textId="2E0240E2" w:rsidR="00CC531C" w:rsidRPr="00CF5176" w:rsidRDefault="00F12DF1" w:rsidP="00604906">
            <w:pPr>
              <w:pStyle w:val="ListParagraph"/>
              <w:ind w:left="-108"/>
              <w:jc w:val="both"/>
              <w:rPr>
                <w:rFonts w:ascii="Arial" w:hAnsi="Arial" w:cs="Arial"/>
                <w:i/>
                <w:iCs/>
                <w:sz w:val="20"/>
                <w:szCs w:val="20"/>
              </w:rPr>
            </w:pPr>
            <w:r>
              <w:rPr>
                <w:rFonts w:ascii="Arial" w:hAnsi="Arial" w:cs="Arial"/>
                <w:i/>
                <w:iCs/>
                <w:sz w:val="20"/>
                <w:szCs w:val="20"/>
              </w:rPr>
              <w:t>D</w:t>
            </w:r>
            <w:r w:rsidR="00CC531C" w:rsidRPr="00CF5176">
              <w:rPr>
                <w:rFonts w:ascii="Arial" w:hAnsi="Arial" w:cs="Arial"/>
                <w:i/>
                <w:iCs/>
                <w:sz w:val="20"/>
                <w:szCs w:val="20"/>
              </w:rPr>
              <w:t>ocumentation outlining person and whānau involvement in internal reviews, consumer surveys, access to hui, strategic planning and policy development.  Membership and/or involvement in disability groups, support groups or political groups.  Notes outlining access to petitions and advocacy.</w:t>
            </w:r>
          </w:p>
          <w:p w14:paraId="5012ACCC" w14:textId="77777777" w:rsidR="00A76132" w:rsidRPr="00CF5176" w:rsidRDefault="00A76132" w:rsidP="00604906">
            <w:pPr>
              <w:ind w:left="-108"/>
              <w:jc w:val="both"/>
              <w:rPr>
                <w:rFonts w:ascii="Arial" w:hAnsi="Arial" w:cs="Arial"/>
                <w:i/>
                <w:iCs/>
                <w:sz w:val="20"/>
                <w:szCs w:val="20"/>
              </w:rPr>
            </w:pPr>
          </w:p>
          <w:p w14:paraId="1B9595B4" w14:textId="77777777" w:rsidR="00A76132" w:rsidRDefault="00A76132" w:rsidP="00604906">
            <w:pPr>
              <w:ind w:left="-108"/>
              <w:jc w:val="both"/>
              <w:rPr>
                <w:rFonts w:ascii="Arial" w:hAnsi="Arial" w:cs="Arial"/>
                <w:i/>
                <w:iCs/>
                <w:sz w:val="20"/>
                <w:szCs w:val="20"/>
              </w:rPr>
            </w:pPr>
          </w:p>
          <w:p w14:paraId="777BED1E" w14:textId="0245697A" w:rsidR="00604906" w:rsidRPr="00CF5176" w:rsidRDefault="00604906" w:rsidP="007104BC">
            <w:pPr>
              <w:jc w:val="both"/>
              <w:rPr>
                <w:rFonts w:ascii="Arial" w:hAnsi="Arial" w:cs="Arial"/>
                <w:i/>
                <w:iCs/>
                <w:sz w:val="20"/>
                <w:szCs w:val="20"/>
              </w:rPr>
            </w:pPr>
          </w:p>
        </w:tc>
      </w:tr>
    </w:tbl>
    <w:p w14:paraId="6311B0C3" w14:textId="3FB5A9B7" w:rsidR="003476FD" w:rsidRPr="00887143" w:rsidRDefault="003476FD" w:rsidP="00887143">
      <w:pPr>
        <w:pStyle w:val="Heading2"/>
        <w:numPr>
          <w:ilvl w:val="0"/>
          <w:numId w:val="24"/>
        </w:numPr>
        <w:spacing w:after="240"/>
        <w:rPr>
          <w:b/>
          <w:bCs/>
        </w:rPr>
      </w:pPr>
      <w:bookmarkStart w:id="11" w:name="_Toc187145802"/>
      <w:r w:rsidRPr="00887143">
        <w:rPr>
          <w:b/>
          <w:bCs/>
        </w:rPr>
        <w:lastRenderedPageBreak/>
        <w:t>My support</w:t>
      </w:r>
      <w:r w:rsidR="007602E5" w:rsidRPr="00887143">
        <w:rPr>
          <w:b/>
          <w:bCs/>
        </w:rPr>
        <w:t xml:space="preserve"> / Taupua</w:t>
      </w:r>
      <w:bookmarkEnd w:id="11"/>
    </w:p>
    <w:p w14:paraId="7330B407" w14:textId="7EF01FFE" w:rsidR="00284865" w:rsidRPr="007104BC" w:rsidRDefault="00284865" w:rsidP="00887143">
      <w:pPr>
        <w:spacing w:after="240"/>
        <w:ind w:left="567"/>
        <w:rPr>
          <w:rFonts w:ascii="Arial" w:hAnsi="Arial" w:cs="Arial"/>
          <w:bCs/>
          <w:sz w:val="26"/>
          <w:szCs w:val="26"/>
        </w:rPr>
      </w:pPr>
      <w:r w:rsidRPr="007104BC">
        <w:rPr>
          <w:rFonts w:ascii="Arial" w:hAnsi="Arial" w:cs="Arial"/>
          <w:bCs/>
          <w:sz w:val="26"/>
          <w:szCs w:val="26"/>
        </w:rPr>
        <w:t xml:space="preserve">High level outcome: increased relevance of support </w:t>
      </w:r>
    </w:p>
    <w:tbl>
      <w:tblPr>
        <w:tblStyle w:val="TableGrid"/>
        <w:tblW w:w="14454" w:type="dxa"/>
        <w:tblLook w:val="04A0" w:firstRow="1" w:lastRow="0" w:firstColumn="1" w:lastColumn="0" w:noHBand="0" w:noVBand="1"/>
      </w:tblPr>
      <w:tblGrid>
        <w:gridCol w:w="693"/>
        <w:gridCol w:w="2080"/>
        <w:gridCol w:w="57"/>
        <w:gridCol w:w="3686"/>
        <w:gridCol w:w="34"/>
        <w:gridCol w:w="3651"/>
        <w:gridCol w:w="48"/>
        <w:gridCol w:w="4205"/>
      </w:tblGrid>
      <w:tr w:rsidR="00CC28D4" w:rsidRPr="00A53DF2" w14:paraId="66BB8F6B" w14:textId="77777777" w:rsidTr="007104BC">
        <w:trPr>
          <w:tblHeader/>
        </w:trPr>
        <w:tc>
          <w:tcPr>
            <w:tcW w:w="693" w:type="dxa"/>
            <w:shd w:val="clear" w:color="auto" w:fill="E7E6E6" w:themeFill="background2"/>
          </w:tcPr>
          <w:p w14:paraId="3BF2106C" w14:textId="77777777" w:rsidR="00CC28D4" w:rsidRPr="00A53DF2" w:rsidRDefault="00CC28D4" w:rsidP="00B80399">
            <w:pPr>
              <w:spacing w:before="60" w:after="60"/>
              <w:rPr>
                <w:rFonts w:ascii="Arial" w:hAnsi="Arial" w:cs="Arial"/>
                <w:b/>
                <w:bCs/>
              </w:rPr>
            </w:pPr>
          </w:p>
        </w:tc>
        <w:tc>
          <w:tcPr>
            <w:tcW w:w="2137" w:type="dxa"/>
            <w:gridSpan w:val="2"/>
            <w:shd w:val="clear" w:color="auto" w:fill="E7E6E6" w:themeFill="background2"/>
          </w:tcPr>
          <w:p w14:paraId="506CDC12" w14:textId="77777777" w:rsidR="00CC28D4" w:rsidRPr="00A53DF2" w:rsidRDefault="00CC28D4" w:rsidP="00B80399">
            <w:pPr>
              <w:spacing w:before="60" w:after="60"/>
              <w:rPr>
                <w:rFonts w:ascii="Arial" w:hAnsi="Arial" w:cs="Arial"/>
                <w:b/>
                <w:bCs/>
              </w:rPr>
            </w:pPr>
            <w:r w:rsidRPr="00A53DF2">
              <w:rPr>
                <w:rFonts w:ascii="Arial" w:hAnsi="Arial" w:cs="Arial"/>
                <w:b/>
                <w:bCs/>
              </w:rPr>
              <w:t>Outcomes</w:t>
            </w:r>
          </w:p>
        </w:tc>
        <w:tc>
          <w:tcPr>
            <w:tcW w:w="11624" w:type="dxa"/>
            <w:gridSpan w:val="5"/>
            <w:shd w:val="clear" w:color="auto" w:fill="E7E6E6" w:themeFill="background2"/>
          </w:tcPr>
          <w:p w14:paraId="7B437A66" w14:textId="77777777" w:rsidR="00CC28D4" w:rsidRPr="00A53DF2" w:rsidRDefault="00CC28D4" w:rsidP="00B80399">
            <w:pPr>
              <w:spacing w:before="60" w:after="60"/>
              <w:jc w:val="center"/>
              <w:rPr>
                <w:rFonts w:ascii="Arial" w:hAnsi="Arial" w:cs="Arial"/>
                <w:b/>
                <w:bCs/>
              </w:rPr>
            </w:pPr>
            <w:r w:rsidRPr="00A53DF2">
              <w:rPr>
                <w:rFonts w:ascii="Arial" w:hAnsi="Arial" w:cs="Arial"/>
                <w:b/>
                <w:bCs/>
              </w:rPr>
              <w:t>Indicators</w:t>
            </w:r>
          </w:p>
        </w:tc>
      </w:tr>
      <w:tr w:rsidR="00CC28D4" w:rsidRPr="00A53DF2" w14:paraId="352C7C32" w14:textId="77777777" w:rsidTr="007104BC">
        <w:trPr>
          <w:tblHeader/>
        </w:trPr>
        <w:tc>
          <w:tcPr>
            <w:tcW w:w="693" w:type="dxa"/>
            <w:shd w:val="clear" w:color="auto" w:fill="E7E6E6" w:themeFill="background2"/>
          </w:tcPr>
          <w:p w14:paraId="4479D928" w14:textId="77777777" w:rsidR="00CC28D4" w:rsidRPr="00A53DF2" w:rsidRDefault="00CC28D4" w:rsidP="00B80399">
            <w:pPr>
              <w:spacing w:before="60" w:after="60"/>
              <w:rPr>
                <w:rFonts w:ascii="Arial" w:hAnsi="Arial" w:cs="Arial"/>
              </w:rPr>
            </w:pPr>
          </w:p>
        </w:tc>
        <w:tc>
          <w:tcPr>
            <w:tcW w:w="2137" w:type="dxa"/>
            <w:gridSpan w:val="2"/>
            <w:shd w:val="clear" w:color="auto" w:fill="E7E6E6" w:themeFill="background2"/>
          </w:tcPr>
          <w:p w14:paraId="118CB2D8" w14:textId="77777777" w:rsidR="00CC28D4" w:rsidRPr="00A53DF2" w:rsidRDefault="00CC28D4" w:rsidP="00B80399">
            <w:pPr>
              <w:spacing w:before="60" w:after="60"/>
              <w:rPr>
                <w:rFonts w:ascii="Arial" w:hAnsi="Arial" w:cs="Arial"/>
              </w:rPr>
            </w:pPr>
          </w:p>
        </w:tc>
        <w:tc>
          <w:tcPr>
            <w:tcW w:w="3686" w:type="dxa"/>
            <w:shd w:val="clear" w:color="auto" w:fill="E7E6E6" w:themeFill="background2"/>
          </w:tcPr>
          <w:p w14:paraId="5DB5BDBE" w14:textId="77777777" w:rsidR="00CC28D4" w:rsidRPr="008E1E8D" w:rsidRDefault="00CC28D4" w:rsidP="00B80399">
            <w:pPr>
              <w:spacing w:before="60" w:after="60"/>
              <w:rPr>
                <w:rFonts w:ascii="Arial" w:hAnsi="Arial" w:cs="Arial"/>
                <w:b/>
              </w:rPr>
            </w:pPr>
            <w:r w:rsidRPr="008E1E8D">
              <w:rPr>
                <w:rFonts w:ascii="Arial" w:hAnsi="Arial" w:cs="Arial"/>
                <w:b/>
              </w:rPr>
              <w:t>Tāngata Whaikaha / Disabled people</w:t>
            </w:r>
          </w:p>
        </w:tc>
        <w:tc>
          <w:tcPr>
            <w:tcW w:w="3685" w:type="dxa"/>
            <w:gridSpan w:val="2"/>
            <w:shd w:val="clear" w:color="auto" w:fill="E7E6E6" w:themeFill="background2"/>
          </w:tcPr>
          <w:p w14:paraId="203D017C" w14:textId="2A5524F3" w:rsidR="00CC28D4" w:rsidRPr="008E1E8D" w:rsidRDefault="00CC28D4" w:rsidP="00B80399">
            <w:pPr>
              <w:spacing w:before="60" w:after="60"/>
              <w:rPr>
                <w:rFonts w:ascii="Arial" w:hAnsi="Arial" w:cs="Arial"/>
                <w:b/>
              </w:rPr>
            </w:pPr>
            <w:r w:rsidRPr="008E1E8D">
              <w:rPr>
                <w:rFonts w:ascii="Arial" w:hAnsi="Arial" w:cs="Arial"/>
                <w:b/>
              </w:rPr>
              <w:t>Whānau whaikaha</w:t>
            </w:r>
            <w:r w:rsidR="004C25AC">
              <w:rPr>
                <w:rFonts w:ascii="Arial" w:hAnsi="Arial" w:cs="Arial"/>
                <w:b/>
              </w:rPr>
              <w:t xml:space="preserve"> and family</w:t>
            </w:r>
          </w:p>
        </w:tc>
        <w:tc>
          <w:tcPr>
            <w:tcW w:w="4253" w:type="dxa"/>
            <w:gridSpan w:val="2"/>
            <w:shd w:val="clear" w:color="auto" w:fill="E7E6E6" w:themeFill="background2"/>
          </w:tcPr>
          <w:p w14:paraId="5F6EB542" w14:textId="77777777" w:rsidR="00CC28D4" w:rsidRPr="008E1E8D" w:rsidRDefault="00CC28D4" w:rsidP="00B80399">
            <w:pPr>
              <w:spacing w:before="60" w:after="60"/>
              <w:rPr>
                <w:rFonts w:ascii="Arial" w:hAnsi="Arial" w:cs="Arial"/>
                <w:b/>
              </w:rPr>
            </w:pPr>
            <w:r w:rsidRPr="008E1E8D">
              <w:rPr>
                <w:rFonts w:ascii="Arial" w:hAnsi="Arial" w:cs="Arial"/>
                <w:b/>
              </w:rPr>
              <w:t>Supports and services will:</w:t>
            </w:r>
          </w:p>
        </w:tc>
      </w:tr>
      <w:tr w:rsidR="00FD70F9" w:rsidRPr="00FD70F9" w14:paraId="67703D66" w14:textId="77777777" w:rsidTr="000025D2">
        <w:tc>
          <w:tcPr>
            <w:tcW w:w="693" w:type="dxa"/>
          </w:tcPr>
          <w:p w14:paraId="0C83B17B" w14:textId="0368A612" w:rsidR="00E936D5" w:rsidRPr="00FD70F9" w:rsidRDefault="00E936D5" w:rsidP="00E936D5">
            <w:pPr>
              <w:rPr>
                <w:rFonts w:ascii="Arial" w:hAnsi="Arial" w:cs="Arial"/>
              </w:rPr>
            </w:pPr>
            <w:r w:rsidRPr="00FD70F9">
              <w:rPr>
                <w:rFonts w:ascii="Arial" w:hAnsi="Arial" w:cs="Arial"/>
              </w:rPr>
              <w:t>6.1</w:t>
            </w:r>
          </w:p>
        </w:tc>
        <w:tc>
          <w:tcPr>
            <w:tcW w:w="2080" w:type="dxa"/>
          </w:tcPr>
          <w:p w14:paraId="28336761" w14:textId="241D476A" w:rsidR="00E936D5" w:rsidRPr="00FD70F9" w:rsidRDefault="00E936D5" w:rsidP="00E936D5">
            <w:pPr>
              <w:pStyle w:val="Sub-number"/>
              <w:numPr>
                <w:ilvl w:val="0"/>
                <w:numId w:val="0"/>
              </w:numPr>
              <w:spacing w:before="0"/>
              <w:ind w:left="48"/>
              <w:rPr>
                <w:rFonts w:cs="Arial"/>
                <w:sz w:val="22"/>
                <w:szCs w:val="22"/>
                <w:lang w:eastAsia="ko-KR"/>
              </w:rPr>
            </w:pPr>
            <w:r w:rsidRPr="00FD70F9">
              <w:rPr>
                <w:rFonts w:cs="Arial"/>
                <w:sz w:val="22"/>
                <w:szCs w:val="22"/>
                <w:shd w:val="clear" w:color="auto" w:fill="FFFFFF" w:themeFill="background1"/>
                <w:lang w:eastAsia="ko-KR"/>
              </w:rPr>
              <w:t>I am able to choose my support,</w:t>
            </w:r>
            <w:r w:rsidRPr="00FD70F9">
              <w:rPr>
                <w:rFonts w:cs="Arial"/>
                <w:sz w:val="22"/>
                <w:szCs w:val="22"/>
                <w:lang w:eastAsia="ko-KR"/>
              </w:rPr>
              <w:t xml:space="preserve"> who supports me and how I am supported</w:t>
            </w:r>
            <w:r w:rsidR="007C24B2">
              <w:rPr>
                <w:rFonts w:cs="Arial"/>
                <w:sz w:val="22"/>
                <w:szCs w:val="22"/>
                <w:lang w:eastAsia="ko-KR"/>
              </w:rPr>
              <w:t>.</w:t>
            </w:r>
          </w:p>
          <w:p w14:paraId="333C78C0" w14:textId="77777777" w:rsidR="00E936D5" w:rsidRPr="00FD70F9" w:rsidRDefault="00E936D5" w:rsidP="00E936D5">
            <w:pPr>
              <w:ind w:left="48"/>
              <w:rPr>
                <w:rFonts w:ascii="Arial" w:hAnsi="Arial" w:cs="Arial"/>
              </w:rPr>
            </w:pPr>
          </w:p>
        </w:tc>
        <w:tc>
          <w:tcPr>
            <w:tcW w:w="3777" w:type="dxa"/>
            <w:gridSpan w:val="3"/>
          </w:tcPr>
          <w:p w14:paraId="73AEBCF0" w14:textId="1249639C" w:rsidR="00EB457D" w:rsidRDefault="00E936D5" w:rsidP="00D323AA">
            <w:pPr>
              <w:pStyle w:val="CommentText"/>
            </w:pPr>
            <w:r w:rsidRPr="00FD70F9">
              <w:rPr>
                <w:rFonts w:ascii="Arial" w:hAnsi="Arial" w:cs="Arial"/>
                <w:lang w:eastAsia="ko-KR"/>
              </w:rPr>
              <w:t xml:space="preserve">I </w:t>
            </w:r>
            <w:r w:rsidRPr="00754775">
              <w:rPr>
                <w:rFonts w:ascii="Arial" w:hAnsi="Arial" w:cs="Arial"/>
                <w:sz w:val="22"/>
                <w:szCs w:val="22"/>
                <w:lang w:eastAsia="ko-KR"/>
              </w:rPr>
              <w:t xml:space="preserve">have the </w:t>
            </w:r>
            <w:r w:rsidR="00EB457D" w:rsidRPr="00754775">
              <w:rPr>
                <w:rFonts w:ascii="Arial" w:hAnsi="Arial" w:cs="Arial"/>
                <w:sz w:val="22"/>
                <w:szCs w:val="22"/>
                <w:lang w:eastAsia="ko-KR"/>
              </w:rPr>
              <w:t>a</w:t>
            </w:r>
            <w:r w:rsidR="00EB457D" w:rsidRPr="00754775">
              <w:rPr>
                <w:rFonts w:ascii="Arial" w:hAnsi="Arial" w:cs="Arial"/>
                <w:sz w:val="22"/>
                <w:szCs w:val="22"/>
              </w:rPr>
              <w:t>ssistance available to help me manage my supports</w:t>
            </w:r>
            <w:r w:rsidR="007C24B2">
              <w:rPr>
                <w:rFonts w:ascii="Arial" w:hAnsi="Arial" w:cs="Arial"/>
                <w:sz w:val="22"/>
                <w:szCs w:val="22"/>
              </w:rPr>
              <w:t>.</w:t>
            </w:r>
          </w:p>
          <w:p w14:paraId="603A3F9F" w14:textId="77777777" w:rsidR="00E936D5" w:rsidRPr="00FD70F9" w:rsidRDefault="00E936D5" w:rsidP="00D323AA">
            <w:pPr>
              <w:ind w:left="426"/>
              <w:rPr>
                <w:rFonts w:ascii="Arial" w:hAnsi="Arial" w:cs="Arial"/>
              </w:rPr>
            </w:pPr>
          </w:p>
          <w:p w14:paraId="01679227" w14:textId="39B038E8" w:rsidR="00E936D5" w:rsidRPr="00FD70F9" w:rsidRDefault="00E936D5">
            <w:pPr>
              <w:rPr>
                <w:rFonts w:ascii="Arial" w:hAnsi="Arial" w:cs="Arial"/>
              </w:rPr>
            </w:pPr>
            <w:r w:rsidRPr="00FD70F9">
              <w:rPr>
                <w:rFonts w:ascii="Arial" w:hAnsi="Arial" w:cs="Arial"/>
              </w:rPr>
              <w:t xml:space="preserve">I manage the support options I access in the community, with </w:t>
            </w:r>
            <w:r w:rsidR="00EB457D">
              <w:rPr>
                <w:rFonts w:ascii="Arial" w:hAnsi="Arial" w:cs="Arial"/>
              </w:rPr>
              <w:t xml:space="preserve">assistance </w:t>
            </w:r>
            <w:r w:rsidRPr="00FD70F9">
              <w:rPr>
                <w:rFonts w:ascii="Arial" w:hAnsi="Arial" w:cs="Arial"/>
              </w:rPr>
              <w:t>where necessary</w:t>
            </w:r>
            <w:r w:rsidR="007C24B2">
              <w:rPr>
                <w:rFonts w:ascii="Arial" w:hAnsi="Arial" w:cs="Arial"/>
              </w:rPr>
              <w:t>.</w:t>
            </w:r>
          </w:p>
          <w:p w14:paraId="52142A96" w14:textId="6AB2A0D2" w:rsidR="00E936D5" w:rsidRPr="00FD70F9" w:rsidRDefault="00E936D5">
            <w:pPr>
              <w:rPr>
                <w:rFonts w:ascii="Arial" w:hAnsi="Arial" w:cs="Arial"/>
              </w:rPr>
            </w:pPr>
          </w:p>
          <w:p w14:paraId="61D07A72" w14:textId="15F63F4F" w:rsidR="00E936D5" w:rsidRPr="00FD70F9" w:rsidRDefault="00E936D5">
            <w:pPr>
              <w:rPr>
                <w:rFonts w:ascii="Arial" w:hAnsi="Arial" w:cs="Arial"/>
              </w:rPr>
            </w:pPr>
            <w:r w:rsidRPr="00FD70F9">
              <w:rPr>
                <w:rFonts w:ascii="Arial" w:hAnsi="Arial" w:cs="Arial"/>
              </w:rPr>
              <w:t>My supports work in partnership with me and with each other.</w:t>
            </w:r>
          </w:p>
          <w:p w14:paraId="31F13904" w14:textId="77777777" w:rsidR="00E936D5" w:rsidRPr="00FD70F9" w:rsidRDefault="00E936D5" w:rsidP="00E936D5">
            <w:pPr>
              <w:rPr>
                <w:rFonts w:ascii="Arial" w:hAnsi="Arial" w:cs="Arial"/>
              </w:rPr>
            </w:pPr>
          </w:p>
        </w:tc>
        <w:tc>
          <w:tcPr>
            <w:tcW w:w="3699" w:type="dxa"/>
            <w:gridSpan w:val="2"/>
          </w:tcPr>
          <w:p w14:paraId="00618997" w14:textId="33E100CE" w:rsidR="00E936D5" w:rsidRPr="00FD70F9" w:rsidRDefault="00E936D5" w:rsidP="00477CDC">
            <w:pPr>
              <w:ind w:left="4"/>
              <w:rPr>
                <w:rFonts w:ascii="Arial" w:hAnsi="Arial" w:cs="Arial"/>
              </w:rPr>
            </w:pPr>
            <w:r w:rsidRPr="00FD70F9">
              <w:rPr>
                <w:rFonts w:ascii="Arial" w:hAnsi="Arial" w:cs="Arial"/>
              </w:rPr>
              <w:t xml:space="preserve">We can be involved in the monitoring </w:t>
            </w:r>
            <w:r w:rsidR="00477CDC">
              <w:rPr>
                <w:rFonts w:ascii="Arial" w:hAnsi="Arial" w:cs="Arial"/>
              </w:rPr>
              <w:t xml:space="preserve">of </w:t>
            </w:r>
            <w:r w:rsidRPr="00FD70F9">
              <w:rPr>
                <w:rFonts w:ascii="Arial" w:hAnsi="Arial" w:cs="Arial"/>
              </w:rPr>
              <w:t xml:space="preserve">the </w:t>
            </w:r>
            <w:r w:rsidR="007C24B2">
              <w:rPr>
                <w:rFonts w:ascii="Arial" w:hAnsi="Arial" w:cs="Arial"/>
              </w:rPr>
              <w:t>p</w:t>
            </w:r>
            <w:r w:rsidRPr="00FD70F9">
              <w:rPr>
                <w:rFonts w:ascii="Arial" w:hAnsi="Arial" w:cs="Arial"/>
              </w:rPr>
              <w:t>erson’s living and/or support arrangements*</w:t>
            </w:r>
            <w:r w:rsidR="007C24B2">
              <w:rPr>
                <w:rFonts w:ascii="Arial" w:hAnsi="Arial" w:cs="Arial"/>
              </w:rPr>
              <w:t>.</w:t>
            </w:r>
          </w:p>
          <w:p w14:paraId="6D38AC9E" w14:textId="32431705" w:rsidR="00E936D5" w:rsidRPr="00FD70F9" w:rsidRDefault="00E936D5" w:rsidP="005E36B6">
            <w:pPr>
              <w:ind w:left="4"/>
              <w:rPr>
                <w:rFonts w:ascii="Arial" w:hAnsi="Arial" w:cs="Arial"/>
              </w:rPr>
            </w:pPr>
          </w:p>
          <w:p w14:paraId="52D6EAC4" w14:textId="6854CDD5" w:rsidR="00E936D5" w:rsidRPr="00FD70F9" w:rsidRDefault="00E936D5" w:rsidP="005E36B6">
            <w:pPr>
              <w:ind w:left="4"/>
              <w:rPr>
                <w:rFonts w:ascii="Arial" w:hAnsi="Arial" w:cs="Arial"/>
              </w:rPr>
            </w:pPr>
            <w:r w:rsidRPr="00FD70F9">
              <w:rPr>
                <w:rFonts w:ascii="Arial" w:hAnsi="Arial" w:cs="Arial"/>
              </w:rPr>
              <w:t xml:space="preserve">We can be involved in the development of the team of support workers associated with our </w:t>
            </w:r>
            <w:r w:rsidR="00635473" w:rsidRPr="00FD70F9">
              <w:rPr>
                <w:rFonts w:ascii="Arial" w:hAnsi="Arial" w:cs="Arial"/>
              </w:rPr>
              <w:t>whānau</w:t>
            </w:r>
            <w:r w:rsidRPr="00FD70F9">
              <w:rPr>
                <w:rFonts w:ascii="Arial" w:hAnsi="Arial" w:cs="Arial"/>
              </w:rPr>
              <w:t xml:space="preserve"> member</w:t>
            </w:r>
            <w:r w:rsidR="007C24B2">
              <w:rPr>
                <w:rFonts w:ascii="Arial" w:hAnsi="Arial" w:cs="Arial"/>
              </w:rPr>
              <w:t>.</w:t>
            </w:r>
          </w:p>
          <w:p w14:paraId="0E250B13" w14:textId="77777777" w:rsidR="00E936D5" w:rsidRPr="00FD70F9" w:rsidRDefault="00E936D5" w:rsidP="00E936D5">
            <w:pPr>
              <w:rPr>
                <w:rFonts w:ascii="Arial" w:hAnsi="Arial" w:cs="Arial"/>
              </w:rPr>
            </w:pPr>
          </w:p>
        </w:tc>
        <w:tc>
          <w:tcPr>
            <w:tcW w:w="4205" w:type="dxa"/>
          </w:tcPr>
          <w:p w14:paraId="745DE5CA" w14:textId="4DCB4FFF" w:rsidR="00E936D5" w:rsidRPr="00FD70F9" w:rsidRDefault="00EB457D" w:rsidP="005E36B6">
            <w:pPr>
              <w:rPr>
                <w:rFonts w:ascii="Arial" w:hAnsi="Arial" w:cs="Arial"/>
                <w:lang w:eastAsia="ko-KR"/>
              </w:rPr>
            </w:pPr>
            <w:r>
              <w:rPr>
                <w:rFonts w:ascii="Arial" w:hAnsi="Arial" w:cs="Arial"/>
                <w:lang w:eastAsia="ko-KR"/>
              </w:rPr>
              <w:t>B</w:t>
            </w:r>
            <w:r w:rsidR="00E936D5" w:rsidRPr="00FD70F9">
              <w:rPr>
                <w:rFonts w:ascii="Arial" w:hAnsi="Arial" w:cs="Arial"/>
                <w:lang w:eastAsia="ko-KR"/>
              </w:rPr>
              <w:t xml:space="preserve">e flexible and change the support arrangements on request of the </w:t>
            </w:r>
            <w:r w:rsidR="007C24B2">
              <w:rPr>
                <w:rFonts w:ascii="Arial" w:hAnsi="Arial" w:cs="Arial"/>
                <w:lang w:eastAsia="ko-KR"/>
              </w:rPr>
              <w:t>p</w:t>
            </w:r>
            <w:r w:rsidR="00E936D5" w:rsidRPr="00FD70F9">
              <w:rPr>
                <w:rFonts w:ascii="Arial" w:hAnsi="Arial" w:cs="Arial"/>
                <w:lang w:eastAsia="ko-KR"/>
              </w:rPr>
              <w:t xml:space="preserve">erson, provided that the changed support will remain within the terms of this Agreement. </w:t>
            </w:r>
          </w:p>
          <w:p w14:paraId="3E26895B" w14:textId="77777777" w:rsidR="00E936D5" w:rsidRPr="00FD70F9" w:rsidRDefault="00E936D5" w:rsidP="00E936D5">
            <w:pPr>
              <w:rPr>
                <w:rFonts w:ascii="Arial" w:hAnsi="Arial" w:cs="Arial"/>
              </w:rPr>
            </w:pPr>
          </w:p>
        </w:tc>
      </w:tr>
      <w:tr w:rsidR="00FD70F9" w:rsidRPr="00FD70F9" w14:paraId="06448273" w14:textId="77777777" w:rsidTr="000025D2">
        <w:tc>
          <w:tcPr>
            <w:tcW w:w="693" w:type="dxa"/>
          </w:tcPr>
          <w:p w14:paraId="26F54E97" w14:textId="1BA0E029" w:rsidR="00E936D5" w:rsidRPr="00FD70F9" w:rsidRDefault="00E936D5" w:rsidP="00E936D5">
            <w:pPr>
              <w:rPr>
                <w:rFonts w:ascii="Arial" w:hAnsi="Arial" w:cs="Arial"/>
              </w:rPr>
            </w:pPr>
            <w:r w:rsidRPr="00FD70F9">
              <w:rPr>
                <w:rFonts w:ascii="Arial" w:hAnsi="Arial" w:cs="Arial"/>
              </w:rPr>
              <w:t>6.2</w:t>
            </w:r>
          </w:p>
        </w:tc>
        <w:tc>
          <w:tcPr>
            <w:tcW w:w="2080" w:type="dxa"/>
          </w:tcPr>
          <w:p w14:paraId="2BD4C7A1" w14:textId="408DE2CA" w:rsidR="00E936D5" w:rsidRPr="00FD70F9" w:rsidRDefault="00595C7C" w:rsidP="00E936D5">
            <w:pPr>
              <w:rPr>
                <w:rFonts w:ascii="Arial" w:hAnsi="Arial" w:cs="Arial"/>
              </w:rPr>
            </w:pPr>
            <w:r w:rsidRPr="00FD70F9">
              <w:rPr>
                <w:rFonts w:ascii="Arial" w:hAnsi="Arial" w:cs="Arial"/>
              </w:rPr>
              <w:t>I can express my views and will have them listened to.</w:t>
            </w:r>
          </w:p>
        </w:tc>
        <w:tc>
          <w:tcPr>
            <w:tcW w:w="3777" w:type="dxa"/>
            <w:gridSpan w:val="3"/>
          </w:tcPr>
          <w:p w14:paraId="278950ED" w14:textId="28CD9EAD" w:rsidR="00E936D5" w:rsidRDefault="00E936D5" w:rsidP="005E36B6">
            <w:pPr>
              <w:rPr>
                <w:rFonts w:ascii="Arial" w:hAnsi="Arial" w:cs="Arial"/>
              </w:rPr>
            </w:pPr>
            <w:r w:rsidRPr="00FD70F9">
              <w:rPr>
                <w:rFonts w:ascii="Arial" w:hAnsi="Arial" w:cs="Arial"/>
              </w:rPr>
              <w:t>I can raise any concerns/</w:t>
            </w:r>
            <w:r w:rsidR="007C24B2">
              <w:rPr>
                <w:rFonts w:ascii="Arial" w:hAnsi="Arial" w:cs="Arial"/>
              </w:rPr>
              <w:t xml:space="preserve"> </w:t>
            </w:r>
            <w:r w:rsidRPr="00FD70F9">
              <w:rPr>
                <w:rFonts w:ascii="Arial" w:hAnsi="Arial" w:cs="Arial"/>
              </w:rPr>
              <w:t>complaints I have with the service being provided in a safe and supportive manner</w:t>
            </w:r>
            <w:r w:rsidR="007C24B2">
              <w:rPr>
                <w:rFonts w:ascii="Arial" w:hAnsi="Arial" w:cs="Arial"/>
              </w:rPr>
              <w:t>.</w:t>
            </w:r>
          </w:p>
          <w:p w14:paraId="789D2153" w14:textId="3F14529B" w:rsidR="00F55925" w:rsidRDefault="00F55925" w:rsidP="005E36B6">
            <w:pPr>
              <w:rPr>
                <w:rFonts w:ascii="Arial" w:hAnsi="Arial" w:cs="Arial"/>
              </w:rPr>
            </w:pPr>
          </w:p>
          <w:p w14:paraId="09B1DC0E" w14:textId="734D1D40" w:rsidR="00F55925" w:rsidRPr="00FD70F9" w:rsidRDefault="00F55925" w:rsidP="005E36B6">
            <w:pPr>
              <w:rPr>
                <w:rFonts w:ascii="Arial" w:hAnsi="Arial" w:cs="Arial"/>
              </w:rPr>
            </w:pPr>
            <w:r>
              <w:rPr>
                <w:rFonts w:ascii="Arial" w:hAnsi="Arial" w:cs="Arial"/>
              </w:rPr>
              <w:lastRenderedPageBreak/>
              <w:t>I have access to independent support if I want to make a complaint</w:t>
            </w:r>
            <w:r w:rsidR="007C24B2">
              <w:rPr>
                <w:rFonts w:ascii="Arial" w:hAnsi="Arial" w:cs="Arial"/>
              </w:rPr>
              <w:t>.</w:t>
            </w:r>
          </w:p>
          <w:p w14:paraId="02AD2B17" w14:textId="485ABCBD" w:rsidR="00E936D5" w:rsidRPr="00FD70F9" w:rsidRDefault="00E936D5" w:rsidP="00754775">
            <w:pPr>
              <w:ind w:left="66"/>
              <w:rPr>
                <w:rFonts w:ascii="Arial" w:hAnsi="Arial" w:cs="Arial"/>
              </w:rPr>
            </w:pPr>
          </w:p>
          <w:p w14:paraId="5C077F05" w14:textId="77777777" w:rsidR="00E936D5" w:rsidRPr="00FD70F9" w:rsidRDefault="00E936D5" w:rsidP="00754775">
            <w:pPr>
              <w:ind w:left="66"/>
              <w:rPr>
                <w:rFonts w:ascii="Arial" w:hAnsi="Arial" w:cs="Arial"/>
              </w:rPr>
            </w:pPr>
          </w:p>
          <w:p w14:paraId="1CFB3DFD" w14:textId="77777777" w:rsidR="00E936D5" w:rsidRPr="00FD70F9" w:rsidRDefault="00E936D5" w:rsidP="00B30FE9">
            <w:pPr>
              <w:rPr>
                <w:rFonts w:ascii="Arial" w:hAnsi="Arial" w:cs="Arial"/>
              </w:rPr>
            </w:pPr>
          </w:p>
        </w:tc>
        <w:tc>
          <w:tcPr>
            <w:tcW w:w="3699" w:type="dxa"/>
            <w:gridSpan w:val="2"/>
          </w:tcPr>
          <w:p w14:paraId="6D85C5DC" w14:textId="7068083F" w:rsidR="00E936D5" w:rsidRPr="00FD70F9" w:rsidRDefault="00E936D5" w:rsidP="00E936D5">
            <w:pPr>
              <w:rPr>
                <w:rFonts w:ascii="Arial" w:hAnsi="Arial" w:cs="Arial"/>
              </w:rPr>
            </w:pPr>
            <w:r w:rsidRPr="00FD70F9">
              <w:rPr>
                <w:rFonts w:ascii="Arial" w:hAnsi="Arial" w:cs="Arial"/>
              </w:rPr>
              <w:lastRenderedPageBreak/>
              <w:t>We have access to and understand the complaints processes</w:t>
            </w:r>
            <w:r w:rsidR="007C24B2">
              <w:rPr>
                <w:rFonts w:ascii="Arial" w:hAnsi="Arial" w:cs="Arial"/>
              </w:rPr>
              <w:t>.</w:t>
            </w:r>
            <w:r w:rsidRPr="00FD70F9">
              <w:rPr>
                <w:rFonts w:ascii="Arial" w:hAnsi="Arial" w:cs="Arial"/>
              </w:rPr>
              <w:t xml:space="preserve"> </w:t>
            </w:r>
          </w:p>
        </w:tc>
        <w:tc>
          <w:tcPr>
            <w:tcW w:w="4205" w:type="dxa"/>
          </w:tcPr>
          <w:p w14:paraId="02AFCE85" w14:textId="3D527C99" w:rsidR="00E936D5" w:rsidRPr="00FD70F9" w:rsidRDefault="00EB457D" w:rsidP="005E36B6">
            <w:pPr>
              <w:pStyle w:val="Sub-number"/>
              <w:numPr>
                <w:ilvl w:val="0"/>
                <w:numId w:val="0"/>
              </w:numPr>
              <w:spacing w:before="0"/>
              <w:rPr>
                <w:rFonts w:cs="Arial"/>
                <w:sz w:val="22"/>
                <w:szCs w:val="22"/>
                <w:lang w:eastAsia="ko-KR"/>
              </w:rPr>
            </w:pPr>
            <w:r>
              <w:rPr>
                <w:rFonts w:cs="Arial"/>
                <w:sz w:val="22"/>
                <w:szCs w:val="22"/>
                <w:lang w:eastAsia="ko-KR"/>
              </w:rPr>
              <w:t>S</w:t>
            </w:r>
            <w:r w:rsidR="00E936D5" w:rsidRPr="00FD70F9">
              <w:rPr>
                <w:rFonts w:cs="Arial"/>
                <w:sz w:val="22"/>
                <w:szCs w:val="22"/>
                <w:lang w:eastAsia="ko-KR"/>
              </w:rPr>
              <w:t xml:space="preserve">ee that where the </w:t>
            </w:r>
            <w:r w:rsidR="007C24B2">
              <w:rPr>
                <w:rFonts w:cs="Arial"/>
                <w:sz w:val="22"/>
                <w:szCs w:val="22"/>
                <w:lang w:eastAsia="ko-KR"/>
              </w:rPr>
              <w:t>p</w:t>
            </w:r>
            <w:r w:rsidR="00E936D5" w:rsidRPr="00FD70F9">
              <w:rPr>
                <w:rFonts w:cs="Arial"/>
                <w:sz w:val="22"/>
                <w:szCs w:val="22"/>
                <w:lang w:eastAsia="ko-KR"/>
              </w:rPr>
              <w:t xml:space="preserve">erson is not satisfied with the support delivered by the </w:t>
            </w:r>
            <w:r w:rsidR="007C24B2">
              <w:rPr>
                <w:rFonts w:cs="Arial"/>
                <w:sz w:val="22"/>
                <w:szCs w:val="22"/>
                <w:lang w:eastAsia="ko-KR"/>
              </w:rPr>
              <w:t>p</w:t>
            </w:r>
            <w:r w:rsidR="00E936D5" w:rsidRPr="00FD70F9">
              <w:rPr>
                <w:rFonts w:cs="Arial"/>
                <w:sz w:val="22"/>
                <w:szCs w:val="22"/>
                <w:lang w:eastAsia="ko-KR"/>
              </w:rPr>
              <w:t xml:space="preserve">rovider, the </w:t>
            </w:r>
            <w:r w:rsidR="007C24B2">
              <w:rPr>
                <w:rFonts w:cs="Arial"/>
                <w:sz w:val="22"/>
                <w:szCs w:val="22"/>
                <w:lang w:eastAsia="ko-KR"/>
              </w:rPr>
              <w:t>p</w:t>
            </w:r>
            <w:r w:rsidR="00E936D5" w:rsidRPr="00FD70F9">
              <w:rPr>
                <w:rFonts w:cs="Arial"/>
                <w:sz w:val="22"/>
                <w:szCs w:val="22"/>
                <w:lang w:eastAsia="ko-KR"/>
              </w:rPr>
              <w:t xml:space="preserve">rovider and the </w:t>
            </w:r>
            <w:r w:rsidR="007C24B2">
              <w:rPr>
                <w:rFonts w:cs="Arial"/>
                <w:sz w:val="22"/>
                <w:szCs w:val="22"/>
                <w:lang w:eastAsia="ko-KR"/>
              </w:rPr>
              <w:t>p</w:t>
            </w:r>
            <w:r w:rsidR="00E936D5" w:rsidRPr="00FD70F9">
              <w:rPr>
                <w:rFonts w:cs="Arial"/>
                <w:sz w:val="22"/>
                <w:szCs w:val="22"/>
                <w:lang w:eastAsia="ko-KR"/>
              </w:rPr>
              <w:t xml:space="preserve">erson will work together to ensure that ongoing </w:t>
            </w:r>
            <w:r w:rsidR="00E936D5" w:rsidRPr="00FD70F9">
              <w:rPr>
                <w:rFonts w:cs="Arial"/>
                <w:sz w:val="22"/>
                <w:szCs w:val="22"/>
                <w:lang w:eastAsia="ko-KR"/>
              </w:rPr>
              <w:lastRenderedPageBreak/>
              <w:t>supports are delivered in a way that is consistent with the EGL Principles.</w:t>
            </w:r>
          </w:p>
          <w:p w14:paraId="0972AEF8" w14:textId="0FAF0809" w:rsidR="00E936D5" w:rsidRPr="00FD70F9" w:rsidRDefault="00E936D5" w:rsidP="00E936D5">
            <w:pPr>
              <w:pStyle w:val="Sub-number"/>
              <w:numPr>
                <w:ilvl w:val="0"/>
                <w:numId w:val="0"/>
              </w:numPr>
              <w:spacing w:before="0"/>
              <w:jc w:val="both"/>
              <w:rPr>
                <w:rFonts w:cs="Arial"/>
                <w:sz w:val="22"/>
                <w:szCs w:val="22"/>
                <w:lang w:eastAsia="ko-KR"/>
              </w:rPr>
            </w:pPr>
          </w:p>
          <w:p w14:paraId="4DA17811" w14:textId="00F3BCB0" w:rsidR="00E936D5" w:rsidRPr="00FD70F9" w:rsidRDefault="00E936D5" w:rsidP="00754775">
            <w:pPr>
              <w:pStyle w:val="Sub-number"/>
              <w:numPr>
                <w:ilvl w:val="0"/>
                <w:numId w:val="0"/>
              </w:numPr>
              <w:spacing w:before="0"/>
              <w:rPr>
                <w:rFonts w:cs="Arial"/>
                <w:sz w:val="22"/>
                <w:szCs w:val="22"/>
                <w:lang w:eastAsia="ko-KR"/>
              </w:rPr>
            </w:pPr>
            <w:r w:rsidRPr="00FD70F9">
              <w:rPr>
                <w:rFonts w:cs="Arial"/>
                <w:sz w:val="22"/>
                <w:szCs w:val="22"/>
                <w:lang w:eastAsia="ko-KR"/>
              </w:rPr>
              <w:t>Ensure responses to complaints are timely and complete and the resolution of a complaint is communicated and understood</w:t>
            </w:r>
            <w:r w:rsidR="007C24B2">
              <w:rPr>
                <w:rFonts w:cs="Arial"/>
                <w:sz w:val="22"/>
                <w:szCs w:val="22"/>
                <w:lang w:eastAsia="ko-KR"/>
              </w:rPr>
              <w:t>.</w:t>
            </w:r>
          </w:p>
          <w:p w14:paraId="782F71A0" w14:textId="57633578" w:rsidR="00881319" w:rsidRDefault="00881319" w:rsidP="00E936D5">
            <w:pPr>
              <w:pStyle w:val="Sub-number"/>
              <w:numPr>
                <w:ilvl w:val="0"/>
                <w:numId w:val="0"/>
              </w:numPr>
              <w:spacing w:before="0"/>
              <w:jc w:val="both"/>
              <w:rPr>
                <w:rFonts w:cs="Arial"/>
                <w:sz w:val="22"/>
                <w:szCs w:val="22"/>
                <w:lang w:eastAsia="ko-KR"/>
              </w:rPr>
            </w:pPr>
          </w:p>
          <w:p w14:paraId="48D3EDA0" w14:textId="2082C2B7" w:rsidR="00E936D5" w:rsidRPr="00FD70F9" w:rsidRDefault="00EB457D" w:rsidP="005E36B6">
            <w:pPr>
              <w:rPr>
                <w:rFonts w:cs="Arial"/>
                <w:lang w:eastAsia="ko-KR"/>
              </w:rPr>
            </w:pPr>
            <w:r>
              <w:rPr>
                <w:rFonts w:ascii="Arial" w:hAnsi="Arial" w:cs="Arial"/>
              </w:rPr>
              <w:t>D</w:t>
            </w:r>
            <w:r w:rsidR="00881319" w:rsidRPr="00FD70F9">
              <w:rPr>
                <w:rFonts w:ascii="Arial" w:hAnsi="Arial" w:cs="Arial"/>
              </w:rPr>
              <w:t xml:space="preserve">evelop a complaints process that is aligned to the EGL Principles. </w:t>
            </w:r>
            <w:r w:rsidR="00D323AA">
              <w:rPr>
                <w:rFonts w:ascii="Arial" w:hAnsi="Arial" w:cs="Arial"/>
              </w:rPr>
              <w:t xml:space="preserve"> </w:t>
            </w:r>
            <w:r w:rsidR="00881319" w:rsidRPr="00FD70F9">
              <w:rPr>
                <w:rFonts w:ascii="Arial" w:hAnsi="Arial" w:cs="Arial"/>
              </w:rPr>
              <w:t>In particular, the complaints process must promote self-determination, remain person</w:t>
            </w:r>
            <w:r w:rsidR="00D323AA">
              <w:rPr>
                <w:rFonts w:ascii="Arial" w:hAnsi="Arial" w:cs="Arial"/>
              </w:rPr>
              <w:t>-</w:t>
            </w:r>
            <w:r w:rsidR="00881319" w:rsidRPr="00FD70F9">
              <w:rPr>
                <w:rFonts w:ascii="Arial" w:hAnsi="Arial" w:cs="Arial"/>
              </w:rPr>
              <w:t>centred and be mana enhancing</w:t>
            </w:r>
            <w:r w:rsidR="007C24B2">
              <w:rPr>
                <w:rFonts w:ascii="Arial" w:hAnsi="Arial" w:cs="Arial"/>
              </w:rPr>
              <w:t>.</w:t>
            </w:r>
          </w:p>
          <w:p w14:paraId="4004768B" w14:textId="77777777" w:rsidR="00E936D5" w:rsidRPr="00FD70F9" w:rsidRDefault="00E936D5" w:rsidP="00E936D5">
            <w:pPr>
              <w:rPr>
                <w:rFonts w:ascii="Arial" w:hAnsi="Arial" w:cs="Arial"/>
              </w:rPr>
            </w:pPr>
          </w:p>
        </w:tc>
      </w:tr>
      <w:tr w:rsidR="00FD70F9" w:rsidRPr="00FD70F9" w14:paraId="14795069" w14:textId="77777777" w:rsidTr="000025D2">
        <w:trPr>
          <w:trHeight w:val="2259"/>
        </w:trPr>
        <w:tc>
          <w:tcPr>
            <w:tcW w:w="693" w:type="dxa"/>
          </w:tcPr>
          <w:p w14:paraId="00DC7425" w14:textId="029B9E86" w:rsidR="00E936D5" w:rsidRPr="00A55945" w:rsidRDefault="00E936D5" w:rsidP="00E936D5">
            <w:pPr>
              <w:rPr>
                <w:rFonts w:ascii="Arial" w:hAnsi="Arial" w:cs="Arial"/>
                <w:color w:val="FF0000"/>
              </w:rPr>
            </w:pPr>
            <w:r w:rsidRPr="00FD70F9">
              <w:rPr>
                <w:rFonts w:ascii="Arial" w:hAnsi="Arial" w:cs="Arial"/>
              </w:rPr>
              <w:lastRenderedPageBreak/>
              <w:t>6.</w:t>
            </w:r>
            <w:r w:rsidR="00607727">
              <w:rPr>
                <w:rFonts w:ascii="Arial" w:hAnsi="Arial" w:cs="Arial"/>
              </w:rPr>
              <w:t>3</w:t>
            </w:r>
          </w:p>
        </w:tc>
        <w:tc>
          <w:tcPr>
            <w:tcW w:w="2080" w:type="dxa"/>
          </w:tcPr>
          <w:p w14:paraId="24605E93" w14:textId="552FA602" w:rsidR="00E936D5" w:rsidRPr="00FD70F9" w:rsidRDefault="00881319" w:rsidP="00E936D5">
            <w:pPr>
              <w:rPr>
                <w:rFonts w:ascii="Arial" w:hAnsi="Arial" w:cs="Arial"/>
              </w:rPr>
            </w:pPr>
            <w:r w:rsidRPr="00FD70F9">
              <w:rPr>
                <w:rFonts w:ascii="Arial" w:hAnsi="Arial" w:cs="Arial"/>
              </w:rPr>
              <w:t xml:space="preserve">I monitor and evaluate </w:t>
            </w:r>
            <w:r w:rsidR="00D323AA">
              <w:rPr>
                <w:rFonts w:ascii="Arial" w:hAnsi="Arial" w:cs="Arial"/>
              </w:rPr>
              <w:t xml:space="preserve">the </w:t>
            </w:r>
            <w:r w:rsidRPr="00FD70F9">
              <w:rPr>
                <w:rFonts w:ascii="Arial" w:hAnsi="Arial" w:cs="Arial"/>
              </w:rPr>
              <w:t>support provided</w:t>
            </w:r>
            <w:r w:rsidR="00754D0E">
              <w:rPr>
                <w:rFonts w:ascii="Arial" w:hAnsi="Arial" w:cs="Arial"/>
              </w:rPr>
              <w:t>.</w:t>
            </w:r>
          </w:p>
        </w:tc>
        <w:tc>
          <w:tcPr>
            <w:tcW w:w="3777" w:type="dxa"/>
            <w:gridSpan w:val="3"/>
          </w:tcPr>
          <w:p w14:paraId="6DBD2B85" w14:textId="77777777" w:rsidR="00607727" w:rsidRDefault="00607727" w:rsidP="00607727">
            <w:pPr>
              <w:ind w:left="66"/>
              <w:rPr>
                <w:rFonts w:ascii="Arial" w:hAnsi="Arial" w:cs="Arial"/>
              </w:rPr>
            </w:pPr>
            <w:r w:rsidRPr="00FD70F9">
              <w:rPr>
                <w:rFonts w:ascii="Arial" w:hAnsi="Arial" w:cs="Arial"/>
              </w:rPr>
              <w:t>I have access to clear records describing the support I receive</w:t>
            </w:r>
            <w:r>
              <w:rPr>
                <w:rFonts w:ascii="Arial" w:hAnsi="Arial" w:cs="Arial"/>
              </w:rPr>
              <w:t>.</w:t>
            </w:r>
          </w:p>
          <w:p w14:paraId="0D3B8D39" w14:textId="77777777" w:rsidR="00607727" w:rsidRDefault="00607727" w:rsidP="00607727">
            <w:pPr>
              <w:ind w:left="66"/>
              <w:rPr>
                <w:rFonts w:ascii="Arial" w:hAnsi="Arial" w:cs="Arial"/>
              </w:rPr>
            </w:pPr>
          </w:p>
          <w:p w14:paraId="40A57995" w14:textId="77777777" w:rsidR="00607727" w:rsidRDefault="00607727" w:rsidP="00607727">
            <w:pPr>
              <w:ind w:left="66"/>
              <w:rPr>
                <w:rFonts w:ascii="Arial" w:hAnsi="Arial" w:cs="Arial"/>
              </w:rPr>
            </w:pPr>
            <w:r w:rsidRPr="00FD70F9">
              <w:rPr>
                <w:rFonts w:ascii="Arial" w:hAnsi="Arial" w:cs="Arial"/>
              </w:rPr>
              <w:t>I can understand the records associated with my support</w:t>
            </w:r>
            <w:r>
              <w:rPr>
                <w:rFonts w:ascii="Arial" w:hAnsi="Arial" w:cs="Arial"/>
              </w:rPr>
              <w:t>.</w:t>
            </w:r>
          </w:p>
          <w:p w14:paraId="4D451180" w14:textId="77777777" w:rsidR="00607727" w:rsidRDefault="00607727" w:rsidP="00E936D5">
            <w:pPr>
              <w:rPr>
                <w:rFonts w:ascii="Arial" w:hAnsi="Arial" w:cs="Arial"/>
              </w:rPr>
            </w:pPr>
          </w:p>
          <w:p w14:paraId="3D381661" w14:textId="48C87533" w:rsidR="00E936D5" w:rsidRPr="00FD70F9" w:rsidRDefault="00E936D5" w:rsidP="00E936D5">
            <w:pPr>
              <w:rPr>
                <w:rFonts w:ascii="Arial" w:hAnsi="Arial" w:cs="Arial"/>
              </w:rPr>
            </w:pPr>
            <w:r w:rsidRPr="00FD70F9">
              <w:rPr>
                <w:rFonts w:ascii="Arial" w:hAnsi="Arial" w:cs="Arial"/>
              </w:rPr>
              <w:t>I am a key contributor to the monitoring and</w:t>
            </w:r>
            <w:r w:rsidR="007D52AA">
              <w:rPr>
                <w:rFonts w:ascii="Arial" w:hAnsi="Arial" w:cs="Arial"/>
              </w:rPr>
              <w:t xml:space="preserve"> Developmental Evaluation</w:t>
            </w:r>
            <w:r w:rsidRPr="00FD70F9">
              <w:rPr>
                <w:rFonts w:ascii="Arial" w:hAnsi="Arial" w:cs="Arial"/>
              </w:rPr>
              <w:t xml:space="preserve"> of the support/service I engage with</w:t>
            </w:r>
            <w:r w:rsidR="00754D0E">
              <w:rPr>
                <w:rFonts w:ascii="Arial" w:hAnsi="Arial" w:cs="Arial"/>
              </w:rPr>
              <w:t>.</w:t>
            </w:r>
          </w:p>
          <w:p w14:paraId="2BBF6127" w14:textId="77777777" w:rsidR="00E936D5" w:rsidRPr="00FD70F9" w:rsidRDefault="00E936D5" w:rsidP="00E936D5">
            <w:pPr>
              <w:rPr>
                <w:rFonts w:ascii="Arial" w:hAnsi="Arial" w:cs="Arial"/>
              </w:rPr>
            </w:pPr>
          </w:p>
          <w:p w14:paraId="67FEEDCE" w14:textId="3C65877A" w:rsidR="00E936D5" w:rsidRPr="00FD70F9" w:rsidRDefault="00E936D5" w:rsidP="00E936D5">
            <w:pPr>
              <w:rPr>
                <w:rFonts w:ascii="Arial" w:hAnsi="Arial" w:cs="Arial"/>
              </w:rPr>
            </w:pPr>
            <w:r w:rsidRPr="00FD70F9">
              <w:rPr>
                <w:rFonts w:ascii="Arial" w:hAnsi="Arial" w:cs="Arial"/>
              </w:rPr>
              <w:lastRenderedPageBreak/>
              <w:t>I have opportunities to participate in a way that meets my needs and communication preferences</w:t>
            </w:r>
            <w:r w:rsidR="00754D0E">
              <w:rPr>
                <w:rFonts w:ascii="Arial" w:hAnsi="Arial" w:cs="Arial"/>
              </w:rPr>
              <w:t>.</w:t>
            </w:r>
          </w:p>
          <w:p w14:paraId="39F5F378" w14:textId="77777777" w:rsidR="00E936D5" w:rsidRPr="00FD70F9" w:rsidRDefault="00E936D5" w:rsidP="00E936D5">
            <w:pPr>
              <w:rPr>
                <w:rFonts w:ascii="Arial" w:hAnsi="Arial" w:cs="Arial"/>
              </w:rPr>
            </w:pPr>
          </w:p>
          <w:p w14:paraId="545331CD" w14:textId="1E0B1B67" w:rsidR="00E936D5" w:rsidRDefault="00E936D5" w:rsidP="00E936D5">
            <w:pPr>
              <w:rPr>
                <w:rFonts w:ascii="Arial" w:hAnsi="Arial" w:cs="Arial"/>
              </w:rPr>
            </w:pPr>
            <w:r w:rsidRPr="00FD70F9">
              <w:rPr>
                <w:rFonts w:ascii="Arial" w:hAnsi="Arial" w:cs="Arial"/>
              </w:rPr>
              <w:t>I experience transparency within the monitoring and evaluation process</w:t>
            </w:r>
            <w:r w:rsidR="00754D0E">
              <w:rPr>
                <w:rFonts w:ascii="Arial" w:hAnsi="Arial" w:cs="Arial"/>
              </w:rPr>
              <w:t>.</w:t>
            </w:r>
          </w:p>
          <w:p w14:paraId="2070993D" w14:textId="188F20DE" w:rsidR="0032034E" w:rsidRDefault="0032034E" w:rsidP="00E936D5">
            <w:pPr>
              <w:rPr>
                <w:rFonts w:ascii="Arial" w:hAnsi="Arial" w:cs="Arial"/>
              </w:rPr>
            </w:pPr>
          </w:p>
          <w:p w14:paraId="4C2E743A" w14:textId="77777777" w:rsidR="00D323AA" w:rsidRDefault="00D323AA" w:rsidP="00E936D5">
            <w:pPr>
              <w:rPr>
                <w:rFonts w:ascii="Arial" w:hAnsi="Arial" w:cs="Arial"/>
              </w:rPr>
            </w:pPr>
          </w:p>
          <w:p w14:paraId="2018EA8C" w14:textId="223F36B7" w:rsidR="0032034E" w:rsidRPr="00FD70F9" w:rsidRDefault="0032034E" w:rsidP="00E936D5">
            <w:pPr>
              <w:rPr>
                <w:rFonts w:ascii="Arial" w:hAnsi="Arial" w:cs="Arial"/>
              </w:rPr>
            </w:pPr>
            <w:r>
              <w:rPr>
                <w:rFonts w:ascii="Arial" w:hAnsi="Arial" w:cs="Arial"/>
              </w:rPr>
              <w:t>I can have someone to support me during any evaluation process</w:t>
            </w:r>
            <w:r w:rsidR="00754D0E">
              <w:rPr>
                <w:rFonts w:ascii="Arial" w:hAnsi="Arial" w:cs="Arial"/>
              </w:rPr>
              <w:t>.</w:t>
            </w:r>
          </w:p>
        </w:tc>
        <w:tc>
          <w:tcPr>
            <w:tcW w:w="3699" w:type="dxa"/>
            <w:gridSpan w:val="2"/>
          </w:tcPr>
          <w:p w14:paraId="0DF5B6B0" w14:textId="77777777" w:rsidR="000A5E1B" w:rsidRDefault="000A5E1B" w:rsidP="000A5E1B">
            <w:pPr>
              <w:ind w:left="66"/>
              <w:rPr>
                <w:rFonts w:ascii="Arial" w:hAnsi="Arial" w:cs="Arial"/>
              </w:rPr>
            </w:pPr>
            <w:r w:rsidRPr="00FD70F9">
              <w:rPr>
                <w:rFonts w:ascii="Arial" w:hAnsi="Arial" w:cs="Arial"/>
              </w:rPr>
              <w:lastRenderedPageBreak/>
              <w:t>With permission, we can access records associated with the support of our whānau member</w:t>
            </w:r>
            <w:r>
              <w:rPr>
                <w:rFonts w:ascii="Arial" w:hAnsi="Arial" w:cs="Arial"/>
              </w:rPr>
              <w:t>.</w:t>
            </w:r>
          </w:p>
          <w:p w14:paraId="5AA884A6" w14:textId="77777777" w:rsidR="000A5E1B" w:rsidRDefault="000A5E1B" w:rsidP="00E936D5">
            <w:pPr>
              <w:rPr>
                <w:rFonts w:ascii="Arial" w:hAnsi="Arial" w:cs="Arial"/>
              </w:rPr>
            </w:pPr>
          </w:p>
          <w:p w14:paraId="509685C2" w14:textId="7DBD1A57" w:rsidR="00E936D5" w:rsidRPr="00FD70F9" w:rsidRDefault="00635473" w:rsidP="00E936D5">
            <w:pPr>
              <w:rPr>
                <w:rFonts w:ascii="Arial" w:hAnsi="Arial" w:cs="Arial"/>
              </w:rPr>
            </w:pPr>
            <w:r w:rsidRPr="00FD70F9">
              <w:rPr>
                <w:rFonts w:ascii="Arial" w:hAnsi="Arial" w:cs="Arial"/>
              </w:rPr>
              <w:t>Whānau</w:t>
            </w:r>
            <w:r w:rsidR="00E936D5" w:rsidRPr="00FD70F9">
              <w:rPr>
                <w:rFonts w:ascii="Arial" w:hAnsi="Arial" w:cs="Arial"/>
              </w:rPr>
              <w:t xml:space="preserve"> may participate in the </w:t>
            </w:r>
            <w:r w:rsidR="007D52AA">
              <w:rPr>
                <w:rFonts w:ascii="Arial" w:hAnsi="Arial" w:cs="Arial"/>
              </w:rPr>
              <w:t>Developmental Evaluation</w:t>
            </w:r>
            <w:r w:rsidR="007D52AA" w:rsidRPr="00FD70F9">
              <w:rPr>
                <w:rFonts w:ascii="Arial" w:hAnsi="Arial" w:cs="Arial"/>
              </w:rPr>
              <w:t xml:space="preserve"> </w:t>
            </w:r>
            <w:r w:rsidR="00E936D5" w:rsidRPr="00FD70F9">
              <w:rPr>
                <w:rFonts w:ascii="Arial" w:hAnsi="Arial" w:cs="Arial"/>
              </w:rPr>
              <w:t>and monitoring of how well the Support Agreement is working</w:t>
            </w:r>
            <w:r w:rsidR="00754D0E">
              <w:rPr>
                <w:rFonts w:ascii="Arial" w:hAnsi="Arial" w:cs="Arial"/>
              </w:rPr>
              <w:t>.</w:t>
            </w:r>
          </w:p>
          <w:p w14:paraId="0559EBD3" w14:textId="77777777" w:rsidR="00E936D5" w:rsidRPr="00FD70F9" w:rsidRDefault="00E936D5" w:rsidP="00E936D5">
            <w:pPr>
              <w:rPr>
                <w:rFonts w:ascii="Arial" w:hAnsi="Arial" w:cs="Arial"/>
              </w:rPr>
            </w:pPr>
          </w:p>
          <w:p w14:paraId="76EAC43A" w14:textId="14593EFB" w:rsidR="00E936D5" w:rsidRPr="00FD70F9" w:rsidRDefault="00635473" w:rsidP="00E936D5">
            <w:pPr>
              <w:rPr>
                <w:rFonts w:ascii="Arial" w:hAnsi="Arial" w:cs="Arial"/>
              </w:rPr>
            </w:pPr>
            <w:r w:rsidRPr="00FD70F9">
              <w:rPr>
                <w:rFonts w:ascii="Arial" w:hAnsi="Arial" w:cs="Arial"/>
              </w:rPr>
              <w:t>Whānau</w:t>
            </w:r>
            <w:r w:rsidR="00E936D5" w:rsidRPr="00FD70F9">
              <w:rPr>
                <w:rFonts w:ascii="Arial" w:hAnsi="Arial" w:cs="Arial"/>
              </w:rPr>
              <w:t xml:space="preserve"> experience transparency within the monitoring and evaluation process</w:t>
            </w:r>
            <w:r w:rsidR="00754D0E">
              <w:rPr>
                <w:rFonts w:ascii="Arial" w:hAnsi="Arial" w:cs="Arial"/>
              </w:rPr>
              <w:t>.</w:t>
            </w:r>
          </w:p>
        </w:tc>
        <w:tc>
          <w:tcPr>
            <w:tcW w:w="4205" w:type="dxa"/>
          </w:tcPr>
          <w:p w14:paraId="2E78DA76" w14:textId="77777777" w:rsidR="00D85F16" w:rsidRPr="00FD70F9" w:rsidRDefault="00D85F16" w:rsidP="00D85F16">
            <w:pPr>
              <w:pStyle w:val="Sub-number"/>
              <w:numPr>
                <w:ilvl w:val="0"/>
                <w:numId w:val="0"/>
              </w:numPr>
              <w:spacing w:before="0"/>
              <w:rPr>
                <w:rFonts w:cs="Arial"/>
                <w:iCs/>
                <w:sz w:val="22"/>
                <w:szCs w:val="22"/>
              </w:rPr>
            </w:pPr>
            <w:r>
              <w:rPr>
                <w:rFonts w:cs="Arial"/>
                <w:iCs/>
                <w:sz w:val="22"/>
                <w:szCs w:val="22"/>
              </w:rPr>
              <w:t>Records are kept in a form  accessible to the disabled person and the people they choose to have access to them.</w:t>
            </w:r>
            <w:r w:rsidRPr="00FD70F9">
              <w:rPr>
                <w:rFonts w:cs="Arial"/>
                <w:iCs/>
                <w:sz w:val="22"/>
                <w:szCs w:val="22"/>
              </w:rPr>
              <w:t xml:space="preserve">  </w:t>
            </w:r>
          </w:p>
          <w:p w14:paraId="3D2E261C" w14:textId="77777777" w:rsidR="00D85F16" w:rsidRDefault="00D85F16" w:rsidP="005E36B6">
            <w:pPr>
              <w:ind w:left="-16"/>
              <w:rPr>
                <w:rFonts w:ascii="Arial" w:hAnsi="Arial" w:cs="Arial"/>
              </w:rPr>
            </w:pPr>
          </w:p>
          <w:p w14:paraId="0D0E7B0E" w14:textId="7907D974" w:rsidR="00E936D5" w:rsidRPr="00FD70F9" w:rsidRDefault="00EB457D" w:rsidP="005E36B6">
            <w:pPr>
              <w:ind w:left="-16"/>
              <w:rPr>
                <w:rFonts w:ascii="Arial" w:hAnsi="Arial" w:cs="Arial"/>
              </w:rPr>
            </w:pPr>
            <w:r>
              <w:rPr>
                <w:rFonts w:ascii="Arial" w:hAnsi="Arial" w:cs="Arial"/>
              </w:rPr>
              <w:t>S</w:t>
            </w:r>
            <w:r w:rsidR="00E936D5" w:rsidRPr="00FD70F9">
              <w:rPr>
                <w:rFonts w:ascii="Arial" w:hAnsi="Arial" w:cs="Arial"/>
              </w:rPr>
              <w:t xml:space="preserve">upport the </w:t>
            </w:r>
            <w:r w:rsidR="00754D0E">
              <w:rPr>
                <w:rFonts w:ascii="Arial" w:hAnsi="Arial" w:cs="Arial"/>
              </w:rPr>
              <w:t>p</w:t>
            </w:r>
            <w:r w:rsidR="00E936D5" w:rsidRPr="00FD70F9">
              <w:rPr>
                <w:rFonts w:ascii="Arial" w:hAnsi="Arial" w:cs="Arial"/>
              </w:rPr>
              <w:t xml:space="preserve">erson to initiate a regular </w:t>
            </w:r>
            <w:r w:rsidR="00754D0E">
              <w:rPr>
                <w:rFonts w:ascii="Arial" w:hAnsi="Arial" w:cs="Arial"/>
              </w:rPr>
              <w:t>p</w:t>
            </w:r>
            <w:r w:rsidR="00E936D5" w:rsidRPr="00FD70F9">
              <w:rPr>
                <w:rFonts w:ascii="Arial" w:hAnsi="Arial" w:cs="Arial"/>
              </w:rPr>
              <w:t>erson-directed monitoring process to ensure the Support Agreement is reviewed and revised regularly</w:t>
            </w:r>
            <w:r w:rsidR="00754D0E">
              <w:rPr>
                <w:rFonts w:ascii="Arial" w:hAnsi="Arial" w:cs="Arial"/>
              </w:rPr>
              <w:t>.</w:t>
            </w:r>
          </w:p>
          <w:p w14:paraId="7BFBF5EC" w14:textId="77777777" w:rsidR="00E936D5" w:rsidRPr="00FD70F9" w:rsidRDefault="00E936D5" w:rsidP="005E36B6">
            <w:pPr>
              <w:ind w:left="-16"/>
              <w:rPr>
                <w:rFonts w:ascii="Arial" w:hAnsi="Arial" w:cs="Arial"/>
              </w:rPr>
            </w:pPr>
          </w:p>
          <w:p w14:paraId="61930495" w14:textId="1810B7DB" w:rsidR="00E936D5" w:rsidRPr="00FD70F9" w:rsidRDefault="00EB457D" w:rsidP="005E36B6">
            <w:pPr>
              <w:ind w:left="-16"/>
              <w:rPr>
                <w:rFonts w:ascii="Arial" w:hAnsi="Arial" w:cs="Arial"/>
              </w:rPr>
            </w:pPr>
            <w:r>
              <w:rPr>
                <w:rFonts w:ascii="Arial" w:hAnsi="Arial" w:cs="Arial"/>
              </w:rPr>
              <w:t>R</w:t>
            </w:r>
            <w:r w:rsidR="00E936D5" w:rsidRPr="00FD70F9">
              <w:rPr>
                <w:rFonts w:ascii="Arial" w:hAnsi="Arial" w:cs="Arial"/>
              </w:rPr>
              <w:t xml:space="preserve">eport to the Ministry and the relevant Funding Manager on the outcomes achieved against the Purchasing Proposal at the </w:t>
            </w:r>
            <w:r w:rsidR="00754D0E">
              <w:rPr>
                <w:rFonts w:ascii="Arial" w:hAnsi="Arial" w:cs="Arial"/>
              </w:rPr>
              <w:t>p</w:t>
            </w:r>
            <w:r w:rsidR="00E936D5" w:rsidRPr="00FD70F9">
              <w:rPr>
                <w:rFonts w:ascii="Arial" w:hAnsi="Arial" w:cs="Arial"/>
              </w:rPr>
              <w:t>erson’s review date</w:t>
            </w:r>
            <w:r w:rsidR="00754D0E">
              <w:rPr>
                <w:rFonts w:ascii="Arial" w:hAnsi="Arial" w:cs="Arial"/>
              </w:rPr>
              <w:t>.</w:t>
            </w:r>
          </w:p>
          <w:p w14:paraId="02A962D4" w14:textId="23609519" w:rsidR="00E936D5" w:rsidRDefault="00E936D5" w:rsidP="00754775">
            <w:pPr>
              <w:rPr>
                <w:rFonts w:ascii="Arial" w:hAnsi="Arial" w:cs="Arial"/>
              </w:rPr>
            </w:pPr>
          </w:p>
          <w:p w14:paraId="4B449CC6" w14:textId="77777777" w:rsidR="00754D0E" w:rsidRPr="00FD70F9" w:rsidRDefault="00754D0E" w:rsidP="00754775">
            <w:pPr>
              <w:rPr>
                <w:rFonts w:ascii="Arial" w:hAnsi="Arial" w:cs="Arial"/>
              </w:rPr>
            </w:pPr>
          </w:p>
          <w:p w14:paraId="5788F0C6" w14:textId="0342376B" w:rsidR="00E936D5" w:rsidRPr="00FD70F9" w:rsidRDefault="00EB457D" w:rsidP="00754775">
            <w:pPr>
              <w:rPr>
                <w:rFonts w:ascii="Arial" w:hAnsi="Arial" w:cs="Arial"/>
              </w:rPr>
            </w:pPr>
            <w:r>
              <w:rPr>
                <w:rFonts w:ascii="Arial" w:hAnsi="Arial" w:cs="Arial"/>
              </w:rPr>
              <w:t>A</w:t>
            </w:r>
            <w:r w:rsidR="00E936D5" w:rsidRPr="00FD70F9">
              <w:rPr>
                <w:rFonts w:ascii="Arial" w:hAnsi="Arial" w:cs="Arial"/>
              </w:rPr>
              <w:t xml:space="preserve">ssure that expenditure of the Personal Budget by the </w:t>
            </w:r>
            <w:r w:rsidR="00754D0E">
              <w:rPr>
                <w:rFonts w:ascii="Arial" w:hAnsi="Arial" w:cs="Arial"/>
              </w:rPr>
              <w:t>p</w:t>
            </w:r>
            <w:r w:rsidR="00E936D5" w:rsidRPr="00FD70F9">
              <w:rPr>
                <w:rFonts w:ascii="Arial" w:hAnsi="Arial" w:cs="Arial"/>
              </w:rPr>
              <w:t xml:space="preserve">erson or the </w:t>
            </w:r>
            <w:r w:rsidR="00754D0E">
              <w:rPr>
                <w:rFonts w:ascii="Arial" w:hAnsi="Arial" w:cs="Arial"/>
              </w:rPr>
              <w:t>p</w:t>
            </w:r>
            <w:r w:rsidR="00E936D5" w:rsidRPr="00FD70F9">
              <w:rPr>
                <w:rFonts w:ascii="Arial" w:hAnsi="Arial" w:cs="Arial"/>
              </w:rPr>
              <w:t>rovider meets the requirements of this Agreement</w:t>
            </w:r>
            <w:r w:rsidR="00754D0E">
              <w:rPr>
                <w:rFonts w:ascii="Arial" w:hAnsi="Arial" w:cs="Arial"/>
              </w:rPr>
              <w:t>.</w:t>
            </w:r>
          </w:p>
          <w:p w14:paraId="1BC0B060" w14:textId="4A3B1470" w:rsidR="00E936D5" w:rsidRPr="00FD70F9" w:rsidRDefault="00E936D5" w:rsidP="00754775">
            <w:pPr>
              <w:rPr>
                <w:rFonts w:ascii="Arial" w:hAnsi="Arial" w:cs="Arial"/>
              </w:rPr>
            </w:pPr>
          </w:p>
          <w:p w14:paraId="578BE40E" w14:textId="1E54AE6F" w:rsidR="00E936D5" w:rsidRPr="00FD70F9" w:rsidRDefault="00EB457D" w:rsidP="00754775">
            <w:pPr>
              <w:rPr>
                <w:rFonts w:ascii="Arial" w:hAnsi="Arial" w:cs="Arial"/>
              </w:rPr>
            </w:pPr>
            <w:r>
              <w:rPr>
                <w:rFonts w:ascii="Arial" w:hAnsi="Arial" w:cs="Arial"/>
              </w:rPr>
              <w:t>E</w:t>
            </w:r>
            <w:r w:rsidR="00E936D5" w:rsidRPr="00FD70F9">
              <w:rPr>
                <w:rFonts w:ascii="Arial" w:hAnsi="Arial" w:cs="Arial"/>
              </w:rPr>
              <w:t xml:space="preserve">nsure there is transparency within the monitoring and </w:t>
            </w:r>
            <w:r w:rsidR="007D52AA">
              <w:rPr>
                <w:rFonts w:ascii="Arial" w:hAnsi="Arial" w:cs="Arial"/>
              </w:rPr>
              <w:t>Developmental Evaluation</w:t>
            </w:r>
            <w:r w:rsidR="007D52AA" w:rsidRPr="00FD70F9">
              <w:rPr>
                <w:rFonts w:ascii="Arial" w:hAnsi="Arial" w:cs="Arial"/>
              </w:rPr>
              <w:t xml:space="preserve"> </w:t>
            </w:r>
            <w:r w:rsidR="00E936D5" w:rsidRPr="00FD70F9">
              <w:rPr>
                <w:rFonts w:ascii="Arial" w:hAnsi="Arial" w:cs="Arial"/>
              </w:rPr>
              <w:t>process</w:t>
            </w:r>
            <w:r w:rsidR="00754D0E">
              <w:rPr>
                <w:rFonts w:ascii="Arial" w:hAnsi="Arial" w:cs="Arial"/>
              </w:rPr>
              <w:t>.</w:t>
            </w:r>
          </w:p>
          <w:p w14:paraId="2776D294" w14:textId="77777777" w:rsidR="00E936D5" w:rsidRPr="00FD70F9" w:rsidRDefault="00E936D5" w:rsidP="00C87AF5">
            <w:pPr>
              <w:rPr>
                <w:rFonts w:ascii="Arial" w:hAnsi="Arial" w:cs="Arial"/>
              </w:rPr>
            </w:pPr>
          </w:p>
        </w:tc>
      </w:tr>
    </w:tbl>
    <w:p w14:paraId="085DB661" w14:textId="07E34BE6" w:rsidR="0060078B" w:rsidRDefault="0060078B" w:rsidP="0060078B">
      <w:pPr>
        <w:pStyle w:val="ListParagraph"/>
        <w:rPr>
          <w:rFonts w:ascii="Arial" w:hAnsi="Arial" w:cs="Arial"/>
          <w:b/>
          <w:bCs/>
          <w:sz w:val="28"/>
          <w:szCs w:val="28"/>
        </w:rPr>
      </w:pPr>
    </w:p>
    <w:p w14:paraId="0E2A5F23" w14:textId="77777777" w:rsidR="0060078B" w:rsidRPr="00CF5176" w:rsidRDefault="0060078B" w:rsidP="0060078B">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CF5176" w:rsidRPr="00CF5176" w14:paraId="6423BFE7" w14:textId="77777777" w:rsidTr="00B35EA7">
        <w:tc>
          <w:tcPr>
            <w:tcW w:w="13948" w:type="dxa"/>
          </w:tcPr>
          <w:p w14:paraId="65D2491B" w14:textId="31B49266" w:rsidR="0060078B" w:rsidRPr="00CF5176" w:rsidRDefault="0060078B" w:rsidP="005E36B6">
            <w:pPr>
              <w:rPr>
                <w:rFonts w:ascii="Arial" w:hAnsi="Arial" w:cs="Arial"/>
                <w:i/>
                <w:iCs/>
                <w:sz w:val="20"/>
                <w:szCs w:val="20"/>
              </w:rPr>
            </w:pPr>
            <w:r w:rsidRPr="00CF5176">
              <w:rPr>
                <w:rFonts w:ascii="Arial" w:hAnsi="Arial" w:cs="Arial"/>
                <w:b/>
                <w:bCs/>
                <w:i/>
                <w:iCs/>
                <w:sz w:val="20"/>
                <w:szCs w:val="20"/>
              </w:rPr>
              <w:t>Evaluators may examine the following documents:</w:t>
            </w:r>
          </w:p>
          <w:p w14:paraId="4F4B7523" w14:textId="62668881" w:rsidR="0060078B" w:rsidRPr="00CF5176" w:rsidRDefault="00754D0E" w:rsidP="00E055E0">
            <w:pPr>
              <w:pStyle w:val="ListParagraph"/>
              <w:numPr>
                <w:ilvl w:val="0"/>
                <w:numId w:val="8"/>
              </w:numPr>
              <w:rPr>
                <w:rFonts w:ascii="Arial" w:hAnsi="Arial" w:cs="Arial"/>
                <w:i/>
                <w:iCs/>
                <w:sz w:val="20"/>
                <w:szCs w:val="20"/>
              </w:rPr>
            </w:pPr>
            <w:r>
              <w:rPr>
                <w:rFonts w:ascii="Arial" w:hAnsi="Arial" w:cs="Arial"/>
                <w:i/>
                <w:iCs/>
                <w:sz w:val="20"/>
                <w:szCs w:val="20"/>
              </w:rPr>
              <w:t>o</w:t>
            </w:r>
            <w:r w:rsidR="003C2250" w:rsidRPr="00CF5176">
              <w:rPr>
                <w:rFonts w:ascii="Arial" w:hAnsi="Arial" w:cs="Arial"/>
                <w:i/>
                <w:iCs/>
                <w:sz w:val="20"/>
                <w:szCs w:val="20"/>
              </w:rPr>
              <w:t xml:space="preserve">rganisational material describing how </w:t>
            </w:r>
            <w:r w:rsidR="00D323AA">
              <w:rPr>
                <w:rFonts w:ascii="Arial" w:hAnsi="Arial" w:cs="Arial"/>
                <w:i/>
                <w:iCs/>
                <w:sz w:val="20"/>
                <w:szCs w:val="20"/>
              </w:rPr>
              <w:t xml:space="preserve">the </w:t>
            </w:r>
            <w:r w:rsidR="003C2250" w:rsidRPr="00CF5176">
              <w:rPr>
                <w:rFonts w:ascii="Arial" w:hAnsi="Arial" w:cs="Arial"/>
                <w:i/>
                <w:iCs/>
                <w:sz w:val="20"/>
                <w:szCs w:val="20"/>
              </w:rPr>
              <w:t xml:space="preserve">needs </w:t>
            </w:r>
            <w:r w:rsidR="008876F3" w:rsidRPr="00CF5176">
              <w:rPr>
                <w:rFonts w:ascii="Arial" w:hAnsi="Arial" w:cs="Arial"/>
                <w:i/>
                <w:iCs/>
                <w:sz w:val="20"/>
                <w:szCs w:val="20"/>
              </w:rPr>
              <w:t xml:space="preserve">and aspiration </w:t>
            </w:r>
            <w:r w:rsidR="003C2250" w:rsidRPr="00CF5176">
              <w:rPr>
                <w:rFonts w:ascii="Arial" w:hAnsi="Arial" w:cs="Arial"/>
                <w:i/>
                <w:iCs/>
                <w:sz w:val="20"/>
                <w:szCs w:val="20"/>
              </w:rPr>
              <w:t xml:space="preserve">of the service user and the objectives of </w:t>
            </w:r>
            <w:r w:rsidR="008876F3" w:rsidRPr="00CF5176">
              <w:rPr>
                <w:rFonts w:ascii="Arial" w:hAnsi="Arial" w:cs="Arial"/>
                <w:i/>
                <w:iCs/>
                <w:sz w:val="20"/>
                <w:szCs w:val="20"/>
              </w:rPr>
              <w:t>the service</w:t>
            </w:r>
            <w:r w:rsidR="003C2250" w:rsidRPr="00CF5176">
              <w:rPr>
                <w:rFonts w:ascii="Arial" w:hAnsi="Arial" w:cs="Arial"/>
                <w:i/>
                <w:iCs/>
                <w:sz w:val="20"/>
                <w:szCs w:val="20"/>
              </w:rPr>
              <w:t>/programme are met</w:t>
            </w:r>
          </w:p>
          <w:p w14:paraId="632FD1C4" w14:textId="608B33D6" w:rsidR="003C2250" w:rsidRPr="00CF5176" w:rsidRDefault="00754D0E" w:rsidP="00E055E0">
            <w:pPr>
              <w:pStyle w:val="ListParagraph"/>
              <w:numPr>
                <w:ilvl w:val="0"/>
                <w:numId w:val="8"/>
              </w:numPr>
              <w:rPr>
                <w:rFonts w:ascii="Arial" w:hAnsi="Arial" w:cs="Arial"/>
                <w:i/>
                <w:iCs/>
                <w:sz w:val="20"/>
                <w:szCs w:val="20"/>
              </w:rPr>
            </w:pPr>
            <w:r>
              <w:rPr>
                <w:rFonts w:ascii="Arial" w:hAnsi="Arial" w:cs="Arial"/>
                <w:i/>
                <w:iCs/>
                <w:sz w:val="20"/>
                <w:szCs w:val="20"/>
              </w:rPr>
              <w:t>s</w:t>
            </w:r>
            <w:r w:rsidR="003C2250" w:rsidRPr="00CF5176">
              <w:rPr>
                <w:rFonts w:ascii="Arial" w:hAnsi="Arial" w:cs="Arial"/>
                <w:i/>
                <w:iCs/>
                <w:sz w:val="20"/>
                <w:szCs w:val="20"/>
              </w:rPr>
              <w:t>igned consent forms</w:t>
            </w:r>
            <w:r w:rsidR="008876F3" w:rsidRPr="00CF5176">
              <w:rPr>
                <w:rFonts w:ascii="Arial" w:hAnsi="Arial" w:cs="Arial"/>
                <w:i/>
                <w:iCs/>
                <w:sz w:val="20"/>
                <w:szCs w:val="20"/>
              </w:rPr>
              <w:t xml:space="preserve"> (</w:t>
            </w:r>
            <w:r w:rsidR="003C2250" w:rsidRPr="00CF5176">
              <w:rPr>
                <w:rFonts w:ascii="Arial" w:hAnsi="Arial" w:cs="Arial"/>
                <w:i/>
                <w:iCs/>
                <w:sz w:val="20"/>
                <w:szCs w:val="20"/>
              </w:rPr>
              <w:t xml:space="preserve">including those which may </w:t>
            </w:r>
            <w:r w:rsidR="008876F3" w:rsidRPr="00CF5176">
              <w:rPr>
                <w:rFonts w:ascii="Arial" w:hAnsi="Arial" w:cs="Arial"/>
                <w:i/>
                <w:iCs/>
                <w:sz w:val="20"/>
                <w:szCs w:val="20"/>
              </w:rPr>
              <w:t>be relevant to</w:t>
            </w:r>
            <w:r w:rsidR="003C2250" w:rsidRPr="00CF5176">
              <w:rPr>
                <w:rFonts w:ascii="Arial" w:hAnsi="Arial" w:cs="Arial"/>
                <w:i/>
                <w:iCs/>
                <w:sz w:val="20"/>
                <w:szCs w:val="20"/>
              </w:rPr>
              <w:t xml:space="preserve"> the Service </w:t>
            </w:r>
            <w:r>
              <w:rPr>
                <w:rFonts w:ascii="Arial" w:hAnsi="Arial" w:cs="Arial"/>
                <w:i/>
                <w:iCs/>
                <w:sz w:val="20"/>
                <w:szCs w:val="20"/>
              </w:rPr>
              <w:t>A</w:t>
            </w:r>
            <w:r w:rsidR="003C2250" w:rsidRPr="00CF5176">
              <w:rPr>
                <w:rFonts w:ascii="Arial" w:hAnsi="Arial" w:cs="Arial"/>
                <w:i/>
                <w:iCs/>
                <w:sz w:val="20"/>
                <w:szCs w:val="20"/>
              </w:rPr>
              <w:t>greement</w:t>
            </w:r>
            <w:r w:rsidR="008876F3" w:rsidRPr="00CF5176">
              <w:rPr>
                <w:rFonts w:ascii="Arial" w:hAnsi="Arial" w:cs="Arial"/>
                <w:i/>
                <w:iCs/>
                <w:sz w:val="20"/>
                <w:szCs w:val="20"/>
              </w:rPr>
              <w:t>)</w:t>
            </w:r>
          </w:p>
          <w:p w14:paraId="4679AAF4" w14:textId="57508922" w:rsidR="0060078B" w:rsidRPr="00CF5176" w:rsidRDefault="00754D0E" w:rsidP="00E055E0">
            <w:pPr>
              <w:pStyle w:val="ListParagraph"/>
              <w:numPr>
                <w:ilvl w:val="0"/>
                <w:numId w:val="8"/>
              </w:numPr>
              <w:rPr>
                <w:rFonts w:ascii="Arial" w:hAnsi="Arial" w:cs="Arial"/>
                <w:i/>
                <w:iCs/>
                <w:sz w:val="20"/>
                <w:szCs w:val="20"/>
              </w:rPr>
            </w:pPr>
            <w:r>
              <w:rPr>
                <w:rFonts w:ascii="Arial" w:hAnsi="Arial" w:cs="Arial"/>
                <w:i/>
                <w:iCs/>
                <w:sz w:val="20"/>
                <w:szCs w:val="20"/>
              </w:rPr>
              <w:t>c</w:t>
            </w:r>
            <w:r w:rsidR="003C2250" w:rsidRPr="00CF5176">
              <w:rPr>
                <w:rFonts w:ascii="Arial" w:hAnsi="Arial" w:cs="Arial"/>
                <w:i/>
                <w:iCs/>
                <w:sz w:val="20"/>
                <w:szCs w:val="20"/>
              </w:rPr>
              <w:t>omplaints process – is it easy to read/understand and accessible</w:t>
            </w:r>
            <w:r>
              <w:rPr>
                <w:rFonts w:ascii="Arial" w:hAnsi="Arial" w:cs="Arial"/>
                <w:i/>
                <w:iCs/>
                <w:sz w:val="20"/>
                <w:szCs w:val="20"/>
              </w:rPr>
              <w:t>.</w:t>
            </w:r>
            <w:r w:rsidR="003C2250" w:rsidRPr="00CF5176">
              <w:rPr>
                <w:rFonts w:ascii="Arial" w:hAnsi="Arial" w:cs="Arial"/>
                <w:i/>
                <w:iCs/>
                <w:sz w:val="20"/>
                <w:szCs w:val="20"/>
              </w:rPr>
              <w:t xml:space="preserve"> </w:t>
            </w:r>
          </w:p>
          <w:p w14:paraId="1CD9A1E0" w14:textId="56EFBEDB" w:rsidR="003C2250" w:rsidRPr="00CF5176" w:rsidRDefault="003C2250" w:rsidP="003C2250">
            <w:pPr>
              <w:pStyle w:val="ListParagraph"/>
              <w:rPr>
                <w:rFonts w:ascii="Arial" w:hAnsi="Arial" w:cs="Arial"/>
                <w:i/>
                <w:iCs/>
                <w:sz w:val="20"/>
                <w:szCs w:val="20"/>
              </w:rPr>
            </w:pPr>
          </w:p>
        </w:tc>
      </w:tr>
      <w:tr w:rsidR="00CF5176" w:rsidRPr="00CF5176" w14:paraId="6EF89284" w14:textId="77777777" w:rsidTr="00B35EA7">
        <w:tc>
          <w:tcPr>
            <w:tcW w:w="13948" w:type="dxa"/>
          </w:tcPr>
          <w:p w14:paraId="4A85DD3B" w14:textId="1E7E3A51" w:rsidR="0060078B" w:rsidRPr="00CF5176" w:rsidRDefault="0060078B" w:rsidP="005E36B6">
            <w:pPr>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5C9AF890" w14:textId="77777777" w:rsidR="0060078B" w:rsidRPr="00CF5176" w:rsidRDefault="0060078B" w:rsidP="00E055E0">
            <w:pPr>
              <w:pStyle w:val="ListParagraph"/>
              <w:numPr>
                <w:ilvl w:val="0"/>
                <w:numId w:val="8"/>
              </w:numPr>
              <w:rPr>
                <w:rFonts w:ascii="Arial" w:hAnsi="Arial" w:cs="Arial"/>
                <w:i/>
                <w:iCs/>
                <w:sz w:val="20"/>
                <w:szCs w:val="20"/>
              </w:rPr>
            </w:pPr>
            <w:r w:rsidRPr="00CF5176">
              <w:rPr>
                <w:rFonts w:ascii="Arial" w:hAnsi="Arial" w:cs="Arial"/>
                <w:i/>
                <w:iCs/>
                <w:sz w:val="20"/>
                <w:szCs w:val="20"/>
              </w:rPr>
              <w:t>Who decides who supports you?</w:t>
            </w:r>
          </w:p>
          <w:p w14:paraId="456FECB8" w14:textId="77777777" w:rsidR="0060078B" w:rsidRPr="00CF5176" w:rsidRDefault="0060078B" w:rsidP="00E055E0">
            <w:pPr>
              <w:pStyle w:val="ListParagraph"/>
              <w:numPr>
                <w:ilvl w:val="0"/>
                <w:numId w:val="8"/>
              </w:numPr>
              <w:rPr>
                <w:rFonts w:ascii="Arial" w:hAnsi="Arial" w:cs="Arial"/>
                <w:i/>
                <w:iCs/>
                <w:sz w:val="20"/>
                <w:szCs w:val="20"/>
              </w:rPr>
            </w:pPr>
            <w:r w:rsidRPr="00CF5176">
              <w:rPr>
                <w:rFonts w:ascii="Arial" w:hAnsi="Arial" w:cs="Arial"/>
                <w:i/>
                <w:iCs/>
                <w:sz w:val="20"/>
                <w:szCs w:val="20"/>
              </w:rPr>
              <w:t>Who listens to you if you want to change things?</w:t>
            </w:r>
          </w:p>
          <w:p w14:paraId="332E50EB" w14:textId="77777777" w:rsidR="0060078B" w:rsidRPr="00CF5176" w:rsidRDefault="0060078B" w:rsidP="00E055E0">
            <w:pPr>
              <w:pStyle w:val="ListParagraph"/>
              <w:numPr>
                <w:ilvl w:val="0"/>
                <w:numId w:val="8"/>
              </w:numPr>
              <w:rPr>
                <w:rFonts w:ascii="Arial" w:hAnsi="Arial" w:cs="Arial"/>
                <w:i/>
                <w:iCs/>
                <w:sz w:val="20"/>
                <w:szCs w:val="20"/>
              </w:rPr>
            </w:pPr>
            <w:r w:rsidRPr="00CF5176">
              <w:rPr>
                <w:rFonts w:ascii="Arial" w:hAnsi="Arial" w:cs="Arial"/>
                <w:i/>
                <w:iCs/>
                <w:sz w:val="20"/>
                <w:szCs w:val="20"/>
              </w:rPr>
              <w:t>What happens to your information/file?</w:t>
            </w:r>
          </w:p>
          <w:p w14:paraId="169BB843" w14:textId="10029CC0" w:rsidR="0060078B" w:rsidRPr="00CF5176" w:rsidRDefault="0060078B" w:rsidP="00E055E0">
            <w:pPr>
              <w:pStyle w:val="ListParagraph"/>
              <w:numPr>
                <w:ilvl w:val="0"/>
                <w:numId w:val="8"/>
              </w:numPr>
              <w:rPr>
                <w:rFonts w:ascii="Arial" w:hAnsi="Arial" w:cs="Arial"/>
                <w:i/>
                <w:iCs/>
                <w:sz w:val="20"/>
                <w:szCs w:val="20"/>
              </w:rPr>
            </w:pPr>
            <w:r w:rsidRPr="00CF5176">
              <w:rPr>
                <w:rFonts w:ascii="Arial" w:hAnsi="Arial" w:cs="Arial"/>
                <w:i/>
                <w:iCs/>
                <w:sz w:val="20"/>
                <w:szCs w:val="20"/>
              </w:rPr>
              <w:t>How can you share your views with other</w:t>
            </w:r>
            <w:r w:rsidR="00566233" w:rsidRPr="00CF5176">
              <w:rPr>
                <w:rFonts w:ascii="Arial" w:hAnsi="Arial" w:cs="Arial"/>
                <w:i/>
                <w:iCs/>
                <w:sz w:val="20"/>
                <w:szCs w:val="20"/>
              </w:rPr>
              <w:t>s</w:t>
            </w:r>
            <w:r w:rsidRPr="00CF5176">
              <w:rPr>
                <w:rFonts w:ascii="Arial" w:hAnsi="Arial" w:cs="Arial"/>
                <w:i/>
                <w:iCs/>
                <w:sz w:val="20"/>
                <w:szCs w:val="20"/>
              </w:rPr>
              <w:t>?</w:t>
            </w:r>
          </w:p>
        </w:tc>
      </w:tr>
      <w:tr w:rsidR="00CF5176" w:rsidRPr="00B35EA7" w14:paraId="2CD9168C" w14:textId="77777777" w:rsidTr="00B35EA7">
        <w:tc>
          <w:tcPr>
            <w:tcW w:w="13948" w:type="dxa"/>
          </w:tcPr>
          <w:p w14:paraId="59A74E31" w14:textId="77777777" w:rsidR="00BF161B" w:rsidRPr="00B35EA7" w:rsidRDefault="00BF161B" w:rsidP="00A22325">
            <w:pPr>
              <w:rPr>
                <w:rFonts w:ascii="Arial" w:hAnsi="Arial" w:cs="Arial"/>
                <w:bCs/>
                <w:i/>
                <w:iCs/>
                <w:sz w:val="20"/>
                <w:szCs w:val="20"/>
              </w:rPr>
            </w:pPr>
          </w:p>
          <w:p w14:paraId="6DAC1935" w14:textId="3116FAFB" w:rsidR="00A76132" w:rsidRPr="0000472D" w:rsidRDefault="00A76132" w:rsidP="00A22325">
            <w:pPr>
              <w:rPr>
                <w:rFonts w:ascii="Arial" w:hAnsi="Arial" w:cs="Arial"/>
                <w:b/>
                <w:bCs/>
                <w:i/>
                <w:iCs/>
                <w:sz w:val="20"/>
                <w:szCs w:val="20"/>
              </w:rPr>
            </w:pPr>
            <w:r w:rsidRPr="0000472D">
              <w:rPr>
                <w:rFonts w:ascii="Arial" w:hAnsi="Arial" w:cs="Arial"/>
                <w:b/>
                <w:bCs/>
                <w:i/>
                <w:iCs/>
                <w:sz w:val="20"/>
                <w:szCs w:val="20"/>
              </w:rPr>
              <w:t>Additional guidance</w:t>
            </w:r>
          </w:p>
          <w:p w14:paraId="7E4FE76F" w14:textId="77777777" w:rsidR="00A76132" w:rsidRPr="00B35EA7" w:rsidRDefault="00A76132" w:rsidP="00A22325">
            <w:pPr>
              <w:rPr>
                <w:rFonts w:ascii="Arial" w:hAnsi="Arial" w:cs="Arial"/>
                <w:i/>
                <w:iCs/>
                <w:sz w:val="20"/>
                <w:szCs w:val="20"/>
              </w:rPr>
            </w:pPr>
          </w:p>
          <w:p w14:paraId="393BD38F" w14:textId="77777777" w:rsidR="00B23923" w:rsidRPr="00EF2A55" w:rsidRDefault="00B23923" w:rsidP="00EF2A55">
            <w:pPr>
              <w:rPr>
                <w:rFonts w:ascii="Arial" w:hAnsi="Arial" w:cs="Arial"/>
                <w:i/>
                <w:iCs/>
                <w:sz w:val="20"/>
                <w:szCs w:val="20"/>
              </w:rPr>
            </w:pPr>
            <w:r w:rsidRPr="00EF2A55">
              <w:rPr>
                <w:rFonts w:ascii="Arial" w:hAnsi="Arial" w:cs="Arial"/>
                <w:i/>
                <w:iCs/>
                <w:sz w:val="20"/>
                <w:szCs w:val="20"/>
              </w:rPr>
              <w:lastRenderedPageBreak/>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472FEEDD" w14:textId="77777777" w:rsidR="00B23923" w:rsidRPr="00B35EA7" w:rsidRDefault="00B23923" w:rsidP="00B23923">
            <w:pPr>
              <w:pStyle w:val="ListParagraph"/>
              <w:ind w:left="447"/>
              <w:rPr>
                <w:rFonts w:ascii="Arial" w:hAnsi="Arial" w:cs="Arial"/>
                <w:i/>
                <w:iCs/>
                <w:sz w:val="20"/>
                <w:szCs w:val="20"/>
              </w:rPr>
            </w:pPr>
          </w:p>
          <w:p w14:paraId="14EB6CEE" w14:textId="04FBAC3F" w:rsidR="00B23923" w:rsidRPr="00B35EA7" w:rsidRDefault="00B23923" w:rsidP="00EF2A55">
            <w:pPr>
              <w:rPr>
                <w:rFonts w:ascii="Arial" w:hAnsi="Arial" w:cs="Arial"/>
                <w:i/>
                <w:iCs/>
                <w:sz w:val="20"/>
                <w:szCs w:val="20"/>
              </w:rPr>
            </w:pPr>
            <w:r w:rsidRPr="00B35EA7">
              <w:rPr>
                <w:rFonts w:ascii="Arial" w:hAnsi="Arial" w:cs="Arial"/>
                <w:i/>
                <w:iCs/>
                <w:sz w:val="20"/>
                <w:szCs w:val="20"/>
              </w:rPr>
              <w:t xml:space="preserve">Relevant documents might include: entry information (in accessible formats) </w:t>
            </w:r>
            <w:r w:rsidR="00566233" w:rsidRPr="00B35EA7">
              <w:rPr>
                <w:rFonts w:ascii="Arial" w:hAnsi="Arial" w:cs="Arial"/>
                <w:i/>
                <w:iCs/>
                <w:sz w:val="20"/>
                <w:szCs w:val="20"/>
              </w:rPr>
              <w:t>and descriptions</w:t>
            </w:r>
            <w:r w:rsidRPr="00B35EA7">
              <w:rPr>
                <w:rFonts w:ascii="Arial" w:hAnsi="Arial" w:cs="Arial"/>
                <w:i/>
                <w:iCs/>
                <w:sz w:val="20"/>
                <w:szCs w:val="20"/>
              </w:rPr>
              <w:t xml:space="preserve"> of how individuals can choose and change support workers.  Service contract/agreement.  Support plan and personal plan goals and review notes.  Incident reports and complaints.</w:t>
            </w:r>
          </w:p>
          <w:p w14:paraId="57CAA0EB" w14:textId="77777777" w:rsidR="00B23923" w:rsidRPr="000A5677" w:rsidRDefault="00B23923" w:rsidP="000A5677">
            <w:pPr>
              <w:rPr>
                <w:rFonts w:ascii="Arial" w:hAnsi="Arial" w:cs="Arial"/>
                <w:i/>
                <w:iCs/>
                <w:sz w:val="20"/>
                <w:szCs w:val="20"/>
              </w:rPr>
            </w:pPr>
          </w:p>
          <w:p w14:paraId="4653873F" w14:textId="77777777" w:rsidR="00EF2A55" w:rsidRDefault="00EF2A55" w:rsidP="00EF2A55">
            <w:pPr>
              <w:rPr>
                <w:rFonts w:ascii="Arial" w:hAnsi="Arial" w:cs="Arial"/>
                <w:i/>
                <w:iCs/>
                <w:sz w:val="20"/>
                <w:szCs w:val="20"/>
              </w:rPr>
            </w:pPr>
            <w:r>
              <w:rPr>
                <w:rFonts w:ascii="Arial" w:hAnsi="Arial" w:cs="Arial"/>
                <w:i/>
                <w:iCs/>
                <w:sz w:val="20"/>
                <w:szCs w:val="20"/>
              </w:rPr>
              <w:t>I</w:t>
            </w:r>
            <w:r w:rsidRPr="00B35EA7">
              <w:rPr>
                <w:rFonts w:ascii="Arial" w:hAnsi="Arial" w:cs="Arial"/>
                <w:i/>
                <w:iCs/>
                <w:sz w:val="20"/>
                <w:szCs w:val="20"/>
              </w:rPr>
              <w:t>nformation</w:t>
            </w:r>
            <w:r w:rsidR="00B23923" w:rsidRPr="00B35EA7">
              <w:rPr>
                <w:rFonts w:ascii="Arial" w:hAnsi="Arial" w:cs="Arial"/>
                <w:i/>
                <w:iCs/>
                <w:sz w:val="20"/>
                <w:szCs w:val="20"/>
              </w:rPr>
              <w:t xml:space="preserve"> on how to access independent advocacy, supported decision-making and information regarding the Health and Disability Services Consumer Rights. </w:t>
            </w:r>
            <w:r w:rsidR="00D323AA" w:rsidRPr="00B35EA7">
              <w:rPr>
                <w:rFonts w:ascii="Arial" w:hAnsi="Arial" w:cs="Arial"/>
                <w:i/>
                <w:iCs/>
                <w:sz w:val="20"/>
                <w:szCs w:val="20"/>
              </w:rPr>
              <w:t xml:space="preserve"> </w:t>
            </w:r>
            <w:r w:rsidR="00B23923" w:rsidRPr="00B35EA7">
              <w:rPr>
                <w:rFonts w:ascii="Arial" w:hAnsi="Arial" w:cs="Arial"/>
                <w:i/>
                <w:iCs/>
                <w:sz w:val="20"/>
                <w:szCs w:val="20"/>
              </w:rPr>
              <w:t xml:space="preserve">Protocols outlining ease of access to support workers and management (via telephone or physically).  On-call systems ease of access.  Incident reports, complaints register (both verbal and formally recorded by the service) and contact notes. </w:t>
            </w:r>
          </w:p>
          <w:p w14:paraId="5E54FD08" w14:textId="77777777" w:rsidR="00EF2A55" w:rsidRDefault="00EF2A55" w:rsidP="00EF2A55">
            <w:pPr>
              <w:rPr>
                <w:rFonts w:ascii="Arial" w:hAnsi="Arial" w:cs="Arial"/>
                <w:i/>
                <w:iCs/>
                <w:sz w:val="20"/>
                <w:szCs w:val="20"/>
              </w:rPr>
            </w:pPr>
          </w:p>
          <w:p w14:paraId="35071BF3" w14:textId="77777777" w:rsidR="00EF2A55" w:rsidRDefault="00EF2A55" w:rsidP="00EF2A55">
            <w:pPr>
              <w:rPr>
                <w:rFonts w:ascii="Arial" w:hAnsi="Arial" w:cs="Arial"/>
                <w:i/>
                <w:iCs/>
                <w:sz w:val="20"/>
                <w:szCs w:val="20"/>
              </w:rPr>
            </w:pPr>
            <w:r>
              <w:rPr>
                <w:rFonts w:ascii="Arial" w:hAnsi="Arial" w:cs="Arial"/>
                <w:i/>
                <w:iCs/>
                <w:sz w:val="20"/>
                <w:szCs w:val="20"/>
              </w:rPr>
              <w:t>S</w:t>
            </w:r>
            <w:r w:rsidR="00B23923" w:rsidRPr="00B35EA7">
              <w:rPr>
                <w:rFonts w:ascii="Arial" w:hAnsi="Arial" w:cs="Arial"/>
                <w:i/>
                <w:iCs/>
                <w:sz w:val="20"/>
                <w:szCs w:val="20"/>
              </w:rPr>
              <w:t>ervice contract/agreement, needs assessment, contact notes, support and personal plan and review notes.  Service provider policies and procedures related to privacy and management of records.</w:t>
            </w:r>
          </w:p>
          <w:p w14:paraId="4E92E59C" w14:textId="77777777" w:rsidR="00EF2A55" w:rsidRDefault="00EF2A55" w:rsidP="00EF2A55">
            <w:pPr>
              <w:rPr>
                <w:rFonts w:ascii="Arial" w:hAnsi="Arial" w:cs="Arial"/>
                <w:i/>
                <w:iCs/>
                <w:sz w:val="20"/>
                <w:szCs w:val="20"/>
              </w:rPr>
            </w:pPr>
          </w:p>
          <w:p w14:paraId="5BDCA0F2" w14:textId="033F3C58" w:rsidR="00A76132" w:rsidRDefault="00EF2A55" w:rsidP="00EF2A55">
            <w:pPr>
              <w:rPr>
                <w:rFonts w:ascii="Arial" w:hAnsi="Arial" w:cs="Arial"/>
                <w:i/>
                <w:iCs/>
                <w:sz w:val="20"/>
                <w:szCs w:val="20"/>
              </w:rPr>
            </w:pPr>
            <w:r>
              <w:rPr>
                <w:rFonts w:ascii="Arial" w:hAnsi="Arial" w:cs="Arial"/>
                <w:i/>
                <w:iCs/>
                <w:sz w:val="20"/>
                <w:szCs w:val="20"/>
              </w:rPr>
              <w:t>H</w:t>
            </w:r>
            <w:r w:rsidR="00B23923" w:rsidRPr="00EF2A55">
              <w:rPr>
                <w:rFonts w:ascii="Arial" w:hAnsi="Arial" w:cs="Arial"/>
                <w:i/>
                <w:iCs/>
                <w:sz w:val="20"/>
                <w:szCs w:val="20"/>
              </w:rPr>
              <w:t xml:space="preserve">ow disabled people and whānau are involved in internal reviews, consumer surveys, access to hui, strategic planning and policy development.  Membership and/or involvement in disability groups, support groups or political groups.  </w:t>
            </w:r>
          </w:p>
          <w:p w14:paraId="2BFABA03" w14:textId="4CBEC7DA" w:rsidR="005F20B5" w:rsidRDefault="005F20B5" w:rsidP="00EF2A55">
            <w:pPr>
              <w:rPr>
                <w:rFonts w:ascii="Arial" w:hAnsi="Arial" w:cs="Arial"/>
                <w:i/>
                <w:iCs/>
                <w:sz w:val="20"/>
                <w:szCs w:val="20"/>
              </w:rPr>
            </w:pPr>
          </w:p>
          <w:p w14:paraId="4E05E0F8" w14:textId="52945DB7" w:rsidR="005F20B5" w:rsidRDefault="005F20B5" w:rsidP="00EF2A55">
            <w:pPr>
              <w:rPr>
                <w:rFonts w:ascii="Arial" w:hAnsi="Arial" w:cs="Arial"/>
                <w:i/>
                <w:iCs/>
                <w:sz w:val="20"/>
                <w:szCs w:val="20"/>
              </w:rPr>
            </w:pPr>
          </w:p>
          <w:p w14:paraId="3A1759B4" w14:textId="77777777" w:rsidR="00A76132" w:rsidRPr="00B35EA7" w:rsidRDefault="00A76132" w:rsidP="00A22325">
            <w:pPr>
              <w:rPr>
                <w:rFonts w:ascii="Arial" w:hAnsi="Arial" w:cs="Arial"/>
                <w:i/>
                <w:iCs/>
                <w:sz w:val="20"/>
                <w:szCs w:val="20"/>
              </w:rPr>
            </w:pPr>
          </w:p>
        </w:tc>
      </w:tr>
    </w:tbl>
    <w:p w14:paraId="5447B49D" w14:textId="4C72F76D" w:rsidR="003476FD" w:rsidRPr="003611AB" w:rsidRDefault="003476FD" w:rsidP="003611AB">
      <w:pPr>
        <w:pStyle w:val="Heading2"/>
        <w:numPr>
          <w:ilvl w:val="0"/>
          <w:numId w:val="24"/>
        </w:numPr>
        <w:spacing w:after="240"/>
        <w:rPr>
          <w:b/>
          <w:bCs/>
        </w:rPr>
      </w:pPr>
      <w:bookmarkStart w:id="12" w:name="_Toc187145803"/>
      <w:r w:rsidRPr="003611AB">
        <w:rPr>
          <w:b/>
          <w:bCs/>
        </w:rPr>
        <w:lastRenderedPageBreak/>
        <w:t>My resources</w:t>
      </w:r>
      <w:r w:rsidR="007602E5" w:rsidRPr="003611AB">
        <w:rPr>
          <w:b/>
          <w:bCs/>
        </w:rPr>
        <w:t xml:space="preserve"> / Nga Tūhonohono</w:t>
      </w:r>
      <w:bookmarkEnd w:id="12"/>
      <w:r w:rsidR="007602E5" w:rsidRPr="003611AB">
        <w:rPr>
          <w:b/>
          <w:bCs/>
        </w:rPr>
        <w:t xml:space="preserve"> </w:t>
      </w:r>
    </w:p>
    <w:p w14:paraId="75FA5C24" w14:textId="0EB2F1CD" w:rsidR="00284865" w:rsidRPr="004D79D0" w:rsidRDefault="00284865" w:rsidP="003611AB">
      <w:pPr>
        <w:spacing w:after="240"/>
        <w:ind w:left="567"/>
        <w:rPr>
          <w:rFonts w:ascii="Arial" w:hAnsi="Arial" w:cs="Arial"/>
          <w:bCs/>
          <w:sz w:val="26"/>
          <w:szCs w:val="26"/>
        </w:rPr>
      </w:pPr>
      <w:r w:rsidRPr="004D79D0">
        <w:rPr>
          <w:rFonts w:ascii="Arial" w:hAnsi="Arial" w:cs="Arial"/>
          <w:bCs/>
          <w:sz w:val="26"/>
          <w:szCs w:val="26"/>
        </w:rPr>
        <w:t>High level outcome: increased flexibility</w:t>
      </w:r>
    </w:p>
    <w:tbl>
      <w:tblPr>
        <w:tblStyle w:val="TableGrid"/>
        <w:tblW w:w="14454" w:type="dxa"/>
        <w:tblLook w:val="04A0" w:firstRow="1" w:lastRow="0" w:firstColumn="1" w:lastColumn="0" w:noHBand="0" w:noVBand="1"/>
      </w:tblPr>
      <w:tblGrid>
        <w:gridCol w:w="693"/>
        <w:gridCol w:w="1996"/>
        <w:gridCol w:w="3827"/>
        <w:gridCol w:w="3402"/>
        <w:gridCol w:w="4536"/>
      </w:tblGrid>
      <w:tr w:rsidR="00CC28D4" w:rsidRPr="00A53DF2" w14:paraId="36569256" w14:textId="77777777" w:rsidTr="005B5CC6">
        <w:trPr>
          <w:tblHeader/>
        </w:trPr>
        <w:tc>
          <w:tcPr>
            <w:tcW w:w="693" w:type="dxa"/>
            <w:shd w:val="clear" w:color="auto" w:fill="E7E6E6" w:themeFill="background2"/>
          </w:tcPr>
          <w:p w14:paraId="1EF40C41" w14:textId="77777777" w:rsidR="00CC28D4" w:rsidRPr="00A53DF2" w:rsidRDefault="00CC28D4" w:rsidP="00B80399">
            <w:pPr>
              <w:spacing w:before="60" w:after="60"/>
              <w:rPr>
                <w:rFonts w:ascii="Arial" w:hAnsi="Arial" w:cs="Arial"/>
                <w:b/>
                <w:bCs/>
              </w:rPr>
            </w:pPr>
          </w:p>
        </w:tc>
        <w:tc>
          <w:tcPr>
            <w:tcW w:w="1996" w:type="dxa"/>
            <w:shd w:val="clear" w:color="auto" w:fill="E7E6E6" w:themeFill="background2"/>
          </w:tcPr>
          <w:p w14:paraId="1386E78B" w14:textId="77777777" w:rsidR="00CC28D4" w:rsidRPr="00A53DF2" w:rsidRDefault="00CC28D4" w:rsidP="00B80399">
            <w:pPr>
              <w:spacing w:before="60" w:after="60"/>
              <w:rPr>
                <w:rFonts w:ascii="Arial" w:hAnsi="Arial" w:cs="Arial"/>
                <w:b/>
                <w:bCs/>
              </w:rPr>
            </w:pPr>
            <w:r w:rsidRPr="00A53DF2">
              <w:rPr>
                <w:rFonts w:ascii="Arial" w:hAnsi="Arial" w:cs="Arial"/>
                <w:b/>
                <w:bCs/>
              </w:rPr>
              <w:t>Outcomes</w:t>
            </w:r>
          </w:p>
        </w:tc>
        <w:tc>
          <w:tcPr>
            <w:tcW w:w="11765" w:type="dxa"/>
            <w:gridSpan w:val="3"/>
            <w:shd w:val="clear" w:color="auto" w:fill="E7E6E6" w:themeFill="background2"/>
          </w:tcPr>
          <w:p w14:paraId="396D6F60" w14:textId="77777777" w:rsidR="00CC28D4" w:rsidRPr="00A53DF2" w:rsidRDefault="00CC28D4" w:rsidP="00B80399">
            <w:pPr>
              <w:spacing w:before="60" w:after="60"/>
              <w:jc w:val="center"/>
              <w:rPr>
                <w:rFonts w:ascii="Arial" w:hAnsi="Arial" w:cs="Arial"/>
                <w:b/>
                <w:bCs/>
              </w:rPr>
            </w:pPr>
            <w:r w:rsidRPr="00A53DF2">
              <w:rPr>
                <w:rFonts w:ascii="Arial" w:hAnsi="Arial" w:cs="Arial"/>
                <w:b/>
                <w:bCs/>
              </w:rPr>
              <w:t>Indicators</w:t>
            </w:r>
          </w:p>
        </w:tc>
      </w:tr>
      <w:tr w:rsidR="00CC28D4" w:rsidRPr="00A53DF2" w14:paraId="20F51207" w14:textId="77777777" w:rsidTr="005B5CC6">
        <w:trPr>
          <w:tblHeader/>
        </w:trPr>
        <w:tc>
          <w:tcPr>
            <w:tcW w:w="693" w:type="dxa"/>
            <w:shd w:val="clear" w:color="auto" w:fill="E7E6E6" w:themeFill="background2"/>
          </w:tcPr>
          <w:p w14:paraId="3238CCA1" w14:textId="77777777" w:rsidR="00CC28D4" w:rsidRPr="00A53DF2" w:rsidRDefault="00CC28D4" w:rsidP="00B80399">
            <w:pPr>
              <w:spacing w:before="60" w:after="60"/>
              <w:rPr>
                <w:rFonts w:ascii="Arial" w:hAnsi="Arial" w:cs="Arial"/>
              </w:rPr>
            </w:pPr>
          </w:p>
        </w:tc>
        <w:tc>
          <w:tcPr>
            <w:tcW w:w="1996" w:type="dxa"/>
            <w:shd w:val="clear" w:color="auto" w:fill="E7E6E6" w:themeFill="background2"/>
          </w:tcPr>
          <w:p w14:paraId="480EF8BB" w14:textId="77777777" w:rsidR="00CC28D4" w:rsidRPr="00A53DF2" w:rsidRDefault="00CC28D4" w:rsidP="00B80399">
            <w:pPr>
              <w:spacing w:before="60" w:after="60"/>
              <w:rPr>
                <w:rFonts w:ascii="Arial" w:hAnsi="Arial" w:cs="Arial"/>
              </w:rPr>
            </w:pPr>
          </w:p>
        </w:tc>
        <w:tc>
          <w:tcPr>
            <w:tcW w:w="3827" w:type="dxa"/>
            <w:shd w:val="clear" w:color="auto" w:fill="E7E6E6" w:themeFill="background2"/>
          </w:tcPr>
          <w:p w14:paraId="0168F946" w14:textId="77777777" w:rsidR="00CC28D4" w:rsidRPr="008E1E8D" w:rsidRDefault="00CC28D4" w:rsidP="00B80399">
            <w:pPr>
              <w:spacing w:before="60" w:after="60"/>
              <w:rPr>
                <w:rFonts w:ascii="Arial" w:hAnsi="Arial" w:cs="Arial"/>
                <w:b/>
              </w:rPr>
            </w:pPr>
            <w:r w:rsidRPr="008E1E8D">
              <w:rPr>
                <w:rFonts w:ascii="Arial" w:hAnsi="Arial" w:cs="Arial"/>
                <w:b/>
              </w:rPr>
              <w:t>Tāngata Whaikaha / Disabled people</w:t>
            </w:r>
          </w:p>
        </w:tc>
        <w:tc>
          <w:tcPr>
            <w:tcW w:w="3402" w:type="dxa"/>
            <w:shd w:val="clear" w:color="auto" w:fill="E7E6E6" w:themeFill="background2"/>
          </w:tcPr>
          <w:p w14:paraId="332FB604" w14:textId="0C43D934" w:rsidR="00CC28D4" w:rsidRPr="008E1E8D" w:rsidRDefault="00CC28D4" w:rsidP="00B80399">
            <w:pPr>
              <w:spacing w:before="60" w:after="60"/>
              <w:rPr>
                <w:rFonts w:ascii="Arial" w:hAnsi="Arial" w:cs="Arial"/>
                <w:b/>
              </w:rPr>
            </w:pPr>
            <w:r w:rsidRPr="008E1E8D">
              <w:rPr>
                <w:rFonts w:ascii="Arial" w:hAnsi="Arial" w:cs="Arial"/>
                <w:b/>
              </w:rPr>
              <w:t>Whānau whaikaha</w:t>
            </w:r>
            <w:r w:rsidR="00313463">
              <w:rPr>
                <w:rFonts w:ascii="Arial" w:hAnsi="Arial" w:cs="Arial"/>
                <w:b/>
              </w:rPr>
              <w:t xml:space="preserve"> and family</w:t>
            </w:r>
          </w:p>
        </w:tc>
        <w:tc>
          <w:tcPr>
            <w:tcW w:w="4536" w:type="dxa"/>
            <w:shd w:val="clear" w:color="auto" w:fill="E7E6E6" w:themeFill="background2"/>
          </w:tcPr>
          <w:p w14:paraId="48668B26" w14:textId="77777777" w:rsidR="00CC28D4" w:rsidRPr="008E1E8D" w:rsidRDefault="00CC28D4" w:rsidP="00B80399">
            <w:pPr>
              <w:spacing w:before="60" w:after="60"/>
              <w:rPr>
                <w:rFonts w:ascii="Arial" w:hAnsi="Arial" w:cs="Arial"/>
                <w:b/>
              </w:rPr>
            </w:pPr>
            <w:r w:rsidRPr="008E1E8D">
              <w:rPr>
                <w:rFonts w:ascii="Arial" w:hAnsi="Arial" w:cs="Arial"/>
                <w:b/>
              </w:rPr>
              <w:t>Supports and services will:</w:t>
            </w:r>
          </w:p>
        </w:tc>
      </w:tr>
      <w:tr w:rsidR="00FD70F9" w:rsidRPr="00FD70F9" w14:paraId="56D8939C" w14:textId="77777777" w:rsidTr="005B5CC6">
        <w:tc>
          <w:tcPr>
            <w:tcW w:w="693" w:type="dxa"/>
          </w:tcPr>
          <w:p w14:paraId="6588E58D" w14:textId="36E43A7E" w:rsidR="00E936D5" w:rsidRPr="00FD70F9" w:rsidRDefault="00E936D5" w:rsidP="00E936D5">
            <w:pPr>
              <w:rPr>
                <w:rFonts w:ascii="Arial" w:hAnsi="Arial" w:cs="Arial"/>
              </w:rPr>
            </w:pPr>
            <w:r w:rsidRPr="00FD70F9">
              <w:rPr>
                <w:rFonts w:ascii="Arial" w:hAnsi="Arial" w:cs="Arial"/>
              </w:rPr>
              <w:t>7.1</w:t>
            </w:r>
          </w:p>
        </w:tc>
        <w:tc>
          <w:tcPr>
            <w:tcW w:w="1996" w:type="dxa"/>
          </w:tcPr>
          <w:p w14:paraId="4FDB3427" w14:textId="422B8ED2" w:rsidR="00E936D5" w:rsidRPr="00FD70F9" w:rsidRDefault="00A30A15" w:rsidP="00E936D5">
            <w:pPr>
              <w:rPr>
                <w:rFonts w:ascii="Arial" w:hAnsi="Arial" w:cs="Arial"/>
              </w:rPr>
            </w:pPr>
            <w:r>
              <w:rPr>
                <w:rFonts w:ascii="Arial" w:hAnsi="Arial" w:cs="Arial"/>
              </w:rPr>
              <w:t>I am involved with my funding</w:t>
            </w:r>
          </w:p>
        </w:tc>
        <w:tc>
          <w:tcPr>
            <w:tcW w:w="3827" w:type="dxa"/>
          </w:tcPr>
          <w:p w14:paraId="0A04DFC8" w14:textId="62A7139A" w:rsidR="00A30A15" w:rsidRDefault="00A30A15" w:rsidP="005E36B6">
            <w:pPr>
              <w:rPr>
                <w:rFonts w:ascii="Arial" w:hAnsi="Arial" w:cs="Arial"/>
              </w:rPr>
            </w:pPr>
            <w:r w:rsidRPr="00FD70F9">
              <w:rPr>
                <w:rFonts w:ascii="Arial" w:hAnsi="Arial" w:cs="Arial"/>
              </w:rPr>
              <w:t>I have information about my funding</w:t>
            </w:r>
            <w:r>
              <w:rPr>
                <w:rFonts w:ascii="Arial" w:hAnsi="Arial" w:cs="Arial"/>
              </w:rPr>
              <w:t>.</w:t>
            </w:r>
          </w:p>
          <w:p w14:paraId="277C326C" w14:textId="77777777" w:rsidR="00A30A15" w:rsidRDefault="00A30A15" w:rsidP="005E36B6">
            <w:pPr>
              <w:rPr>
                <w:rFonts w:ascii="Arial" w:hAnsi="Arial" w:cs="Arial"/>
              </w:rPr>
            </w:pPr>
          </w:p>
          <w:p w14:paraId="21F4BBE8" w14:textId="7809B546" w:rsidR="00E936D5" w:rsidRPr="00FD70F9" w:rsidRDefault="00E936D5" w:rsidP="005E36B6">
            <w:pPr>
              <w:rPr>
                <w:rFonts w:ascii="Arial" w:hAnsi="Arial" w:cs="Arial"/>
              </w:rPr>
            </w:pPr>
            <w:r w:rsidRPr="00FD70F9">
              <w:rPr>
                <w:rFonts w:ascii="Arial" w:hAnsi="Arial" w:cs="Arial"/>
              </w:rPr>
              <w:t xml:space="preserve">I can ensure that the support purchased/received is the most cost effective and relevant way to support me to achieve outcomes identified in </w:t>
            </w:r>
            <w:r w:rsidRPr="00FD70F9">
              <w:rPr>
                <w:rFonts w:ascii="Arial" w:hAnsi="Arial" w:cs="Arial"/>
              </w:rPr>
              <w:lastRenderedPageBreak/>
              <w:t>my plan, with support where necessary</w:t>
            </w:r>
            <w:r w:rsidR="00754D0E">
              <w:rPr>
                <w:rFonts w:ascii="Arial" w:hAnsi="Arial" w:cs="Arial"/>
              </w:rPr>
              <w:t>.</w:t>
            </w:r>
          </w:p>
          <w:p w14:paraId="61FC2A96" w14:textId="77777777" w:rsidR="00E936D5" w:rsidRPr="00FD70F9" w:rsidRDefault="00E936D5" w:rsidP="005E36B6">
            <w:pPr>
              <w:rPr>
                <w:rFonts w:ascii="Arial" w:hAnsi="Arial" w:cs="Arial"/>
              </w:rPr>
            </w:pPr>
          </w:p>
          <w:p w14:paraId="21FAB714" w14:textId="3C314FD7" w:rsidR="00E936D5" w:rsidRPr="00FD70F9" w:rsidRDefault="00E936D5" w:rsidP="005E36B6">
            <w:pPr>
              <w:rPr>
                <w:rFonts w:ascii="Arial" w:hAnsi="Arial" w:cs="Arial"/>
              </w:rPr>
            </w:pPr>
            <w:r w:rsidRPr="00FD70F9">
              <w:rPr>
                <w:rFonts w:ascii="Arial" w:hAnsi="Arial" w:cs="Arial"/>
              </w:rPr>
              <w:t>I have information about how FDS is delivered and how it differs from what I have used in the past</w:t>
            </w:r>
            <w:r w:rsidR="00754D0E">
              <w:rPr>
                <w:rFonts w:ascii="Arial" w:hAnsi="Arial" w:cs="Arial"/>
              </w:rPr>
              <w:t>.</w:t>
            </w:r>
          </w:p>
          <w:p w14:paraId="295D9D82" w14:textId="77777777" w:rsidR="00E936D5" w:rsidRDefault="00E936D5" w:rsidP="00E701C2">
            <w:pPr>
              <w:rPr>
                <w:rFonts w:ascii="Arial" w:hAnsi="Arial" w:cs="Arial"/>
              </w:rPr>
            </w:pPr>
          </w:p>
          <w:p w14:paraId="6F733130" w14:textId="77777777" w:rsidR="00A30A15" w:rsidRDefault="00A30A15" w:rsidP="00E701C2">
            <w:pPr>
              <w:rPr>
                <w:rFonts w:ascii="Arial" w:hAnsi="Arial" w:cs="Arial"/>
              </w:rPr>
            </w:pPr>
            <w:r w:rsidRPr="00FD70F9">
              <w:rPr>
                <w:rFonts w:ascii="Arial" w:hAnsi="Arial" w:cs="Arial"/>
              </w:rPr>
              <w:t>I am supported to retain and supply necessary records</w:t>
            </w:r>
          </w:p>
          <w:p w14:paraId="084C3A33" w14:textId="77777777" w:rsidR="00A30A15" w:rsidRDefault="00A30A15" w:rsidP="00E701C2">
            <w:pPr>
              <w:rPr>
                <w:rFonts w:ascii="Arial" w:hAnsi="Arial" w:cs="Arial"/>
              </w:rPr>
            </w:pPr>
          </w:p>
          <w:p w14:paraId="6F616953" w14:textId="77777777" w:rsidR="00A30A15" w:rsidRPr="00FD70F9" w:rsidRDefault="00A30A15" w:rsidP="00A30A15">
            <w:pPr>
              <w:rPr>
                <w:rFonts w:ascii="Arial" w:hAnsi="Arial" w:cs="Arial"/>
              </w:rPr>
            </w:pPr>
            <w:r w:rsidRPr="00FD70F9">
              <w:rPr>
                <w:rFonts w:ascii="Arial" w:hAnsi="Arial" w:cs="Arial"/>
              </w:rPr>
              <w:t>I will retain and make available all necessary documentation to support expenditures related to my Personal Budget</w:t>
            </w:r>
            <w:r>
              <w:rPr>
                <w:rFonts w:ascii="Arial" w:hAnsi="Arial" w:cs="Arial"/>
              </w:rPr>
              <w:t>.</w:t>
            </w:r>
            <w:r w:rsidRPr="00FD70F9">
              <w:rPr>
                <w:rFonts w:ascii="Arial" w:hAnsi="Arial" w:cs="Arial"/>
              </w:rPr>
              <w:t xml:space="preserve"> </w:t>
            </w:r>
          </w:p>
          <w:p w14:paraId="07129B34" w14:textId="77777777" w:rsidR="00A30A15" w:rsidRPr="00FD70F9" w:rsidRDefault="00A30A15" w:rsidP="00A30A15">
            <w:pPr>
              <w:rPr>
                <w:rFonts w:ascii="Arial" w:hAnsi="Arial" w:cs="Arial"/>
              </w:rPr>
            </w:pPr>
          </w:p>
          <w:p w14:paraId="6FD8CBB7" w14:textId="77777777" w:rsidR="00A30A15" w:rsidRPr="00FD70F9" w:rsidRDefault="00A30A15" w:rsidP="00A30A15">
            <w:pPr>
              <w:rPr>
                <w:rFonts w:ascii="Arial" w:hAnsi="Arial" w:cs="Arial"/>
              </w:rPr>
            </w:pPr>
            <w:r w:rsidRPr="00FD70F9">
              <w:rPr>
                <w:rFonts w:ascii="Arial" w:hAnsi="Arial" w:cs="Arial"/>
              </w:rPr>
              <w:t>I understand my obligations to retain necessary documentation</w:t>
            </w:r>
            <w:r>
              <w:rPr>
                <w:rFonts w:ascii="Arial" w:hAnsi="Arial" w:cs="Arial"/>
              </w:rPr>
              <w:t>.</w:t>
            </w:r>
            <w:r w:rsidRPr="00FD70F9">
              <w:rPr>
                <w:rFonts w:ascii="Arial" w:hAnsi="Arial" w:cs="Arial"/>
              </w:rPr>
              <w:t xml:space="preserve"> </w:t>
            </w:r>
          </w:p>
          <w:p w14:paraId="43E52831" w14:textId="77777777" w:rsidR="00A30A15" w:rsidRDefault="00A30A15" w:rsidP="00E701C2">
            <w:pPr>
              <w:rPr>
                <w:rFonts w:ascii="Arial" w:hAnsi="Arial" w:cs="Arial"/>
              </w:rPr>
            </w:pPr>
          </w:p>
          <w:p w14:paraId="32A59945" w14:textId="77777777" w:rsidR="00A30A15" w:rsidRDefault="00A30A15" w:rsidP="00E701C2">
            <w:pPr>
              <w:rPr>
                <w:rFonts w:ascii="Arial" w:hAnsi="Arial" w:cs="Arial"/>
              </w:rPr>
            </w:pPr>
            <w:r w:rsidRPr="00FD70F9">
              <w:rPr>
                <w:rFonts w:ascii="Arial" w:hAnsi="Arial" w:cs="Arial"/>
              </w:rPr>
              <w:t>I am able to effectively use my resources</w:t>
            </w:r>
            <w:r>
              <w:rPr>
                <w:rFonts w:ascii="Arial" w:hAnsi="Arial" w:cs="Arial"/>
              </w:rPr>
              <w:t>.</w:t>
            </w:r>
          </w:p>
          <w:p w14:paraId="10E704C2" w14:textId="77777777" w:rsidR="00A30A15" w:rsidRDefault="00A30A15" w:rsidP="00E701C2">
            <w:pPr>
              <w:rPr>
                <w:rFonts w:ascii="Arial" w:hAnsi="Arial" w:cs="Arial"/>
              </w:rPr>
            </w:pPr>
          </w:p>
          <w:p w14:paraId="09AE402D" w14:textId="77777777" w:rsidR="00A30A15" w:rsidRPr="00FD70F9" w:rsidRDefault="00A30A15" w:rsidP="00A30A15">
            <w:pPr>
              <w:spacing w:line="276" w:lineRule="auto"/>
              <w:rPr>
                <w:rFonts w:ascii="Arial" w:hAnsi="Arial" w:cs="Arial"/>
              </w:rPr>
            </w:pPr>
            <w:r w:rsidRPr="00FD70F9">
              <w:rPr>
                <w:rFonts w:ascii="Arial" w:hAnsi="Arial" w:cs="Arial"/>
              </w:rPr>
              <w:t>I manage everyday costs of daily living, with support where necessary</w:t>
            </w:r>
            <w:r>
              <w:rPr>
                <w:rFonts w:ascii="Arial" w:hAnsi="Arial" w:cs="Arial"/>
              </w:rPr>
              <w:t>.</w:t>
            </w:r>
          </w:p>
          <w:p w14:paraId="276CA585" w14:textId="15F5C72F" w:rsidR="00A30A15" w:rsidRPr="00FD70F9" w:rsidRDefault="00A30A15" w:rsidP="00E701C2">
            <w:pPr>
              <w:rPr>
                <w:rFonts w:ascii="Arial" w:hAnsi="Arial" w:cs="Arial"/>
              </w:rPr>
            </w:pPr>
          </w:p>
        </w:tc>
        <w:tc>
          <w:tcPr>
            <w:tcW w:w="3402" w:type="dxa"/>
          </w:tcPr>
          <w:p w14:paraId="6E14E157" w14:textId="4AD0C4DF" w:rsidR="00E936D5" w:rsidRPr="00FD70F9" w:rsidRDefault="00635473" w:rsidP="00E936D5">
            <w:pPr>
              <w:rPr>
                <w:rFonts w:ascii="Arial" w:hAnsi="Arial" w:cs="Arial"/>
              </w:rPr>
            </w:pPr>
            <w:r w:rsidRPr="00FD70F9">
              <w:rPr>
                <w:rFonts w:ascii="Arial" w:hAnsi="Arial" w:cs="Arial"/>
              </w:rPr>
              <w:lastRenderedPageBreak/>
              <w:t>Whānau</w:t>
            </w:r>
            <w:r w:rsidR="00E936D5" w:rsidRPr="00FD70F9">
              <w:rPr>
                <w:rFonts w:ascii="Arial" w:hAnsi="Arial" w:cs="Arial"/>
              </w:rPr>
              <w:t xml:space="preserve"> are given information about how FDS is delivered and how it differs from previous funding and support options</w:t>
            </w:r>
            <w:r w:rsidR="00754D0E">
              <w:rPr>
                <w:rFonts w:ascii="Arial" w:hAnsi="Arial" w:cs="Arial"/>
              </w:rPr>
              <w:t>.</w:t>
            </w:r>
            <w:r w:rsidR="00E936D5" w:rsidRPr="00FD70F9">
              <w:rPr>
                <w:rFonts w:ascii="Arial" w:hAnsi="Arial" w:cs="Arial"/>
              </w:rPr>
              <w:t xml:space="preserve"> </w:t>
            </w:r>
          </w:p>
          <w:p w14:paraId="5F889E87" w14:textId="77777777" w:rsidR="00E936D5" w:rsidRDefault="00E936D5" w:rsidP="00E936D5">
            <w:pPr>
              <w:rPr>
                <w:rFonts w:ascii="Arial" w:hAnsi="Arial" w:cs="Arial"/>
              </w:rPr>
            </w:pPr>
          </w:p>
          <w:p w14:paraId="0E16A1A2" w14:textId="17367D22" w:rsidR="00A30A15" w:rsidRPr="00FD70F9" w:rsidRDefault="00A30A15" w:rsidP="00E936D5">
            <w:pPr>
              <w:rPr>
                <w:rFonts w:ascii="Arial" w:hAnsi="Arial" w:cs="Arial"/>
              </w:rPr>
            </w:pPr>
            <w:r w:rsidRPr="00FD70F9">
              <w:rPr>
                <w:rFonts w:ascii="Arial" w:hAnsi="Arial" w:cs="Arial"/>
              </w:rPr>
              <w:lastRenderedPageBreak/>
              <w:t>If requested, whānau can provide oversight and support with completion and retention of documentation</w:t>
            </w:r>
            <w:r>
              <w:rPr>
                <w:rFonts w:ascii="Arial" w:hAnsi="Arial" w:cs="Arial"/>
              </w:rPr>
              <w:t>.</w:t>
            </w:r>
          </w:p>
        </w:tc>
        <w:tc>
          <w:tcPr>
            <w:tcW w:w="4536" w:type="dxa"/>
          </w:tcPr>
          <w:p w14:paraId="4DA3B9B6" w14:textId="31CD2D8B" w:rsidR="00E936D5" w:rsidRPr="00FD70F9" w:rsidRDefault="00EB457D" w:rsidP="00E936D5">
            <w:pPr>
              <w:rPr>
                <w:rFonts w:ascii="Arial" w:hAnsi="Arial" w:cs="Arial"/>
                <w:lang w:eastAsia="ko-KR"/>
              </w:rPr>
            </w:pPr>
            <w:r>
              <w:rPr>
                <w:rFonts w:ascii="Arial" w:hAnsi="Arial" w:cs="Arial"/>
                <w:lang w:eastAsia="ko-KR"/>
              </w:rPr>
              <w:lastRenderedPageBreak/>
              <w:t>S</w:t>
            </w:r>
            <w:r w:rsidR="00E936D5" w:rsidRPr="00FD70F9">
              <w:rPr>
                <w:rFonts w:ascii="Arial" w:hAnsi="Arial" w:cs="Arial"/>
                <w:lang w:eastAsia="ko-KR"/>
              </w:rPr>
              <w:t xml:space="preserve">ee the amounts charged against the </w:t>
            </w:r>
            <w:r w:rsidR="00754D0E">
              <w:rPr>
                <w:rFonts w:ascii="Arial" w:hAnsi="Arial" w:cs="Arial"/>
                <w:lang w:eastAsia="ko-KR"/>
              </w:rPr>
              <w:t>p</w:t>
            </w:r>
            <w:r w:rsidR="00E936D5" w:rsidRPr="00FD70F9">
              <w:rPr>
                <w:rFonts w:ascii="Arial" w:hAnsi="Arial" w:cs="Arial"/>
                <w:lang w:eastAsia="ko-KR"/>
              </w:rPr>
              <w:t>erson’s Personal Budget must be fair and reasonable for the service provided</w:t>
            </w:r>
            <w:r w:rsidR="00754D0E">
              <w:rPr>
                <w:rFonts w:ascii="Arial" w:hAnsi="Arial" w:cs="Arial"/>
                <w:lang w:eastAsia="ko-KR"/>
              </w:rPr>
              <w:t>.</w:t>
            </w:r>
          </w:p>
          <w:p w14:paraId="72790464" w14:textId="77777777" w:rsidR="00E936D5" w:rsidRPr="00FD70F9" w:rsidRDefault="00E936D5" w:rsidP="00E936D5">
            <w:pPr>
              <w:rPr>
                <w:rFonts w:ascii="Arial" w:hAnsi="Arial" w:cs="Arial"/>
              </w:rPr>
            </w:pPr>
          </w:p>
          <w:p w14:paraId="27AA757A" w14:textId="4358CC47" w:rsidR="00E936D5" w:rsidRDefault="00754D0E" w:rsidP="00E936D5">
            <w:pPr>
              <w:rPr>
                <w:rFonts w:ascii="Arial" w:hAnsi="Arial" w:cs="Arial"/>
              </w:rPr>
            </w:pPr>
            <w:r>
              <w:rPr>
                <w:rFonts w:ascii="Arial" w:hAnsi="Arial" w:cs="Arial"/>
              </w:rPr>
              <w:t>E</w:t>
            </w:r>
            <w:r w:rsidR="00E936D5" w:rsidRPr="00FD70F9">
              <w:rPr>
                <w:rFonts w:ascii="Arial" w:hAnsi="Arial" w:cs="Arial"/>
              </w:rPr>
              <w:t xml:space="preserve">nsure the person is aware that they must communicate with the Funding Manager if </w:t>
            </w:r>
            <w:r w:rsidR="00E936D5" w:rsidRPr="00FD70F9">
              <w:rPr>
                <w:rFonts w:ascii="Arial" w:hAnsi="Arial" w:cs="Arial"/>
              </w:rPr>
              <w:lastRenderedPageBreak/>
              <w:t>the support being purchased or delivered differs from support identified</w:t>
            </w:r>
            <w:r>
              <w:rPr>
                <w:rFonts w:ascii="Arial" w:hAnsi="Arial" w:cs="Arial"/>
              </w:rPr>
              <w:t>.</w:t>
            </w:r>
            <w:r w:rsidR="00E936D5" w:rsidRPr="00FD70F9">
              <w:rPr>
                <w:rFonts w:ascii="Arial" w:hAnsi="Arial" w:cs="Arial"/>
              </w:rPr>
              <w:t xml:space="preserve"> </w:t>
            </w:r>
          </w:p>
          <w:p w14:paraId="40A1876D" w14:textId="0FD52CF4" w:rsidR="00A30A15" w:rsidRDefault="00A30A15" w:rsidP="00E936D5">
            <w:pPr>
              <w:rPr>
                <w:rFonts w:ascii="Arial" w:hAnsi="Arial" w:cs="Arial"/>
              </w:rPr>
            </w:pPr>
          </w:p>
          <w:p w14:paraId="002A43A4" w14:textId="7071AA7D" w:rsidR="00A30A15" w:rsidRPr="00FD70F9" w:rsidRDefault="00A30A15" w:rsidP="00E936D5">
            <w:pPr>
              <w:rPr>
                <w:rFonts w:ascii="Arial" w:hAnsi="Arial" w:cs="Arial"/>
              </w:rPr>
            </w:pPr>
            <w:r>
              <w:rPr>
                <w:rFonts w:ascii="Arial" w:hAnsi="Arial" w:cs="Arial"/>
                <w:lang w:val="en-GB"/>
              </w:rPr>
              <w:t>W</w:t>
            </w:r>
            <w:r w:rsidRPr="00FD70F9">
              <w:rPr>
                <w:rFonts w:ascii="Arial" w:hAnsi="Arial" w:cs="Arial"/>
                <w:lang w:val="en-GB"/>
              </w:rPr>
              <w:t>ork to see arrangement</w:t>
            </w:r>
            <w:r>
              <w:rPr>
                <w:rFonts w:ascii="Arial" w:hAnsi="Arial" w:cs="Arial"/>
                <w:lang w:val="en-GB"/>
              </w:rPr>
              <w:t>s are</w:t>
            </w:r>
            <w:r w:rsidRPr="00FD70F9">
              <w:rPr>
                <w:rFonts w:ascii="Arial" w:hAnsi="Arial" w:cs="Arial"/>
                <w:lang w:val="en-GB"/>
              </w:rPr>
              <w:t xml:space="preserve"> affordable for all parties</w:t>
            </w:r>
            <w:r>
              <w:rPr>
                <w:rFonts w:ascii="Arial" w:hAnsi="Arial" w:cs="Arial"/>
                <w:lang w:val="en-GB"/>
              </w:rPr>
              <w:t>.</w:t>
            </w:r>
          </w:p>
          <w:p w14:paraId="5D0FB95C" w14:textId="77777777" w:rsidR="00E936D5" w:rsidRDefault="00E936D5" w:rsidP="00E936D5">
            <w:pPr>
              <w:rPr>
                <w:rFonts w:ascii="Arial" w:hAnsi="Arial" w:cs="Arial"/>
              </w:rPr>
            </w:pPr>
          </w:p>
          <w:p w14:paraId="3F46EB11" w14:textId="27AFD041" w:rsidR="00A30A15" w:rsidRDefault="00A30A15" w:rsidP="00A30A15">
            <w:pPr>
              <w:ind w:left="-17"/>
              <w:rPr>
                <w:rFonts w:ascii="Arial" w:hAnsi="Arial" w:cs="Arial"/>
              </w:rPr>
            </w:pPr>
            <w:r>
              <w:rPr>
                <w:rFonts w:ascii="Arial" w:hAnsi="Arial" w:cs="Arial"/>
              </w:rPr>
              <w:t>S</w:t>
            </w:r>
            <w:r w:rsidRPr="00FD70F9">
              <w:rPr>
                <w:rFonts w:ascii="Arial" w:hAnsi="Arial" w:cs="Arial"/>
              </w:rPr>
              <w:t xml:space="preserve">upport the </w:t>
            </w:r>
            <w:r>
              <w:rPr>
                <w:rFonts w:ascii="Arial" w:hAnsi="Arial" w:cs="Arial"/>
              </w:rPr>
              <w:t>p</w:t>
            </w:r>
            <w:r w:rsidRPr="00FD70F9">
              <w:rPr>
                <w:rFonts w:ascii="Arial" w:hAnsi="Arial" w:cs="Arial"/>
              </w:rPr>
              <w:t>erson to access any form of income assistance they may be eligible for</w:t>
            </w:r>
            <w:r>
              <w:rPr>
                <w:rFonts w:ascii="Arial" w:hAnsi="Arial" w:cs="Arial"/>
              </w:rPr>
              <w:t xml:space="preserve"> and assist them </w:t>
            </w:r>
            <w:r w:rsidRPr="00FD70F9">
              <w:rPr>
                <w:rFonts w:ascii="Arial" w:hAnsi="Arial" w:cs="Arial"/>
              </w:rPr>
              <w:t xml:space="preserve"> to obtain the  best outcomes when dealing with government agencies:</w:t>
            </w:r>
          </w:p>
          <w:p w14:paraId="1ED50F41" w14:textId="77777777" w:rsidR="004552C9" w:rsidRDefault="004552C9" w:rsidP="00A30A15">
            <w:pPr>
              <w:ind w:left="-17"/>
              <w:rPr>
                <w:rFonts w:ascii="Arial" w:hAnsi="Arial" w:cs="Arial"/>
              </w:rPr>
            </w:pPr>
          </w:p>
          <w:p w14:paraId="1EB4D38E" w14:textId="77777777" w:rsidR="00A30A15" w:rsidRPr="00FD70F9" w:rsidRDefault="00A30A15" w:rsidP="00A30A15">
            <w:pPr>
              <w:pStyle w:val="ListParagraph"/>
              <w:numPr>
                <w:ilvl w:val="0"/>
                <w:numId w:val="4"/>
              </w:numPr>
              <w:ind w:left="412"/>
              <w:rPr>
                <w:rFonts w:ascii="Arial" w:hAnsi="Arial" w:cs="Arial"/>
              </w:rPr>
            </w:pPr>
            <w:r w:rsidRPr="00FD70F9">
              <w:rPr>
                <w:rFonts w:ascii="Arial" w:hAnsi="Arial" w:cs="Arial"/>
              </w:rPr>
              <w:t>is the information communicated well</w:t>
            </w:r>
          </w:p>
          <w:p w14:paraId="1A24A30A" w14:textId="77777777" w:rsidR="00A30A15" w:rsidRPr="00FD70F9" w:rsidRDefault="00A30A15" w:rsidP="00A30A15">
            <w:pPr>
              <w:pStyle w:val="ListParagraph"/>
              <w:numPr>
                <w:ilvl w:val="0"/>
                <w:numId w:val="4"/>
              </w:numPr>
              <w:ind w:left="412"/>
              <w:rPr>
                <w:rFonts w:ascii="Arial" w:hAnsi="Arial" w:cs="Arial"/>
              </w:rPr>
            </w:pPr>
            <w:r w:rsidRPr="00FD70F9">
              <w:rPr>
                <w:rFonts w:ascii="Arial" w:hAnsi="Arial" w:cs="Arial"/>
              </w:rPr>
              <w:t>is the information understood</w:t>
            </w:r>
          </w:p>
          <w:p w14:paraId="0A8F6FCF" w14:textId="77777777" w:rsidR="00A30A15" w:rsidRPr="00FD70F9" w:rsidRDefault="00A30A15" w:rsidP="00A30A15">
            <w:pPr>
              <w:pStyle w:val="ListParagraph"/>
              <w:numPr>
                <w:ilvl w:val="0"/>
                <w:numId w:val="4"/>
              </w:numPr>
              <w:ind w:left="412"/>
              <w:rPr>
                <w:rFonts w:ascii="Arial" w:hAnsi="Arial" w:cs="Arial"/>
              </w:rPr>
            </w:pPr>
            <w:r w:rsidRPr="00FD70F9">
              <w:rPr>
                <w:rFonts w:ascii="Arial" w:hAnsi="Arial" w:cs="Arial"/>
              </w:rPr>
              <w:t>is the application process easy to use</w:t>
            </w:r>
          </w:p>
          <w:p w14:paraId="3BC0FC04" w14:textId="77777777" w:rsidR="00A30A15" w:rsidRDefault="00A30A15" w:rsidP="00A30A15">
            <w:pPr>
              <w:pStyle w:val="ListParagraph"/>
              <w:numPr>
                <w:ilvl w:val="0"/>
                <w:numId w:val="4"/>
              </w:numPr>
              <w:ind w:left="412"/>
              <w:rPr>
                <w:rFonts w:ascii="Arial" w:hAnsi="Arial" w:cs="Arial"/>
              </w:rPr>
            </w:pPr>
            <w:r w:rsidRPr="00FD70F9">
              <w:rPr>
                <w:rFonts w:ascii="Arial" w:hAnsi="Arial" w:cs="Arial"/>
              </w:rPr>
              <w:t xml:space="preserve">is the </w:t>
            </w:r>
            <w:r>
              <w:rPr>
                <w:rFonts w:ascii="Arial" w:hAnsi="Arial" w:cs="Arial"/>
              </w:rPr>
              <w:t>p</w:t>
            </w:r>
            <w:r w:rsidRPr="00FD70F9">
              <w:rPr>
                <w:rFonts w:ascii="Arial" w:hAnsi="Arial" w:cs="Arial"/>
              </w:rPr>
              <w:t>erson treated with respect</w:t>
            </w:r>
          </w:p>
          <w:p w14:paraId="7590F88C" w14:textId="77777777" w:rsidR="00A30A15" w:rsidRPr="00FD70F9" w:rsidRDefault="00A30A15" w:rsidP="00A30A15">
            <w:pPr>
              <w:pStyle w:val="ListParagraph"/>
              <w:numPr>
                <w:ilvl w:val="0"/>
                <w:numId w:val="4"/>
              </w:numPr>
              <w:ind w:left="412"/>
              <w:rPr>
                <w:rFonts w:ascii="Arial" w:hAnsi="Arial" w:cs="Arial"/>
              </w:rPr>
            </w:pPr>
            <w:r>
              <w:rPr>
                <w:rFonts w:ascii="Arial" w:hAnsi="Arial" w:cs="Arial"/>
              </w:rPr>
              <w:t xml:space="preserve">are they experiencing a holistic approach </w:t>
            </w:r>
          </w:p>
          <w:p w14:paraId="559BFD8E" w14:textId="77777777" w:rsidR="00A30A15" w:rsidRPr="00FD70F9" w:rsidRDefault="00A30A15" w:rsidP="00A30A15">
            <w:pPr>
              <w:pStyle w:val="ListParagraph"/>
              <w:numPr>
                <w:ilvl w:val="0"/>
                <w:numId w:val="4"/>
              </w:numPr>
              <w:ind w:left="412"/>
              <w:rPr>
                <w:rFonts w:ascii="Arial" w:hAnsi="Arial" w:cs="Arial"/>
              </w:rPr>
            </w:pPr>
            <w:r w:rsidRPr="00FD70F9">
              <w:rPr>
                <w:rFonts w:ascii="Arial" w:hAnsi="Arial" w:cs="Arial"/>
              </w:rPr>
              <w:t>what is the process if things go wrong</w:t>
            </w:r>
            <w:r>
              <w:rPr>
                <w:rFonts w:ascii="Arial" w:hAnsi="Arial" w:cs="Arial"/>
              </w:rPr>
              <w:t>?</w:t>
            </w:r>
          </w:p>
          <w:p w14:paraId="15436DD0" w14:textId="2D958B5A" w:rsidR="00A30A15" w:rsidRPr="00FD70F9" w:rsidRDefault="00A30A15" w:rsidP="00E936D5">
            <w:pPr>
              <w:rPr>
                <w:rFonts w:ascii="Arial" w:hAnsi="Arial" w:cs="Arial"/>
              </w:rPr>
            </w:pPr>
          </w:p>
        </w:tc>
      </w:tr>
    </w:tbl>
    <w:p w14:paraId="15B794B9" w14:textId="77777777" w:rsidR="007F2E78" w:rsidRPr="007F2E78" w:rsidRDefault="007F2E78" w:rsidP="007F2E78">
      <w:pPr>
        <w:rPr>
          <w:rFonts w:ascii="Arial" w:hAnsi="Arial" w:cs="Arial"/>
        </w:rPr>
      </w:pPr>
    </w:p>
    <w:p w14:paraId="3ED1491C" w14:textId="77777777" w:rsidR="007F2E78" w:rsidRPr="007F2E78" w:rsidRDefault="007F2E78" w:rsidP="007F2E78">
      <w:pPr>
        <w:rPr>
          <w:rFonts w:ascii="Arial" w:hAnsi="Arial" w:cs="Arial"/>
          <w:b/>
          <w:bCs/>
          <w:i/>
          <w:iCs/>
        </w:rPr>
      </w:pPr>
    </w:p>
    <w:p w14:paraId="25D20AFD" w14:textId="647EE4A3" w:rsidR="00740F85" w:rsidRPr="00CF5176" w:rsidRDefault="00740F85" w:rsidP="00740F85">
      <w:pPr>
        <w:rPr>
          <w:rFonts w:ascii="Arial" w:hAnsi="Arial" w:cs="Arial"/>
          <w:b/>
          <w:bCs/>
          <w:i/>
          <w:iCs/>
        </w:rPr>
      </w:pPr>
      <w:r w:rsidRPr="00CF5176">
        <w:rPr>
          <w:rFonts w:ascii="Arial" w:hAnsi="Arial" w:cs="Arial"/>
          <w:b/>
          <w:bCs/>
          <w:i/>
          <w:iCs/>
        </w:rPr>
        <w:lastRenderedPageBreak/>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CF5176" w:rsidRPr="00CF5176" w14:paraId="295E189E" w14:textId="77777777" w:rsidTr="00F8143B">
        <w:tc>
          <w:tcPr>
            <w:tcW w:w="13948" w:type="dxa"/>
          </w:tcPr>
          <w:p w14:paraId="343232B8" w14:textId="77777777" w:rsidR="00A44032" w:rsidRPr="00CF5176" w:rsidRDefault="00A44032" w:rsidP="003E33C0">
            <w:pPr>
              <w:rPr>
                <w:rFonts w:ascii="Arial" w:hAnsi="Arial" w:cs="Arial"/>
                <w:b/>
                <w:bCs/>
                <w:i/>
                <w:iCs/>
                <w:sz w:val="20"/>
                <w:szCs w:val="20"/>
              </w:rPr>
            </w:pPr>
          </w:p>
          <w:p w14:paraId="05FC447C" w14:textId="3EF410B8" w:rsidR="00740F85" w:rsidRPr="00CF5176" w:rsidRDefault="00740F85" w:rsidP="005E36B6">
            <w:pPr>
              <w:rPr>
                <w:rFonts w:ascii="Arial" w:hAnsi="Arial" w:cs="Arial"/>
                <w:b/>
                <w:bCs/>
                <w:i/>
                <w:iCs/>
                <w:sz w:val="20"/>
                <w:szCs w:val="20"/>
              </w:rPr>
            </w:pPr>
            <w:r w:rsidRPr="00CF5176">
              <w:rPr>
                <w:rFonts w:ascii="Arial" w:hAnsi="Arial" w:cs="Arial"/>
                <w:b/>
                <w:bCs/>
                <w:i/>
                <w:iCs/>
                <w:sz w:val="20"/>
                <w:szCs w:val="20"/>
              </w:rPr>
              <w:t>Evaluators may examine the following documents:</w:t>
            </w:r>
          </w:p>
          <w:p w14:paraId="483F892B" w14:textId="3E57BD47" w:rsidR="00740F85" w:rsidRPr="00CF5176" w:rsidRDefault="00BD17D4" w:rsidP="00E055E0">
            <w:pPr>
              <w:pStyle w:val="ListParagraph"/>
              <w:numPr>
                <w:ilvl w:val="0"/>
                <w:numId w:val="6"/>
              </w:numPr>
              <w:ind w:left="314" w:hanging="284"/>
              <w:rPr>
                <w:rFonts w:ascii="Arial" w:hAnsi="Arial" w:cs="Arial"/>
                <w:i/>
                <w:iCs/>
                <w:sz w:val="20"/>
                <w:szCs w:val="20"/>
              </w:rPr>
            </w:pPr>
            <w:r w:rsidRPr="00CF5176">
              <w:rPr>
                <w:rFonts w:ascii="Arial" w:hAnsi="Arial" w:cs="Arial"/>
                <w:i/>
                <w:iCs/>
                <w:sz w:val="20"/>
                <w:szCs w:val="20"/>
              </w:rPr>
              <w:t xml:space="preserve">organisational material and day-to-day processes which ensure handling of </w:t>
            </w:r>
            <w:r w:rsidR="00F5426D">
              <w:rPr>
                <w:rFonts w:ascii="Arial" w:hAnsi="Arial" w:cs="Arial"/>
                <w:i/>
                <w:iCs/>
                <w:sz w:val="20"/>
                <w:szCs w:val="20"/>
              </w:rPr>
              <w:t>the s</w:t>
            </w:r>
            <w:r w:rsidRPr="00CF5176">
              <w:rPr>
                <w:rFonts w:ascii="Arial" w:hAnsi="Arial" w:cs="Arial"/>
                <w:i/>
                <w:iCs/>
                <w:sz w:val="20"/>
                <w:szCs w:val="20"/>
              </w:rPr>
              <w:t xml:space="preserve">ervice </w:t>
            </w:r>
            <w:r w:rsidR="00F5426D">
              <w:rPr>
                <w:rFonts w:ascii="Arial" w:hAnsi="Arial" w:cs="Arial"/>
                <w:i/>
                <w:iCs/>
                <w:sz w:val="20"/>
                <w:szCs w:val="20"/>
              </w:rPr>
              <w:t>u</w:t>
            </w:r>
            <w:r w:rsidRPr="00CF5176">
              <w:rPr>
                <w:rFonts w:ascii="Arial" w:hAnsi="Arial" w:cs="Arial"/>
                <w:i/>
                <w:iCs/>
                <w:sz w:val="20"/>
                <w:szCs w:val="20"/>
              </w:rPr>
              <w:t>ser’s money is done appropriately and ethically</w:t>
            </w:r>
          </w:p>
          <w:p w14:paraId="3ED0F19D" w14:textId="4A69669B" w:rsidR="00740F85" w:rsidRPr="00CF5176" w:rsidRDefault="008876F3" w:rsidP="00E055E0">
            <w:pPr>
              <w:pStyle w:val="ListParagraph"/>
              <w:numPr>
                <w:ilvl w:val="0"/>
                <w:numId w:val="6"/>
              </w:numPr>
              <w:ind w:left="314" w:hanging="284"/>
              <w:rPr>
                <w:rFonts w:ascii="Arial" w:hAnsi="Arial" w:cs="Arial"/>
                <w:i/>
                <w:iCs/>
                <w:sz w:val="20"/>
                <w:szCs w:val="20"/>
              </w:rPr>
            </w:pPr>
            <w:r w:rsidRPr="00CF5176">
              <w:rPr>
                <w:rFonts w:ascii="Arial" w:hAnsi="Arial" w:cs="Arial"/>
                <w:i/>
                <w:iCs/>
                <w:sz w:val="20"/>
                <w:szCs w:val="20"/>
              </w:rPr>
              <w:t>financial systems (personal and organisational)</w:t>
            </w:r>
            <w:r w:rsidR="00754D0E">
              <w:rPr>
                <w:rFonts w:ascii="Arial" w:hAnsi="Arial" w:cs="Arial"/>
                <w:i/>
                <w:iCs/>
                <w:sz w:val="20"/>
                <w:szCs w:val="20"/>
              </w:rPr>
              <w:t>.</w:t>
            </w:r>
          </w:p>
          <w:p w14:paraId="487E1E52" w14:textId="0DA645D0" w:rsidR="00BD17D4" w:rsidRPr="00CF5176" w:rsidRDefault="00BD17D4" w:rsidP="008876F3">
            <w:pPr>
              <w:pStyle w:val="ListParagraph"/>
              <w:rPr>
                <w:rFonts w:ascii="Arial" w:hAnsi="Arial" w:cs="Arial"/>
                <w:i/>
                <w:iCs/>
                <w:sz w:val="20"/>
                <w:szCs w:val="20"/>
              </w:rPr>
            </w:pPr>
          </w:p>
        </w:tc>
      </w:tr>
      <w:tr w:rsidR="00CF5176" w:rsidRPr="00CF5176" w14:paraId="12AFE7DD" w14:textId="77777777" w:rsidTr="00F8143B">
        <w:tc>
          <w:tcPr>
            <w:tcW w:w="13948" w:type="dxa"/>
          </w:tcPr>
          <w:p w14:paraId="19E31D4C" w14:textId="04D08873" w:rsidR="00740F85" w:rsidRPr="00CF5176" w:rsidRDefault="00740F85" w:rsidP="005E36B6">
            <w:pPr>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2BDADC4D" w14:textId="2FA7046B" w:rsidR="00740F85" w:rsidRPr="00CF5176" w:rsidRDefault="00210562" w:rsidP="00E055E0">
            <w:pPr>
              <w:pStyle w:val="ListParagraph"/>
              <w:numPr>
                <w:ilvl w:val="0"/>
                <w:numId w:val="7"/>
              </w:numPr>
              <w:rPr>
                <w:rFonts w:ascii="Arial" w:hAnsi="Arial" w:cs="Arial"/>
                <w:i/>
                <w:iCs/>
                <w:sz w:val="20"/>
                <w:szCs w:val="20"/>
              </w:rPr>
            </w:pPr>
            <w:r w:rsidRPr="00CF5176">
              <w:rPr>
                <w:rFonts w:ascii="Arial" w:hAnsi="Arial" w:cs="Arial"/>
                <w:i/>
                <w:iCs/>
                <w:sz w:val="20"/>
                <w:szCs w:val="20"/>
              </w:rPr>
              <w:t>Who informs you about your funding?</w:t>
            </w:r>
          </w:p>
          <w:p w14:paraId="35613CB6" w14:textId="473E32F6" w:rsidR="00210562" w:rsidRPr="00CF5176" w:rsidRDefault="00210562" w:rsidP="00E055E0">
            <w:pPr>
              <w:pStyle w:val="ListParagraph"/>
              <w:numPr>
                <w:ilvl w:val="0"/>
                <w:numId w:val="7"/>
              </w:numPr>
              <w:rPr>
                <w:rFonts w:ascii="Arial" w:hAnsi="Arial" w:cs="Arial"/>
                <w:i/>
                <w:iCs/>
                <w:sz w:val="20"/>
                <w:szCs w:val="20"/>
              </w:rPr>
            </w:pPr>
            <w:r w:rsidRPr="00CF5176">
              <w:rPr>
                <w:rFonts w:ascii="Arial" w:hAnsi="Arial" w:cs="Arial"/>
                <w:i/>
                <w:iCs/>
                <w:sz w:val="20"/>
                <w:szCs w:val="20"/>
              </w:rPr>
              <w:t>How do you know what information you need to keep safe?</w:t>
            </w:r>
          </w:p>
          <w:p w14:paraId="064233F1" w14:textId="649D9E21" w:rsidR="00740F85" w:rsidRPr="00CF5176" w:rsidRDefault="008876F3" w:rsidP="00E055E0">
            <w:pPr>
              <w:pStyle w:val="ListParagraph"/>
              <w:numPr>
                <w:ilvl w:val="0"/>
                <w:numId w:val="7"/>
              </w:numPr>
              <w:rPr>
                <w:rFonts w:ascii="Arial" w:hAnsi="Arial" w:cs="Arial"/>
                <w:i/>
                <w:iCs/>
                <w:sz w:val="20"/>
                <w:szCs w:val="20"/>
              </w:rPr>
            </w:pPr>
            <w:r w:rsidRPr="00CF5176">
              <w:rPr>
                <w:rFonts w:ascii="Arial" w:hAnsi="Arial" w:cs="Arial"/>
                <w:i/>
                <w:iCs/>
                <w:sz w:val="20"/>
                <w:szCs w:val="20"/>
              </w:rPr>
              <w:t>How can you get support to manage you</w:t>
            </w:r>
            <w:r w:rsidR="00210562" w:rsidRPr="00CF5176">
              <w:rPr>
                <w:rFonts w:ascii="Arial" w:hAnsi="Arial" w:cs="Arial"/>
                <w:i/>
                <w:iCs/>
                <w:sz w:val="20"/>
                <w:szCs w:val="20"/>
              </w:rPr>
              <w:t>r personal money?</w:t>
            </w:r>
          </w:p>
          <w:p w14:paraId="34CF6058" w14:textId="4AC6610A" w:rsidR="00740F85" w:rsidRPr="00CF5176" w:rsidRDefault="00740F85" w:rsidP="00210562">
            <w:pPr>
              <w:pStyle w:val="ListParagraph"/>
              <w:rPr>
                <w:rFonts w:ascii="Arial" w:hAnsi="Arial" w:cs="Arial"/>
                <w:i/>
                <w:iCs/>
                <w:sz w:val="20"/>
                <w:szCs w:val="20"/>
              </w:rPr>
            </w:pPr>
          </w:p>
        </w:tc>
      </w:tr>
      <w:tr w:rsidR="00CF5176" w:rsidRPr="00CF5176" w14:paraId="69374577" w14:textId="77777777" w:rsidTr="00F8143B">
        <w:tc>
          <w:tcPr>
            <w:tcW w:w="13948" w:type="dxa"/>
          </w:tcPr>
          <w:p w14:paraId="61241400" w14:textId="1C28780D" w:rsidR="00A76132" w:rsidRPr="00CF5176" w:rsidRDefault="00A76132" w:rsidP="00A22325">
            <w:pPr>
              <w:rPr>
                <w:rFonts w:ascii="Arial" w:hAnsi="Arial" w:cs="Arial"/>
                <w:b/>
                <w:bCs/>
                <w:i/>
                <w:iCs/>
                <w:sz w:val="20"/>
                <w:szCs w:val="20"/>
              </w:rPr>
            </w:pPr>
            <w:r w:rsidRPr="00CF5176">
              <w:rPr>
                <w:rFonts w:ascii="Arial" w:hAnsi="Arial" w:cs="Arial"/>
                <w:b/>
                <w:bCs/>
                <w:i/>
                <w:iCs/>
                <w:sz w:val="20"/>
                <w:szCs w:val="20"/>
              </w:rPr>
              <w:t>Additional guidance</w:t>
            </w:r>
          </w:p>
          <w:p w14:paraId="40202CE6" w14:textId="77777777" w:rsidR="00A76132" w:rsidRPr="00CF5176" w:rsidRDefault="00A76132" w:rsidP="00A22325">
            <w:pPr>
              <w:rPr>
                <w:rFonts w:ascii="Arial" w:hAnsi="Arial" w:cs="Arial"/>
                <w:i/>
                <w:iCs/>
                <w:sz w:val="20"/>
                <w:szCs w:val="20"/>
              </w:rPr>
            </w:pPr>
          </w:p>
          <w:p w14:paraId="5647713D" w14:textId="77777777" w:rsidR="00215E7C" w:rsidRPr="006071BC" w:rsidRDefault="00215E7C" w:rsidP="006071BC">
            <w:pPr>
              <w:rPr>
                <w:rFonts w:ascii="Arial" w:hAnsi="Arial" w:cs="Arial"/>
                <w:i/>
                <w:iCs/>
                <w:sz w:val="20"/>
                <w:szCs w:val="20"/>
              </w:rPr>
            </w:pPr>
            <w:r w:rsidRPr="006071BC">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0DD0036F" w14:textId="77777777" w:rsidR="00215E7C" w:rsidRPr="00CF5176" w:rsidRDefault="00215E7C" w:rsidP="00215E7C">
            <w:pPr>
              <w:pStyle w:val="ListParagraph"/>
              <w:ind w:left="447"/>
              <w:rPr>
                <w:rFonts w:ascii="Arial" w:hAnsi="Arial" w:cs="Arial"/>
                <w:i/>
                <w:iCs/>
                <w:sz w:val="20"/>
                <w:szCs w:val="20"/>
              </w:rPr>
            </w:pPr>
          </w:p>
          <w:p w14:paraId="5CCB8E06" w14:textId="06C1CDCE" w:rsidR="00215E7C" w:rsidRDefault="00215E7C" w:rsidP="006071BC">
            <w:pPr>
              <w:rPr>
                <w:rFonts w:ascii="Arial" w:hAnsi="Arial" w:cs="Arial"/>
                <w:i/>
                <w:iCs/>
                <w:sz w:val="20"/>
                <w:szCs w:val="20"/>
              </w:rPr>
            </w:pPr>
            <w:r w:rsidRPr="00CF5176">
              <w:rPr>
                <w:rFonts w:ascii="Arial" w:hAnsi="Arial" w:cs="Arial"/>
                <w:i/>
                <w:iCs/>
                <w:sz w:val="20"/>
                <w:szCs w:val="20"/>
              </w:rPr>
              <w:t>Relevant documents might include: personal budget, needs assessment, support and personal plan</w:t>
            </w:r>
            <w:r w:rsidR="006071BC">
              <w:rPr>
                <w:rFonts w:ascii="Arial" w:hAnsi="Arial" w:cs="Arial"/>
                <w:i/>
                <w:iCs/>
                <w:sz w:val="20"/>
                <w:szCs w:val="20"/>
              </w:rPr>
              <w:t>,</w:t>
            </w:r>
            <w:r w:rsidRPr="006071BC">
              <w:rPr>
                <w:rFonts w:ascii="Arial" w:hAnsi="Arial" w:cs="Arial"/>
                <w:i/>
                <w:iCs/>
                <w:sz w:val="20"/>
                <w:szCs w:val="20"/>
              </w:rPr>
              <w:t xml:space="preserve"> funding agency and/or service provider policies and procedures that clearly detail </w:t>
            </w:r>
            <w:r w:rsidR="00F5426D" w:rsidRPr="006071BC">
              <w:rPr>
                <w:rFonts w:ascii="Arial" w:hAnsi="Arial" w:cs="Arial"/>
                <w:i/>
                <w:iCs/>
                <w:sz w:val="20"/>
                <w:szCs w:val="20"/>
              </w:rPr>
              <w:t xml:space="preserve">the </w:t>
            </w:r>
            <w:r w:rsidRPr="006071BC">
              <w:rPr>
                <w:rFonts w:ascii="Arial" w:hAnsi="Arial" w:cs="Arial"/>
                <w:i/>
                <w:iCs/>
                <w:sz w:val="20"/>
                <w:szCs w:val="20"/>
              </w:rPr>
              <w:t>information the person needs to compile, retain and/or make available</w:t>
            </w:r>
            <w:r w:rsidR="006071BC">
              <w:rPr>
                <w:rFonts w:ascii="Arial" w:hAnsi="Arial" w:cs="Arial"/>
                <w:i/>
                <w:iCs/>
                <w:sz w:val="20"/>
                <w:szCs w:val="20"/>
              </w:rPr>
              <w:t>, p</w:t>
            </w:r>
            <w:r w:rsidRPr="006071BC">
              <w:rPr>
                <w:rFonts w:ascii="Arial" w:hAnsi="Arial" w:cs="Arial"/>
                <w:i/>
                <w:iCs/>
                <w:sz w:val="20"/>
                <w:szCs w:val="20"/>
              </w:rPr>
              <w:t>ersonal files/folders of relevant information</w:t>
            </w:r>
            <w:r w:rsidR="006071BC">
              <w:rPr>
                <w:rFonts w:ascii="Arial" w:hAnsi="Arial" w:cs="Arial"/>
                <w:i/>
                <w:iCs/>
                <w:sz w:val="20"/>
                <w:szCs w:val="20"/>
              </w:rPr>
              <w:t xml:space="preserve">, </w:t>
            </w:r>
            <w:r w:rsidRPr="00CF5176">
              <w:rPr>
                <w:rFonts w:ascii="Arial" w:hAnsi="Arial" w:cs="Arial"/>
                <w:i/>
                <w:iCs/>
                <w:sz w:val="20"/>
                <w:szCs w:val="20"/>
              </w:rPr>
              <w:t>personal budget information and service contracts/agreements.</w:t>
            </w:r>
          </w:p>
          <w:p w14:paraId="713DC18E" w14:textId="77777777" w:rsidR="00A76132" w:rsidRPr="00CF5176" w:rsidRDefault="00A76132" w:rsidP="00A22325">
            <w:pPr>
              <w:rPr>
                <w:rFonts w:ascii="Arial" w:hAnsi="Arial" w:cs="Arial"/>
                <w:i/>
                <w:iCs/>
                <w:sz w:val="20"/>
                <w:szCs w:val="20"/>
              </w:rPr>
            </w:pPr>
          </w:p>
        </w:tc>
      </w:tr>
    </w:tbl>
    <w:p w14:paraId="3A9AD05D" w14:textId="2A409AA9" w:rsidR="00411B0A" w:rsidRDefault="00411B0A">
      <w:pPr>
        <w:rPr>
          <w:rFonts w:ascii="Arial" w:hAnsi="Arial" w:cs="Arial"/>
          <w:sz w:val="14"/>
        </w:rPr>
      </w:pPr>
    </w:p>
    <w:p w14:paraId="0B7A08E9" w14:textId="77777777" w:rsidR="004552C9" w:rsidRPr="004552C9" w:rsidRDefault="004552C9">
      <w:pPr>
        <w:rPr>
          <w:rFonts w:ascii="Arial" w:hAnsi="Arial" w:cs="Arial"/>
          <w:sz w:val="14"/>
        </w:rPr>
      </w:pPr>
    </w:p>
    <w:p w14:paraId="7A6C96E0" w14:textId="1DC857F7" w:rsidR="007D15EE" w:rsidRPr="00EA2793" w:rsidRDefault="007D15EE" w:rsidP="00EA2793">
      <w:pPr>
        <w:pStyle w:val="Heading1"/>
        <w:rPr>
          <w:b/>
          <w:bCs/>
        </w:rPr>
      </w:pPr>
      <w:bookmarkStart w:id="13" w:name="_Toc187145804"/>
      <w:r w:rsidRPr="00EA2793">
        <w:rPr>
          <w:b/>
          <w:bCs/>
        </w:rPr>
        <w:t>Organisational Health</w:t>
      </w:r>
      <w:bookmarkEnd w:id="13"/>
      <w:r w:rsidRPr="00EA2793">
        <w:rPr>
          <w:b/>
          <w:bCs/>
        </w:rPr>
        <w:t xml:space="preserve"> </w:t>
      </w:r>
      <w:r w:rsidR="00D600E6">
        <w:rPr>
          <w:b/>
          <w:bCs/>
        </w:rPr>
        <w:t xml:space="preserve"> </w:t>
      </w:r>
    </w:p>
    <w:p w14:paraId="15F5B0B9" w14:textId="17323D45" w:rsidR="007D15EE" w:rsidRDefault="001004CF" w:rsidP="007D15EE">
      <w:pPr>
        <w:rPr>
          <w:rStyle w:val="Hyperlink"/>
          <w:rFonts w:ascii="Arial" w:hAnsi="Arial" w:cs="Arial"/>
        </w:rPr>
      </w:pPr>
      <w:r w:rsidRPr="001004CF">
        <w:rPr>
          <w:rFonts w:ascii="Arial" w:hAnsi="Arial" w:cs="Arial"/>
        </w:rPr>
        <w:t xml:space="preserve">See </w:t>
      </w:r>
      <w:hyperlink r:id="rId17" w:history="1">
        <w:r w:rsidR="00D600E6" w:rsidRPr="00D600E6">
          <w:rPr>
            <w:rStyle w:val="Hyperlink"/>
            <w:rFonts w:ascii="Arial" w:hAnsi="Arial" w:cs="Arial"/>
          </w:rPr>
          <w:t>Social Services Accreditation Standards</w:t>
        </w:r>
      </w:hyperlink>
      <w:r w:rsidR="00D600E6" w:rsidRPr="00D600E6">
        <w:rPr>
          <w:rFonts w:ascii="Arial" w:hAnsi="Arial" w:cs="Arial"/>
        </w:rPr>
        <w:t>.</w:t>
      </w:r>
    </w:p>
    <w:tbl>
      <w:tblPr>
        <w:tblStyle w:val="TableGrid"/>
        <w:tblW w:w="5000" w:type="pct"/>
        <w:tblLook w:val="04A0" w:firstRow="1" w:lastRow="0" w:firstColumn="1" w:lastColumn="0" w:noHBand="0" w:noVBand="1"/>
      </w:tblPr>
      <w:tblGrid>
        <w:gridCol w:w="703"/>
        <w:gridCol w:w="2268"/>
        <w:gridCol w:w="3970"/>
        <w:gridCol w:w="5529"/>
        <w:gridCol w:w="1478"/>
      </w:tblGrid>
      <w:tr w:rsidR="007D15EE" w:rsidRPr="000C2102" w14:paraId="59711DA4" w14:textId="77777777" w:rsidTr="00562055">
        <w:tc>
          <w:tcPr>
            <w:tcW w:w="252" w:type="pct"/>
            <w:shd w:val="clear" w:color="auto" w:fill="E7E6E6" w:themeFill="background2"/>
          </w:tcPr>
          <w:p w14:paraId="0D896B4C" w14:textId="77777777" w:rsidR="007D15EE" w:rsidRPr="000C2102" w:rsidRDefault="007D15EE" w:rsidP="00562055">
            <w:pPr>
              <w:spacing w:before="60" w:after="60"/>
              <w:rPr>
                <w:rFonts w:ascii="Arial" w:eastAsia="Calibri" w:hAnsi="Arial" w:cs="Arial"/>
                <w:b/>
                <w:bCs/>
              </w:rPr>
            </w:pPr>
          </w:p>
        </w:tc>
        <w:tc>
          <w:tcPr>
            <w:tcW w:w="813" w:type="pct"/>
            <w:shd w:val="clear" w:color="auto" w:fill="E7E6E6" w:themeFill="background2"/>
          </w:tcPr>
          <w:p w14:paraId="6BE5FE06" w14:textId="77777777" w:rsidR="007D15EE" w:rsidRPr="000C2102" w:rsidRDefault="007D15EE" w:rsidP="00562055">
            <w:pPr>
              <w:spacing w:before="60" w:after="60"/>
              <w:rPr>
                <w:rFonts w:ascii="Arial" w:eastAsia="Calibri" w:hAnsi="Arial" w:cs="Arial"/>
                <w:b/>
                <w:bCs/>
              </w:rPr>
            </w:pPr>
            <w:r w:rsidRPr="000C2102">
              <w:rPr>
                <w:rFonts w:ascii="Arial" w:eastAsia="Calibri" w:hAnsi="Arial" w:cs="Arial"/>
                <w:b/>
                <w:bCs/>
              </w:rPr>
              <w:t>Outcomes</w:t>
            </w:r>
          </w:p>
        </w:tc>
        <w:tc>
          <w:tcPr>
            <w:tcW w:w="1423" w:type="pct"/>
            <w:shd w:val="clear" w:color="auto" w:fill="E7E6E6" w:themeFill="background2"/>
          </w:tcPr>
          <w:p w14:paraId="714F2DF4" w14:textId="77777777" w:rsidR="007D15EE" w:rsidRPr="000C2102" w:rsidRDefault="007D15EE" w:rsidP="00562055">
            <w:pPr>
              <w:spacing w:before="60" w:after="60"/>
              <w:rPr>
                <w:rFonts w:ascii="Arial" w:eastAsia="Calibri" w:hAnsi="Arial" w:cs="Arial"/>
                <w:b/>
                <w:bCs/>
              </w:rPr>
            </w:pPr>
            <w:r w:rsidRPr="000C2102">
              <w:rPr>
                <w:rFonts w:ascii="Arial" w:eastAsia="Calibri" w:hAnsi="Arial" w:cs="Arial"/>
                <w:b/>
                <w:bCs/>
              </w:rPr>
              <w:t>Indicators</w:t>
            </w:r>
          </w:p>
        </w:tc>
        <w:tc>
          <w:tcPr>
            <w:tcW w:w="1982" w:type="pct"/>
            <w:shd w:val="clear" w:color="auto" w:fill="E7E6E6" w:themeFill="background2"/>
          </w:tcPr>
          <w:p w14:paraId="05A2DA90" w14:textId="77777777" w:rsidR="007D15EE" w:rsidRPr="000C2102" w:rsidRDefault="007D15EE" w:rsidP="00562055">
            <w:pPr>
              <w:spacing w:before="60" w:after="60"/>
              <w:rPr>
                <w:rFonts w:ascii="Arial" w:eastAsia="Calibri" w:hAnsi="Arial" w:cs="Arial"/>
                <w:b/>
                <w:bCs/>
              </w:rPr>
            </w:pPr>
            <w:r w:rsidRPr="000C2102">
              <w:rPr>
                <w:rFonts w:ascii="Arial" w:eastAsia="Calibri" w:hAnsi="Arial" w:cs="Arial"/>
                <w:b/>
              </w:rPr>
              <w:t>Organisation will demonstrate</w:t>
            </w:r>
          </w:p>
        </w:tc>
        <w:tc>
          <w:tcPr>
            <w:tcW w:w="530" w:type="pct"/>
            <w:shd w:val="clear" w:color="auto" w:fill="E7E6E6" w:themeFill="background2"/>
          </w:tcPr>
          <w:p w14:paraId="53A76F99" w14:textId="77777777" w:rsidR="007D15EE" w:rsidRPr="000C2102" w:rsidRDefault="007D15EE" w:rsidP="00562055">
            <w:pPr>
              <w:spacing w:before="60" w:after="60"/>
              <w:rPr>
                <w:rFonts w:ascii="Arial" w:eastAsia="Calibri" w:hAnsi="Arial" w:cs="Arial"/>
                <w:b/>
                <w:bCs/>
              </w:rPr>
            </w:pPr>
            <w:r w:rsidRPr="000C2102">
              <w:rPr>
                <w:rFonts w:ascii="Arial" w:hAnsi="Arial" w:cs="Arial"/>
                <w:b/>
                <w:bCs/>
              </w:rPr>
              <w:t>References</w:t>
            </w:r>
          </w:p>
        </w:tc>
      </w:tr>
      <w:tr w:rsidR="007D15EE" w:rsidRPr="000C2102" w14:paraId="61DB9878" w14:textId="77777777" w:rsidTr="00562055">
        <w:tc>
          <w:tcPr>
            <w:tcW w:w="252" w:type="pct"/>
          </w:tcPr>
          <w:p w14:paraId="638B0D58"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8.1</w:t>
            </w:r>
          </w:p>
          <w:p w14:paraId="688BD0F8" w14:textId="77777777" w:rsidR="007D15EE" w:rsidRPr="000C2102" w:rsidRDefault="007D15EE" w:rsidP="00562055">
            <w:pPr>
              <w:spacing w:before="60" w:after="60"/>
              <w:rPr>
                <w:rFonts w:ascii="Arial" w:eastAsia="Calibri" w:hAnsi="Arial" w:cs="Arial"/>
              </w:rPr>
            </w:pPr>
          </w:p>
          <w:p w14:paraId="56DC986D" w14:textId="77777777" w:rsidR="007D15EE" w:rsidRPr="000C2102" w:rsidRDefault="007D15EE" w:rsidP="00562055">
            <w:pPr>
              <w:spacing w:before="60" w:after="60"/>
              <w:rPr>
                <w:rFonts w:ascii="Arial" w:eastAsia="Calibri" w:hAnsi="Arial" w:cs="Arial"/>
              </w:rPr>
            </w:pPr>
          </w:p>
        </w:tc>
        <w:tc>
          <w:tcPr>
            <w:tcW w:w="813" w:type="pct"/>
          </w:tcPr>
          <w:p w14:paraId="67D081BC" w14:textId="77777777" w:rsidR="007D15EE" w:rsidRPr="00A401E2" w:rsidRDefault="007D15EE" w:rsidP="00562055">
            <w:pPr>
              <w:spacing w:before="60" w:after="60"/>
              <w:rPr>
                <w:rFonts w:ascii="Arial" w:eastAsia="Calibri" w:hAnsi="Arial" w:cs="Arial"/>
              </w:rPr>
            </w:pPr>
            <w:r w:rsidRPr="00A401E2">
              <w:rPr>
                <w:rFonts w:ascii="Arial" w:eastAsia="Calibri" w:hAnsi="Arial" w:cs="Arial"/>
              </w:rPr>
              <w:t>Staffing</w:t>
            </w:r>
          </w:p>
          <w:p w14:paraId="450DF7F7" w14:textId="77777777" w:rsidR="007D15EE" w:rsidRPr="00723732" w:rsidRDefault="007D15EE" w:rsidP="00562055">
            <w:pPr>
              <w:autoSpaceDE w:val="0"/>
              <w:autoSpaceDN w:val="0"/>
              <w:adjustRightInd w:val="0"/>
              <w:spacing w:before="60" w:after="60"/>
              <w:rPr>
                <w:rFonts w:ascii="Arial" w:hAnsi="Arial" w:cs="Arial"/>
                <w:color w:val="000000"/>
              </w:rPr>
            </w:pPr>
          </w:p>
        </w:tc>
        <w:tc>
          <w:tcPr>
            <w:tcW w:w="1423" w:type="pct"/>
          </w:tcPr>
          <w:p w14:paraId="43EEA36F" w14:textId="77777777" w:rsidR="007D15EE" w:rsidRPr="00723732" w:rsidRDefault="007D15EE" w:rsidP="00562055">
            <w:pPr>
              <w:pStyle w:val="Sub-number"/>
              <w:numPr>
                <w:ilvl w:val="0"/>
                <w:numId w:val="0"/>
              </w:numPr>
              <w:spacing w:before="60" w:after="60"/>
              <w:rPr>
                <w:rFonts w:cs="Arial"/>
                <w:sz w:val="22"/>
                <w:szCs w:val="22"/>
              </w:rPr>
            </w:pPr>
            <w:r w:rsidRPr="000C2102">
              <w:rPr>
                <w:rFonts w:cs="Arial"/>
                <w:sz w:val="22"/>
                <w:szCs w:val="22"/>
              </w:rPr>
              <w:t>The organisation has the staffing capability and capacity to deliver services safely.</w:t>
            </w:r>
          </w:p>
        </w:tc>
        <w:tc>
          <w:tcPr>
            <w:tcW w:w="1982" w:type="pct"/>
          </w:tcPr>
          <w:p w14:paraId="3500B7F6" w14:textId="77777777" w:rsidR="007D15EE" w:rsidRPr="00723732" w:rsidRDefault="007D15EE" w:rsidP="00562055">
            <w:pPr>
              <w:spacing w:before="60" w:after="60"/>
              <w:ind w:left="66"/>
              <w:rPr>
                <w:rFonts w:ascii="Arial" w:hAnsi="Arial" w:cs="Arial"/>
              </w:rPr>
            </w:pPr>
            <w:r w:rsidRPr="000C2102">
              <w:rPr>
                <w:rFonts w:ascii="Arial" w:hAnsi="Arial" w:cs="Arial"/>
              </w:rPr>
              <w:t>Robust plans for all aspects of human resource management that can be demonstrated to the auditor</w:t>
            </w:r>
          </w:p>
        </w:tc>
        <w:tc>
          <w:tcPr>
            <w:tcW w:w="530" w:type="pct"/>
            <w:vMerge w:val="restart"/>
          </w:tcPr>
          <w:p w14:paraId="779E1BA6" w14:textId="77777777" w:rsidR="007D15EE" w:rsidRDefault="007D15EE" w:rsidP="00562055">
            <w:pPr>
              <w:spacing w:before="60" w:after="60"/>
              <w:rPr>
                <w:rFonts w:ascii="Arial" w:hAnsi="Arial" w:cs="Arial"/>
              </w:rPr>
            </w:pPr>
            <w:r w:rsidRPr="000C2102">
              <w:rPr>
                <w:rFonts w:ascii="Arial" w:hAnsi="Arial" w:cs="Arial"/>
              </w:rPr>
              <w:t xml:space="preserve">Social Services accreditation </w:t>
            </w:r>
            <w:r w:rsidRPr="000C2102">
              <w:rPr>
                <w:rFonts w:ascii="Arial" w:hAnsi="Arial" w:cs="Arial"/>
              </w:rPr>
              <w:lastRenderedPageBreak/>
              <w:t>standards will be met</w:t>
            </w:r>
          </w:p>
          <w:p w14:paraId="0797B3DB" w14:textId="77777777" w:rsidR="007D15EE" w:rsidRPr="000C2102" w:rsidRDefault="007D15EE" w:rsidP="00562055">
            <w:pPr>
              <w:spacing w:before="60" w:after="60"/>
              <w:rPr>
                <w:rFonts w:ascii="Arial" w:hAnsi="Arial" w:cs="Arial"/>
              </w:rPr>
            </w:pPr>
          </w:p>
        </w:tc>
      </w:tr>
      <w:tr w:rsidR="007D15EE" w:rsidRPr="000C2102" w14:paraId="56E51F43" w14:textId="77777777" w:rsidTr="00562055">
        <w:tc>
          <w:tcPr>
            <w:tcW w:w="252" w:type="pct"/>
          </w:tcPr>
          <w:p w14:paraId="40753179"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lastRenderedPageBreak/>
              <w:t>8.2</w:t>
            </w:r>
          </w:p>
          <w:p w14:paraId="6AF7CECA" w14:textId="77777777" w:rsidR="007D15EE" w:rsidRPr="000C2102" w:rsidRDefault="007D15EE" w:rsidP="00562055">
            <w:pPr>
              <w:spacing w:before="60" w:after="60"/>
              <w:rPr>
                <w:rFonts w:ascii="Arial" w:eastAsia="Calibri" w:hAnsi="Arial" w:cs="Arial"/>
              </w:rPr>
            </w:pPr>
          </w:p>
        </w:tc>
        <w:tc>
          <w:tcPr>
            <w:tcW w:w="813" w:type="pct"/>
          </w:tcPr>
          <w:p w14:paraId="3FC5016F"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 xml:space="preserve">Health and Safety </w:t>
            </w:r>
          </w:p>
          <w:p w14:paraId="03D4E874" w14:textId="77777777" w:rsidR="007D15EE" w:rsidRPr="000C2102" w:rsidRDefault="007D15EE" w:rsidP="00562055">
            <w:pPr>
              <w:spacing w:before="60" w:after="60"/>
              <w:rPr>
                <w:rFonts w:ascii="Arial" w:eastAsia="Calibri" w:hAnsi="Arial" w:cs="Arial"/>
                <w:b/>
              </w:rPr>
            </w:pPr>
          </w:p>
        </w:tc>
        <w:tc>
          <w:tcPr>
            <w:tcW w:w="1423" w:type="pct"/>
          </w:tcPr>
          <w:p w14:paraId="19E6578D" w14:textId="77777777" w:rsidR="007D15EE" w:rsidRPr="00723732" w:rsidRDefault="007D15EE" w:rsidP="00562055">
            <w:pPr>
              <w:spacing w:before="60" w:after="60" w:line="276" w:lineRule="auto"/>
              <w:rPr>
                <w:rFonts w:ascii="Arial" w:hAnsi="Arial" w:cs="Arial"/>
                <w:color w:val="000000"/>
              </w:rPr>
            </w:pPr>
            <w:r w:rsidRPr="000C2102">
              <w:rPr>
                <w:rFonts w:ascii="Arial" w:hAnsi="Arial" w:cs="Arial"/>
                <w:color w:val="000000"/>
              </w:rPr>
              <w:t>The organisation ensures clients, staff and visitors are protected from risk</w:t>
            </w:r>
          </w:p>
        </w:tc>
        <w:tc>
          <w:tcPr>
            <w:tcW w:w="1982" w:type="pct"/>
          </w:tcPr>
          <w:p w14:paraId="34B9728C" w14:textId="77777777" w:rsidR="007D15EE" w:rsidRPr="00723732" w:rsidRDefault="007D15EE" w:rsidP="00562055">
            <w:pPr>
              <w:spacing w:before="60" w:after="60"/>
              <w:rPr>
                <w:rFonts w:ascii="Arial" w:eastAsia="Calibri" w:hAnsi="Arial" w:cs="Arial"/>
              </w:rPr>
            </w:pPr>
            <w:r w:rsidRPr="000C2102">
              <w:rPr>
                <w:rFonts w:ascii="Arial" w:eastAsia="Calibri" w:hAnsi="Arial" w:cs="Arial"/>
              </w:rPr>
              <w:t>Evidence of robust health and safety practices following the standards and all work safe legislation</w:t>
            </w:r>
          </w:p>
        </w:tc>
        <w:tc>
          <w:tcPr>
            <w:tcW w:w="530" w:type="pct"/>
            <w:vMerge/>
          </w:tcPr>
          <w:p w14:paraId="496C32C9" w14:textId="77777777" w:rsidR="007D15EE" w:rsidRPr="000C2102" w:rsidRDefault="007D15EE" w:rsidP="00562055">
            <w:pPr>
              <w:spacing w:before="60" w:after="60"/>
              <w:rPr>
                <w:rFonts w:ascii="Arial" w:hAnsi="Arial" w:cs="Arial"/>
              </w:rPr>
            </w:pPr>
          </w:p>
        </w:tc>
      </w:tr>
      <w:tr w:rsidR="007D15EE" w:rsidRPr="000C2102" w14:paraId="19DDCADA" w14:textId="77777777" w:rsidTr="00562055">
        <w:tc>
          <w:tcPr>
            <w:tcW w:w="252" w:type="pct"/>
          </w:tcPr>
          <w:p w14:paraId="2EED29CD"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8.3</w:t>
            </w:r>
          </w:p>
          <w:p w14:paraId="5B697CDB" w14:textId="77777777" w:rsidR="007D15EE" w:rsidRPr="000C2102" w:rsidRDefault="007D15EE" w:rsidP="00562055">
            <w:pPr>
              <w:spacing w:before="60" w:after="60"/>
              <w:rPr>
                <w:rFonts w:ascii="Arial" w:eastAsia="Calibri" w:hAnsi="Arial" w:cs="Arial"/>
              </w:rPr>
            </w:pPr>
          </w:p>
        </w:tc>
        <w:tc>
          <w:tcPr>
            <w:tcW w:w="813" w:type="pct"/>
          </w:tcPr>
          <w:p w14:paraId="78E7C029" w14:textId="77777777" w:rsidR="007D15EE" w:rsidRPr="00723732" w:rsidRDefault="007D15EE" w:rsidP="00562055">
            <w:pPr>
              <w:spacing w:before="60" w:after="60"/>
              <w:rPr>
                <w:rFonts w:ascii="Arial" w:eastAsia="Calibri" w:hAnsi="Arial" w:cs="Arial"/>
              </w:rPr>
            </w:pPr>
            <w:r w:rsidRPr="000C2102">
              <w:rPr>
                <w:rFonts w:ascii="Arial" w:eastAsia="Calibri" w:hAnsi="Arial" w:cs="Arial"/>
              </w:rPr>
              <w:t>Governance and Management Structure and Systems</w:t>
            </w:r>
          </w:p>
        </w:tc>
        <w:tc>
          <w:tcPr>
            <w:tcW w:w="1423" w:type="pct"/>
          </w:tcPr>
          <w:p w14:paraId="6DC3E698" w14:textId="77777777" w:rsidR="007D15EE" w:rsidRPr="000C2102" w:rsidRDefault="007D15EE" w:rsidP="00562055">
            <w:pPr>
              <w:autoSpaceDE w:val="0"/>
              <w:autoSpaceDN w:val="0"/>
              <w:adjustRightInd w:val="0"/>
              <w:spacing w:before="60" w:after="60"/>
              <w:rPr>
                <w:rFonts w:ascii="Arial" w:hAnsi="Arial" w:cs="Arial"/>
                <w:color w:val="000000"/>
              </w:rPr>
            </w:pPr>
            <w:r w:rsidRPr="000C2102">
              <w:rPr>
                <w:rFonts w:ascii="Arial" w:hAnsi="Arial" w:cs="Arial"/>
                <w:color w:val="000000"/>
              </w:rPr>
              <w:t xml:space="preserve">The organisation has a clearly defined and effective governance and management structure and systems. </w:t>
            </w:r>
          </w:p>
          <w:p w14:paraId="0F723F3F" w14:textId="77777777" w:rsidR="007D15EE" w:rsidRPr="000C2102" w:rsidRDefault="007D15EE" w:rsidP="00562055">
            <w:pPr>
              <w:pStyle w:val="Sub-number"/>
              <w:numPr>
                <w:ilvl w:val="0"/>
                <w:numId w:val="0"/>
              </w:numPr>
              <w:spacing w:before="60" w:after="60"/>
              <w:rPr>
                <w:rFonts w:cs="Arial"/>
                <w:sz w:val="22"/>
                <w:szCs w:val="22"/>
              </w:rPr>
            </w:pPr>
          </w:p>
        </w:tc>
        <w:tc>
          <w:tcPr>
            <w:tcW w:w="1982" w:type="pct"/>
          </w:tcPr>
          <w:p w14:paraId="2CF10843"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Systems and structures are clearly laid out with robust checks and balances. Governance structure reflects diversity and the service user base</w:t>
            </w:r>
          </w:p>
          <w:p w14:paraId="35D6CAE8" w14:textId="77777777" w:rsidR="007D15EE" w:rsidRPr="000C2102" w:rsidRDefault="007D15EE" w:rsidP="00562055">
            <w:pPr>
              <w:spacing w:before="60" w:after="60"/>
              <w:ind w:left="66"/>
              <w:rPr>
                <w:rFonts w:ascii="Arial" w:hAnsi="Arial" w:cs="Arial"/>
              </w:rPr>
            </w:pPr>
          </w:p>
        </w:tc>
        <w:tc>
          <w:tcPr>
            <w:tcW w:w="530" w:type="pct"/>
            <w:vMerge/>
          </w:tcPr>
          <w:p w14:paraId="0C32F496" w14:textId="77777777" w:rsidR="007D15EE" w:rsidRPr="000C2102" w:rsidRDefault="007D15EE" w:rsidP="00562055">
            <w:pPr>
              <w:spacing w:before="60" w:after="60"/>
              <w:rPr>
                <w:rFonts w:ascii="Arial" w:hAnsi="Arial" w:cs="Arial"/>
              </w:rPr>
            </w:pPr>
          </w:p>
        </w:tc>
      </w:tr>
      <w:tr w:rsidR="007D15EE" w:rsidRPr="000C2102" w14:paraId="6A33D91F" w14:textId="77777777" w:rsidTr="00562055">
        <w:tc>
          <w:tcPr>
            <w:tcW w:w="252" w:type="pct"/>
          </w:tcPr>
          <w:p w14:paraId="6CBBD50D"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8.4</w:t>
            </w:r>
          </w:p>
          <w:p w14:paraId="7CE934FA" w14:textId="77777777" w:rsidR="007D15EE" w:rsidRPr="000C2102" w:rsidRDefault="007D15EE" w:rsidP="00562055">
            <w:pPr>
              <w:spacing w:before="60" w:after="60"/>
              <w:rPr>
                <w:rFonts w:ascii="Arial" w:eastAsia="Calibri" w:hAnsi="Arial" w:cs="Arial"/>
              </w:rPr>
            </w:pPr>
          </w:p>
        </w:tc>
        <w:tc>
          <w:tcPr>
            <w:tcW w:w="813" w:type="pct"/>
          </w:tcPr>
          <w:p w14:paraId="19A25255" w14:textId="77777777" w:rsidR="007D15EE" w:rsidRPr="00723732" w:rsidRDefault="007D15EE" w:rsidP="00562055">
            <w:pPr>
              <w:spacing w:before="60" w:after="60"/>
              <w:rPr>
                <w:rFonts w:ascii="Arial" w:eastAsia="Calibri" w:hAnsi="Arial" w:cs="Arial"/>
              </w:rPr>
            </w:pPr>
            <w:r w:rsidRPr="000C2102">
              <w:rPr>
                <w:rFonts w:ascii="Arial" w:eastAsia="Calibri" w:hAnsi="Arial" w:cs="Arial"/>
              </w:rPr>
              <w:t>Financial Management and Systems</w:t>
            </w:r>
          </w:p>
        </w:tc>
        <w:tc>
          <w:tcPr>
            <w:tcW w:w="1423" w:type="pct"/>
          </w:tcPr>
          <w:p w14:paraId="033D55EF" w14:textId="77777777" w:rsidR="007D15EE" w:rsidRPr="000C2102" w:rsidRDefault="007D15EE" w:rsidP="00562055">
            <w:pPr>
              <w:autoSpaceDE w:val="0"/>
              <w:autoSpaceDN w:val="0"/>
              <w:adjustRightInd w:val="0"/>
              <w:spacing w:before="60" w:after="60"/>
              <w:rPr>
                <w:rFonts w:ascii="Arial" w:hAnsi="Arial" w:cs="Arial"/>
                <w:color w:val="000000"/>
              </w:rPr>
            </w:pPr>
            <w:r w:rsidRPr="000C2102">
              <w:rPr>
                <w:rFonts w:ascii="Arial" w:hAnsi="Arial" w:cs="Arial"/>
                <w:color w:val="000000"/>
              </w:rPr>
              <w:t>The organisation is financially viable and manages its finances competently</w:t>
            </w:r>
          </w:p>
          <w:p w14:paraId="63165723" w14:textId="77777777" w:rsidR="007D15EE" w:rsidRPr="000C2102" w:rsidRDefault="007D15EE" w:rsidP="00562055">
            <w:pPr>
              <w:pStyle w:val="Sub-number"/>
              <w:numPr>
                <w:ilvl w:val="0"/>
                <w:numId w:val="0"/>
              </w:numPr>
              <w:spacing w:before="60" w:after="60"/>
              <w:rPr>
                <w:rFonts w:cs="Arial"/>
                <w:sz w:val="22"/>
                <w:szCs w:val="22"/>
              </w:rPr>
            </w:pPr>
          </w:p>
        </w:tc>
        <w:tc>
          <w:tcPr>
            <w:tcW w:w="1982" w:type="pct"/>
          </w:tcPr>
          <w:p w14:paraId="6B19C516"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All financial management systems are transparent robust with clear responsibilities and delegations</w:t>
            </w:r>
          </w:p>
          <w:p w14:paraId="56AAD8FF" w14:textId="77777777" w:rsidR="007D15EE" w:rsidRPr="000C2102" w:rsidRDefault="007D15EE" w:rsidP="00562055">
            <w:pPr>
              <w:spacing w:before="60" w:after="60"/>
              <w:ind w:left="66"/>
              <w:rPr>
                <w:rFonts w:ascii="Arial" w:hAnsi="Arial" w:cs="Arial"/>
              </w:rPr>
            </w:pPr>
          </w:p>
        </w:tc>
        <w:tc>
          <w:tcPr>
            <w:tcW w:w="530" w:type="pct"/>
            <w:vMerge/>
          </w:tcPr>
          <w:p w14:paraId="7353A026" w14:textId="77777777" w:rsidR="007D15EE" w:rsidRPr="000C2102" w:rsidRDefault="007D15EE" w:rsidP="00562055">
            <w:pPr>
              <w:spacing w:before="60" w:after="60"/>
              <w:rPr>
                <w:rFonts w:ascii="Arial" w:hAnsi="Arial" w:cs="Arial"/>
              </w:rPr>
            </w:pPr>
          </w:p>
        </w:tc>
      </w:tr>
      <w:tr w:rsidR="007D15EE" w:rsidRPr="000C2102" w14:paraId="31F9B193" w14:textId="77777777" w:rsidTr="00562055">
        <w:tc>
          <w:tcPr>
            <w:tcW w:w="252" w:type="pct"/>
          </w:tcPr>
          <w:p w14:paraId="621D7C43"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8.5</w:t>
            </w:r>
          </w:p>
        </w:tc>
        <w:tc>
          <w:tcPr>
            <w:tcW w:w="813" w:type="pct"/>
          </w:tcPr>
          <w:p w14:paraId="2034F5CD" w14:textId="77777777" w:rsidR="007D15EE" w:rsidRPr="000C2102" w:rsidRDefault="007D15EE" w:rsidP="00562055">
            <w:pPr>
              <w:spacing w:before="60" w:after="60"/>
              <w:rPr>
                <w:rFonts w:ascii="Arial" w:eastAsia="Calibri" w:hAnsi="Arial" w:cs="Arial"/>
                <w:b/>
              </w:rPr>
            </w:pPr>
            <w:r w:rsidRPr="000C2102">
              <w:rPr>
                <w:rFonts w:ascii="Arial" w:eastAsia="Calibri" w:hAnsi="Arial" w:cs="Arial"/>
              </w:rPr>
              <w:t>Resolution of complaints related to service provision</w:t>
            </w:r>
          </w:p>
        </w:tc>
        <w:tc>
          <w:tcPr>
            <w:tcW w:w="1423" w:type="pct"/>
          </w:tcPr>
          <w:p w14:paraId="2AC67CAF" w14:textId="77777777" w:rsidR="007D15EE" w:rsidRPr="00723732" w:rsidRDefault="007D15EE" w:rsidP="00562055">
            <w:pPr>
              <w:pStyle w:val="Sub-number"/>
              <w:numPr>
                <w:ilvl w:val="0"/>
                <w:numId w:val="0"/>
              </w:numPr>
              <w:spacing w:before="60" w:after="60"/>
              <w:rPr>
                <w:rFonts w:cs="Arial"/>
                <w:color w:val="000000"/>
                <w:sz w:val="22"/>
                <w:szCs w:val="22"/>
              </w:rPr>
            </w:pPr>
            <w:r w:rsidRPr="000C2102">
              <w:rPr>
                <w:rFonts w:cs="Arial"/>
                <w:color w:val="000000"/>
                <w:sz w:val="22"/>
                <w:szCs w:val="22"/>
              </w:rPr>
              <w:t>The organisation uses an effective process to resolve complaints about service provision</w:t>
            </w:r>
          </w:p>
        </w:tc>
        <w:tc>
          <w:tcPr>
            <w:tcW w:w="1982" w:type="pct"/>
          </w:tcPr>
          <w:p w14:paraId="1BAA1CCB" w14:textId="77777777" w:rsidR="007D15EE" w:rsidRPr="000C2102" w:rsidRDefault="007D15EE" w:rsidP="00562055">
            <w:pPr>
              <w:spacing w:before="60" w:after="60"/>
              <w:rPr>
                <w:rFonts w:ascii="Arial" w:eastAsia="Calibri" w:hAnsi="Arial" w:cs="Arial"/>
              </w:rPr>
            </w:pPr>
            <w:r w:rsidRPr="000C2102">
              <w:rPr>
                <w:rFonts w:ascii="Arial" w:eastAsia="Calibri" w:hAnsi="Arial" w:cs="Arial"/>
              </w:rPr>
              <w:t>The complaints process at every level is well known and communicated to staff and clients</w:t>
            </w:r>
          </w:p>
          <w:p w14:paraId="681F5BB4" w14:textId="77777777" w:rsidR="007D15EE" w:rsidRPr="000C2102" w:rsidRDefault="007D15EE" w:rsidP="00562055">
            <w:pPr>
              <w:spacing w:before="60" w:after="60"/>
              <w:ind w:left="66"/>
              <w:rPr>
                <w:rFonts w:ascii="Arial" w:hAnsi="Arial" w:cs="Arial"/>
              </w:rPr>
            </w:pPr>
          </w:p>
        </w:tc>
        <w:tc>
          <w:tcPr>
            <w:tcW w:w="530" w:type="pct"/>
            <w:vMerge/>
          </w:tcPr>
          <w:p w14:paraId="160DFEEE" w14:textId="77777777" w:rsidR="007D15EE" w:rsidRPr="000C2102" w:rsidRDefault="007D15EE" w:rsidP="00562055">
            <w:pPr>
              <w:spacing w:before="60" w:after="60"/>
              <w:rPr>
                <w:rFonts w:ascii="Arial" w:hAnsi="Arial" w:cs="Arial"/>
              </w:rPr>
            </w:pPr>
          </w:p>
        </w:tc>
      </w:tr>
    </w:tbl>
    <w:p w14:paraId="531E2852" w14:textId="77777777" w:rsidR="007D15EE" w:rsidRPr="00F8143B" w:rsidRDefault="007D15EE" w:rsidP="007D15EE">
      <w:pPr>
        <w:rPr>
          <w:sz w:val="18"/>
        </w:rPr>
      </w:pPr>
    </w:p>
    <w:p w14:paraId="46FDBC69" w14:textId="6D47BFD0" w:rsidR="007D15EE" w:rsidRPr="009E6F3D" w:rsidRDefault="007D15EE" w:rsidP="007D15EE">
      <w:pPr>
        <w:rPr>
          <w:rFonts w:ascii="Arial" w:hAnsi="Arial" w:cs="Arial"/>
          <w:b/>
          <w:bCs/>
          <w:i/>
          <w:iCs/>
        </w:rPr>
      </w:pPr>
      <w:r w:rsidRPr="009E6F3D">
        <w:rPr>
          <w:rFonts w:ascii="Arial" w:hAnsi="Arial" w:cs="Arial"/>
          <w:b/>
          <w:bCs/>
          <w:i/>
          <w:iCs/>
        </w:rPr>
        <w:t>Evaluator guidance</w:t>
      </w:r>
      <w:r>
        <w:rPr>
          <w:rFonts w:ascii="Arial" w:hAnsi="Arial" w:cs="Arial"/>
          <w:b/>
          <w:bCs/>
          <w:i/>
          <w:iCs/>
        </w:rPr>
        <w:t xml:space="preserve"> 8.1-8.5 against standards</w:t>
      </w:r>
      <w:r w:rsidR="00B664FE">
        <w:rPr>
          <w:rFonts w:ascii="Arial" w:hAnsi="Arial" w:cs="Arial"/>
          <w:b/>
          <w:bCs/>
          <w:i/>
          <w:iCs/>
        </w:rPr>
        <w:t xml:space="preserve"> – Note if another auditor/accreditor has recently completed an audit against these organisational health standards then you do not need to repeat here. Seek a copy of their findings for your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7D15EE" w:rsidRPr="009E6F3D" w14:paraId="5ED8BD91" w14:textId="77777777" w:rsidTr="00562055">
        <w:tc>
          <w:tcPr>
            <w:tcW w:w="13948" w:type="dxa"/>
          </w:tcPr>
          <w:p w14:paraId="0F31F432" w14:textId="77777777" w:rsidR="007D15EE" w:rsidRPr="009E6F3D" w:rsidRDefault="007D15EE" w:rsidP="00F8143B">
            <w:pPr>
              <w:spacing w:after="160"/>
              <w:ind w:left="-108"/>
              <w:rPr>
                <w:rFonts w:ascii="Arial" w:hAnsi="Arial" w:cs="Arial"/>
                <w:b/>
                <w:bCs/>
                <w:i/>
                <w:iCs/>
                <w:sz w:val="20"/>
                <w:szCs w:val="20"/>
              </w:rPr>
            </w:pPr>
            <w:r w:rsidRPr="009E6F3D">
              <w:rPr>
                <w:rFonts w:ascii="Arial" w:hAnsi="Arial" w:cs="Arial"/>
                <w:b/>
                <w:bCs/>
                <w:i/>
                <w:iCs/>
                <w:sz w:val="20"/>
                <w:szCs w:val="20"/>
              </w:rPr>
              <w:t>Evaluators may examine the following documents:</w:t>
            </w:r>
          </w:p>
          <w:p w14:paraId="0A71D2CC" w14:textId="77777777" w:rsidR="007D15EE" w:rsidRPr="00723732" w:rsidRDefault="007D15EE" w:rsidP="00E055E0">
            <w:pPr>
              <w:pStyle w:val="ListParagraph"/>
              <w:numPr>
                <w:ilvl w:val="0"/>
                <w:numId w:val="6"/>
              </w:numPr>
              <w:rPr>
                <w:rFonts w:ascii="Arial" w:hAnsi="Arial" w:cs="Arial"/>
                <w:i/>
                <w:iCs/>
                <w:sz w:val="20"/>
                <w:szCs w:val="20"/>
              </w:rPr>
            </w:pPr>
            <w:r w:rsidRPr="009E6F3D">
              <w:rPr>
                <w:rFonts w:ascii="Arial" w:hAnsi="Arial" w:cs="Arial"/>
                <w:i/>
                <w:iCs/>
                <w:sz w:val="20"/>
                <w:szCs w:val="20"/>
              </w:rPr>
              <w:t xml:space="preserve">Operations </w:t>
            </w:r>
            <w:r>
              <w:rPr>
                <w:rFonts w:ascii="Arial" w:hAnsi="Arial" w:cs="Arial"/>
                <w:i/>
                <w:iCs/>
                <w:sz w:val="20"/>
                <w:szCs w:val="20"/>
              </w:rPr>
              <w:t>M</w:t>
            </w:r>
            <w:r w:rsidRPr="009E6F3D">
              <w:rPr>
                <w:rFonts w:ascii="Arial" w:hAnsi="Arial" w:cs="Arial"/>
                <w:i/>
                <w:iCs/>
                <w:sz w:val="20"/>
                <w:szCs w:val="20"/>
              </w:rPr>
              <w:t>anual (or similar)</w:t>
            </w:r>
            <w:r>
              <w:rPr>
                <w:rFonts w:ascii="Arial" w:hAnsi="Arial" w:cs="Arial"/>
                <w:i/>
                <w:iCs/>
                <w:sz w:val="20"/>
                <w:szCs w:val="20"/>
              </w:rPr>
              <w:t>, s</w:t>
            </w:r>
            <w:r w:rsidRPr="009E6F3D">
              <w:rPr>
                <w:rFonts w:ascii="Arial" w:hAnsi="Arial" w:cs="Arial"/>
                <w:i/>
                <w:iCs/>
                <w:sz w:val="20"/>
                <w:szCs w:val="20"/>
              </w:rPr>
              <w:t xml:space="preserve">taff </w:t>
            </w:r>
            <w:r>
              <w:rPr>
                <w:rFonts w:ascii="Arial" w:hAnsi="Arial" w:cs="Arial"/>
                <w:i/>
                <w:iCs/>
                <w:sz w:val="20"/>
                <w:szCs w:val="20"/>
              </w:rPr>
              <w:t>t</w:t>
            </w:r>
            <w:r w:rsidRPr="009E6F3D">
              <w:rPr>
                <w:rFonts w:ascii="Arial" w:hAnsi="Arial" w:cs="Arial"/>
                <w:i/>
                <w:iCs/>
                <w:sz w:val="20"/>
                <w:szCs w:val="20"/>
              </w:rPr>
              <w:t xml:space="preserve">raining consistent with </w:t>
            </w:r>
            <w:r>
              <w:rPr>
                <w:rFonts w:ascii="Arial" w:hAnsi="Arial" w:cs="Arial"/>
                <w:i/>
                <w:iCs/>
                <w:sz w:val="20"/>
                <w:szCs w:val="20"/>
              </w:rPr>
              <w:t xml:space="preserve">the </w:t>
            </w:r>
            <w:r w:rsidRPr="009E6F3D">
              <w:rPr>
                <w:rFonts w:ascii="Arial" w:hAnsi="Arial" w:cs="Arial"/>
                <w:i/>
                <w:iCs/>
                <w:sz w:val="20"/>
                <w:szCs w:val="20"/>
              </w:rPr>
              <w:t>EGL approach (records of courses, course content and staff attendance)</w:t>
            </w:r>
            <w:r>
              <w:rPr>
                <w:rFonts w:ascii="Arial" w:hAnsi="Arial" w:cs="Arial"/>
                <w:i/>
                <w:iCs/>
                <w:sz w:val="20"/>
                <w:szCs w:val="20"/>
              </w:rPr>
              <w:t>.</w:t>
            </w:r>
          </w:p>
          <w:p w14:paraId="4BB08B2A" w14:textId="08404F43" w:rsidR="007D15EE" w:rsidRPr="009E6F3D" w:rsidRDefault="007D15EE" w:rsidP="00E055E0">
            <w:pPr>
              <w:pStyle w:val="ListParagraph"/>
              <w:numPr>
                <w:ilvl w:val="0"/>
                <w:numId w:val="6"/>
              </w:numPr>
              <w:rPr>
                <w:rFonts w:ascii="Arial" w:hAnsi="Arial" w:cs="Arial"/>
                <w:i/>
                <w:iCs/>
                <w:sz w:val="20"/>
                <w:szCs w:val="20"/>
              </w:rPr>
            </w:pPr>
            <w:r w:rsidRPr="009E6F3D">
              <w:rPr>
                <w:rFonts w:ascii="Arial" w:hAnsi="Arial" w:cs="Arial"/>
                <w:i/>
                <w:iCs/>
                <w:sz w:val="20"/>
                <w:szCs w:val="20"/>
              </w:rPr>
              <w:t>Mission Statement</w:t>
            </w:r>
            <w:r w:rsidR="005831A2">
              <w:rPr>
                <w:rFonts w:ascii="Arial" w:hAnsi="Arial" w:cs="Arial"/>
                <w:i/>
                <w:iCs/>
                <w:sz w:val="20"/>
                <w:szCs w:val="20"/>
              </w:rPr>
              <w:t>.</w:t>
            </w:r>
          </w:p>
          <w:p w14:paraId="4ED7A6CB" w14:textId="77777777" w:rsidR="007D15EE" w:rsidRDefault="007D15EE" w:rsidP="00E055E0">
            <w:pPr>
              <w:pStyle w:val="ListParagraph"/>
              <w:numPr>
                <w:ilvl w:val="0"/>
                <w:numId w:val="6"/>
              </w:numPr>
              <w:rPr>
                <w:rFonts w:ascii="Arial" w:hAnsi="Arial" w:cs="Arial"/>
                <w:i/>
                <w:iCs/>
                <w:sz w:val="20"/>
                <w:szCs w:val="20"/>
              </w:rPr>
            </w:pPr>
            <w:r>
              <w:rPr>
                <w:rFonts w:ascii="Arial" w:hAnsi="Arial" w:cs="Arial"/>
                <w:i/>
                <w:iCs/>
                <w:sz w:val="20"/>
                <w:szCs w:val="20"/>
              </w:rPr>
              <w:t>c</w:t>
            </w:r>
            <w:r w:rsidRPr="009E6F3D">
              <w:rPr>
                <w:rFonts w:ascii="Arial" w:hAnsi="Arial" w:cs="Arial"/>
                <w:i/>
                <w:iCs/>
                <w:sz w:val="20"/>
                <w:szCs w:val="20"/>
              </w:rPr>
              <w:t xml:space="preserve">ommitment to EGL </w:t>
            </w:r>
            <w:r>
              <w:rPr>
                <w:rFonts w:ascii="Arial" w:hAnsi="Arial" w:cs="Arial"/>
                <w:i/>
                <w:iCs/>
                <w:sz w:val="20"/>
                <w:szCs w:val="20"/>
              </w:rPr>
              <w:t>P</w:t>
            </w:r>
            <w:r w:rsidRPr="009E6F3D">
              <w:rPr>
                <w:rFonts w:ascii="Arial" w:hAnsi="Arial" w:cs="Arial"/>
                <w:i/>
                <w:iCs/>
                <w:sz w:val="20"/>
                <w:szCs w:val="20"/>
              </w:rPr>
              <w:t xml:space="preserve">rinciples and </w:t>
            </w:r>
            <w:r>
              <w:rPr>
                <w:rFonts w:ascii="Arial" w:hAnsi="Arial" w:cs="Arial"/>
                <w:i/>
                <w:iCs/>
                <w:sz w:val="20"/>
                <w:szCs w:val="20"/>
              </w:rPr>
              <w:t>V</w:t>
            </w:r>
            <w:r w:rsidRPr="009E6F3D">
              <w:rPr>
                <w:rFonts w:ascii="Arial" w:hAnsi="Arial" w:cs="Arial"/>
                <w:i/>
                <w:iCs/>
                <w:sz w:val="20"/>
                <w:szCs w:val="20"/>
              </w:rPr>
              <w:t>ision</w:t>
            </w:r>
            <w:r>
              <w:rPr>
                <w:rFonts w:ascii="Arial" w:hAnsi="Arial" w:cs="Arial"/>
                <w:i/>
                <w:iCs/>
                <w:sz w:val="20"/>
                <w:szCs w:val="20"/>
              </w:rPr>
              <w:t xml:space="preserve">, </w:t>
            </w:r>
            <w:r w:rsidRPr="00723732">
              <w:rPr>
                <w:rFonts w:ascii="Arial" w:hAnsi="Arial" w:cs="Arial"/>
                <w:i/>
                <w:iCs/>
                <w:sz w:val="20"/>
                <w:szCs w:val="20"/>
              </w:rPr>
              <w:t>a framework for organisational review that is aligned with the EGL Principles</w:t>
            </w:r>
          </w:p>
          <w:p w14:paraId="645F1723" w14:textId="202A1775" w:rsidR="005831A2" w:rsidRPr="000E565F" w:rsidRDefault="007D15EE" w:rsidP="00E055E0">
            <w:pPr>
              <w:pStyle w:val="ListParagraph"/>
              <w:numPr>
                <w:ilvl w:val="0"/>
                <w:numId w:val="6"/>
              </w:numPr>
              <w:rPr>
                <w:rFonts w:ascii="Arial" w:hAnsi="Arial" w:cs="Arial"/>
                <w:i/>
                <w:iCs/>
                <w:sz w:val="20"/>
                <w:szCs w:val="20"/>
              </w:rPr>
            </w:pPr>
            <w:r w:rsidRPr="009F67EE">
              <w:rPr>
                <w:rFonts w:ascii="Arial" w:hAnsi="Arial" w:cs="Arial"/>
                <w:i/>
                <w:iCs/>
                <w:sz w:val="20"/>
                <w:szCs w:val="20"/>
              </w:rPr>
              <w:t>Disability survey results</w:t>
            </w:r>
            <w:r w:rsidR="005831A2">
              <w:rPr>
                <w:rFonts w:ascii="Arial" w:hAnsi="Arial" w:cs="Arial"/>
                <w:i/>
                <w:iCs/>
                <w:sz w:val="20"/>
                <w:szCs w:val="20"/>
              </w:rPr>
              <w:t>.</w:t>
            </w:r>
          </w:p>
          <w:p w14:paraId="4F109BEB" w14:textId="77777777" w:rsidR="005831A2" w:rsidRDefault="005831A2" w:rsidP="005831A2">
            <w:pPr>
              <w:rPr>
                <w:rFonts w:ascii="Arial" w:hAnsi="Arial" w:cs="Arial"/>
                <w:i/>
                <w:iCs/>
                <w:sz w:val="20"/>
                <w:szCs w:val="20"/>
              </w:rPr>
            </w:pPr>
          </w:p>
          <w:p w14:paraId="4226A019" w14:textId="2F07889C" w:rsidR="005831A2" w:rsidRPr="005831A2" w:rsidRDefault="005831A2" w:rsidP="005831A2">
            <w:pPr>
              <w:rPr>
                <w:rFonts w:ascii="Arial" w:hAnsi="Arial" w:cs="Arial"/>
                <w:i/>
                <w:iCs/>
                <w:sz w:val="20"/>
                <w:szCs w:val="20"/>
              </w:rPr>
            </w:pPr>
          </w:p>
        </w:tc>
      </w:tr>
    </w:tbl>
    <w:p w14:paraId="17A59F65" w14:textId="2FB0B35D" w:rsidR="007D15EE" w:rsidRPr="007D2162" w:rsidRDefault="007D15EE" w:rsidP="007D2162">
      <w:pPr>
        <w:pStyle w:val="Heading1"/>
        <w:rPr>
          <w:b/>
          <w:bCs/>
        </w:rPr>
      </w:pPr>
      <w:bookmarkStart w:id="14" w:name="_Toc46247362"/>
      <w:bookmarkStart w:id="15" w:name="_Toc187145805"/>
      <w:r w:rsidRPr="007D2162">
        <w:rPr>
          <w:b/>
          <w:bCs/>
        </w:rPr>
        <w:lastRenderedPageBreak/>
        <w:t>Value for Money</w:t>
      </w:r>
      <w:bookmarkEnd w:id="14"/>
      <w:bookmarkEnd w:id="15"/>
    </w:p>
    <w:tbl>
      <w:tblPr>
        <w:tblStyle w:val="TableGrid"/>
        <w:tblW w:w="0" w:type="auto"/>
        <w:tblLook w:val="04A0" w:firstRow="1" w:lastRow="0" w:firstColumn="1" w:lastColumn="0" w:noHBand="0" w:noVBand="1"/>
      </w:tblPr>
      <w:tblGrid>
        <w:gridCol w:w="626"/>
        <w:gridCol w:w="1752"/>
        <w:gridCol w:w="2437"/>
        <w:gridCol w:w="3118"/>
        <w:gridCol w:w="4290"/>
        <w:gridCol w:w="1725"/>
      </w:tblGrid>
      <w:tr w:rsidR="007D15EE" w14:paraId="78658F38" w14:textId="77777777" w:rsidTr="00562055">
        <w:tc>
          <w:tcPr>
            <w:tcW w:w="626" w:type="dxa"/>
            <w:tcBorders>
              <w:top w:val="single" w:sz="4" w:space="0" w:color="auto"/>
              <w:left w:val="single" w:sz="4" w:space="0" w:color="auto"/>
              <w:bottom w:val="single" w:sz="4" w:space="0" w:color="auto"/>
              <w:right w:val="single" w:sz="4" w:space="0" w:color="auto"/>
            </w:tcBorders>
            <w:shd w:val="clear" w:color="auto" w:fill="E7E6E6" w:themeFill="background2"/>
          </w:tcPr>
          <w:p w14:paraId="47E0A4C8" w14:textId="77777777" w:rsidR="007D15EE" w:rsidRDefault="007D15EE" w:rsidP="00562055">
            <w:pPr>
              <w:spacing w:before="60" w:after="60"/>
              <w:rPr>
                <w:rFonts w:ascii="Arial" w:eastAsia="Calibri" w:hAnsi="Arial" w:cs="Arial"/>
                <w:b/>
                <w:bCs/>
              </w:rPr>
            </w:pPr>
          </w:p>
        </w:tc>
        <w:tc>
          <w:tcPr>
            <w:tcW w:w="17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1E6440" w14:textId="77777777" w:rsidR="007D15EE" w:rsidRDefault="007D15EE" w:rsidP="00562055">
            <w:pPr>
              <w:spacing w:before="60" w:after="60"/>
              <w:rPr>
                <w:rFonts w:ascii="Arial" w:eastAsia="Calibri" w:hAnsi="Arial" w:cs="Arial"/>
                <w:b/>
                <w:bCs/>
              </w:rPr>
            </w:pPr>
            <w:r>
              <w:rPr>
                <w:rFonts w:ascii="Arial" w:eastAsia="Calibri" w:hAnsi="Arial" w:cs="Arial"/>
                <w:b/>
                <w:bCs/>
              </w:rPr>
              <w:t>Outcomes</w:t>
            </w:r>
          </w:p>
        </w:tc>
        <w:tc>
          <w:tcPr>
            <w:tcW w:w="24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F8ABAF" w14:textId="77777777" w:rsidR="007D15EE" w:rsidRDefault="007D15EE" w:rsidP="00562055">
            <w:pPr>
              <w:spacing w:before="60" w:after="60"/>
              <w:rPr>
                <w:rFonts w:ascii="Arial" w:eastAsia="Calibri" w:hAnsi="Arial" w:cs="Arial"/>
                <w:b/>
                <w:bCs/>
              </w:rPr>
            </w:pPr>
            <w:r>
              <w:rPr>
                <w:rFonts w:ascii="Arial" w:eastAsia="Calibri" w:hAnsi="Arial" w:cs="Arial"/>
                <w:b/>
                <w:bCs/>
              </w:rPr>
              <w:t>Indicators of effectiveness</w:t>
            </w:r>
          </w:p>
        </w:tc>
        <w:tc>
          <w:tcPr>
            <w:tcW w:w="31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DF60DE" w14:textId="77777777" w:rsidR="007D15EE" w:rsidRDefault="007D15EE" w:rsidP="00562055">
            <w:pPr>
              <w:spacing w:before="60" w:after="60"/>
              <w:rPr>
                <w:rFonts w:ascii="Arial" w:eastAsia="Calibri" w:hAnsi="Arial" w:cs="Arial"/>
                <w:b/>
                <w:bCs/>
              </w:rPr>
            </w:pPr>
            <w:r>
              <w:rPr>
                <w:rFonts w:ascii="Arial" w:eastAsia="Calibri" w:hAnsi="Arial" w:cs="Arial"/>
                <w:b/>
                <w:bCs/>
              </w:rPr>
              <w:t>Measured by</w:t>
            </w:r>
          </w:p>
        </w:tc>
        <w:tc>
          <w:tcPr>
            <w:tcW w:w="42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2940E12" w14:textId="77777777" w:rsidR="007D15EE" w:rsidRDefault="007D15EE" w:rsidP="00562055">
            <w:pPr>
              <w:spacing w:before="60" w:after="60"/>
              <w:rPr>
                <w:rFonts w:ascii="Arial" w:eastAsia="Calibri" w:hAnsi="Arial" w:cs="Arial"/>
                <w:b/>
                <w:bCs/>
              </w:rPr>
            </w:pPr>
            <w:r>
              <w:rPr>
                <w:rFonts w:ascii="Arial" w:eastAsia="Calibri" w:hAnsi="Arial" w:cs="Arial"/>
                <w:b/>
              </w:rPr>
              <w:t>Organisation will demonstrate</w:t>
            </w:r>
          </w:p>
        </w:tc>
        <w:tc>
          <w:tcPr>
            <w:tcW w:w="172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ECB842" w14:textId="77777777" w:rsidR="007D15EE" w:rsidRDefault="007D15EE" w:rsidP="00562055">
            <w:pPr>
              <w:spacing w:before="60" w:after="60"/>
              <w:rPr>
                <w:rFonts w:ascii="Arial" w:eastAsia="Calibri" w:hAnsi="Arial" w:cs="Arial"/>
                <w:b/>
                <w:bCs/>
              </w:rPr>
            </w:pPr>
            <w:r>
              <w:rPr>
                <w:rFonts w:ascii="Arial" w:hAnsi="Arial" w:cs="Arial"/>
                <w:b/>
                <w:bCs/>
              </w:rPr>
              <w:t>References</w:t>
            </w:r>
          </w:p>
        </w:tc>
      </w:tr>
      <w:tr w:rsidR="007D15EE" w14:paraId="2DB431A4" w14:textId="77777777" w:rsidTr="00562055">
        <w:tc>
          <w:tcPr>
            <w:tcW w:w="626" w:type="dxa"/>
            <w:tcBorders>
              <w:top w:val="single" w:sz="4" w:space="0" w:color="auto"/>
              <w:left w:val="single" w:sz="4" w:space="0" w:color="auto"/>
              <w:bottom w:val="single" w:sz="4" w:space="0" w:color="auto"/>
              <w:right w:val="single" w:sz="4" w:space="0" w:color="auto"/>
            </w:tcBorders>
            <w:hideMark/>
          </w:tcPr>
          <w:p w14:paraId="6B344FFA" w14:textId="77777777" w:rsidR="007D15EE" w:rsidRDefault="007D15EE" w:rsidP="00562055">
            <w:pPr>
              <w:spacing w:before="60" w:after="60"/>
              <w:rPr>
                <w:rFonts w:ascii="Arial" w:eastAsia="Calibri" w:hAnsi="Arial" w:cs="Arial"/>
              </w:rPr>
            </w:pPr>
            <w:r>
              <w:rPr>
                <w:rFonts w:ascii="Arial" w:eastAsia="Calibri" w:hAnsi="Arial" w:cs="Arial"/>
              </w:rPr>
              <w:t>9.1</w:t>
            </w:r>
          </w:p>
        </w:tc>
        <w:tc>
          <w:tcPr>
            <w:tcW w:w="1752" w:type="dxa"/>
            <w:tcBorders>
              <w:top w:val="single" w:sz="4" w:space="0" w:color="auto"/>
              <w:left w:val="single" w:sz="4" w:space="0" w:color="auto"/>
              <w:bottom w:val="single" w:sz="4" w:space="0" w:color="auto"/>
              <w:right w:val="single" w:sz="4" w:space="0" w:color="auto"/>
            </w:tcBorders>
            <w:hideMark/>
          </w:tcPr>
          <w:p w14:paraId="50ED14BE" w14:textId="77777777" w:rsidR="007D15EE" w:rsidRDefault="007D15EE" w:rsidP="00562055">
            <w:pPr>
              <w:spacing w:before="60" w:after="60"/>
              <w:rPr>
                <w:rFonts w:ascii="Arial" w:eastAsia="Calibri" w:hAnsi="Arial" w:cs="Arial"/>
              </w:rPr>
            </w:pPr>
            <w:r>
              <w:rPr>
                <w:rFonts w:ascii="Arial" w:eastAsia="Calibri" w:hAnsi="Arial" w:cs="Arial"/>
              </w:rPr>
              <w:t>Supports are targeted to improve outcomes for disabled people</w:t>
            </w:r>
          </w:p>
        </w:tc>
        <w:tc>
          <w:tcPr>
            <w:tcW w:w="2437" w:type="dxa"/>
            <w:tcBorders>
              <w:top w:val="single" w:sz="4" w:space="0" w:color="auto"/>
              <w:left w:val="single" w:sz="4" w:space="0" w:color="auto"/>
              <w:bottom w:val="single" w:sz="4" w:space="0" w:color="auto"/>
              <w:right w:val="single" w:sz="4" w:space="0" w:color="auto"/>
            </w:tcBorders>
          </w:tcPr>
          <w:p w14:paraId="32419EA8" w14:textId="77777777" w:rsidR="007D15EE" w:rsidRDefault="007D15EE" w:rsidP="00562055">
            <w:pPr>
              <w:spacing w:before="60" w:after="60" w:line="276" w:lineRule="auto"/>
              <w:rPr>
                <w:rFonts w:ascii="Arial" w:hAnsi="Arial" w:cs="Arial"/>
                <w:color w:val="000000"/>
              </w:rPr>
            </w:pPr>
            <w:r>
              <w:rPr>
                <w:rFonts w:ascii="Arial" w:hAnsi="Arial" w:cs="Arial"/>
                <w:color w:val="000000"/>
              </w:rPr>
              <w:t xml:space="preserve">Supports are appropriately targeted to improving quality of life for the disabled person, taking into account the age and stage of the disabled person. </w:t>
            </w:r>
          </w:p>
          <w:p w14:paraId="1A706082" w14:textId="77777777" w:rsidR="007D15EE" w:rsidRDefault="007D15EE" w:rsidP="00562055">
            <w:pPr>
              <w:spacing w:before="60" w:after="60" w:line="276" w:lineRule="auto"/>
              <w:rPr>
                <w:rFonts w:ascii="Arial" w:hAnsi="Arial" w:cs="Arial"/>
                <w:color w:val="000000"/>
              </w:rPr>
            </w:pPr>
          </w:p>
          <w:p w14:paraId="64332E05" w14:textId="77777777" w:rsidR="007D15EE" w:rsidRDefault="007D15EE" w:rsidP="00562055">
            <w:pPr>
              <w:spacing w:before="60" w:after="60" w:line="276" w:lineRule="auto"/>
              <w:rPr>
                <w:rFonts w:ascii="Arial" w:hAnsi="Arial" w:cs="Arial"/>
                <w:color w:val="000000"/>
              </w:rPr>
            </w:pPr>
            <w:r>
              <w:rPr>
                <w:rFonts w:ascii="Arial" w:hAnsi="Arial" w:cs="Arial"/>
                <w:color w:val="000000"/>
              </w:rPr>
              <w:t xml:space="preserve">Additional requirements are met for ongoing monitoring and review of funding and outcomes for people on high funding packages. </w:t>
            </w:r>
          </w:p>
          <w:p w14:paraId="1A796B02" w14:textId="77777777" w:rsidR="007D15EE" w:rsidRDefault="007D15EE" w:rsidP="00562055">
            <w:pPr>
              <w:spacing w:before="60" w:after="60" w:line="276" w:lineRule="auto"/>
              <w:rPr>
                <w:rFonts w:ascii="Arial" w:hAnsi="Arial" w:cs="Arial"/>
                <w:color w:val="000000"/>
              </w:rPr>
            </w:pPr>
          </w:p>
        </w:tc>
        <w:tc>
          <w:tcPr>
            <w:tcW w:w="3118" w:type="dxa"/>
            <w:tcBorders>
              <w:top w:val="single" w:sz="4" w:space="0" w:color="auto"/>
              <w:left w:val="single" w:sz="4" w:space="0" w:color="auto"/>
              <w:bottom w:val="single" w:sz="4" w:space="0" w:color="auto"/>
              <w:right w:val="single" w:sz="4" w:space="0" w:color="auto"/>
            </w:tcBorders>
            <w:hideMark/>
          </w:tcPr>
          <w:p w14:paraId="3F0AE280" w14:textId="77777777" w:rsidR="007D15EE" w:rsidRDefault="007D15EE" w:rsidP="00562055">
            <w:pPr>
              <w:spacing w:before="60" w:after="60"/>
              <w:rPr>
                <w:rFonts w:ascii="Arial" w:eastAsia="Calibri" w:hAnsi="Arial" w:cs="Arial"/>
              </w:rPr>
            </w:pPr>
            <w:r>
              <w:rPr>
                <w:rFonts w:ascii="Arial" w:eastAsia="Calibri" w:hAnsi="Arial" w:cs="Arial"/>
              </w:rPr>
              <w:t>Review of a range of client files to assess alignment of:</w:t>
            </w:r>
          </w:p>
          <w:p w14:paraId="1FA019E0" w14:textId="77777777" w:rsidR="007D15EE" w:rsidRDefault="007D15EE" w:rsidP="00E055E0">
            <w:pPr>
              <w:pStyle w:val="ListParagraph"/>
              <w:numPr>
                <w:ilvl w:val="0"/>
                <w:numId w:val="15"/>
              </w:numPr>
              <w:spacing w:before="60" w:after="60"/>
              <w:rPr>
                <w:rFonts w:ascii="Arial" w:eastAsia="Calibri" w:hAnsi="Arial" w:cs="Arial"/>
              </w:rPr>
            </w:pPr>
            <w:r>
              <w:rPr>
                <w:rFonts w:ascii="Arial" w:eastAsia="Calibri" w:hAnsi="Arial" w:cs="Arial"/>
              </w:rPr>
              <w:t>the size of the funding package / support allocated</w:t>
            </w:r>
          </w:p>
          <w:p w14:paraId="5C0D63E4" w14:textId="77777777" w:rsidR="007D15EE" w:rsidRDefault="007D15EE" w:rsidP="00E055E0">
            <w:pPr>
              <w:pStyle w:val="ListParagraph"/>
              <w:numPr>
                <w:ilvl w:val="0"/>
                <w:numId w:val="15"/>
              </w:numPr>
              <w:spacing w:before="60" w:after="60"/>
              <w:rPr>
                <w:rFonts w:ascii="Arial" w:eastAsia="Calibri" w:hAnsi="Arial" w:cs="Arial"/>
              </w:rPr>
            </w:pPr>
            <w:r>
              <w:rPr>
                <w:rFonts w:ascii="Arial" w:eastAsia="Calibri" w:hAnsi="Arial" w:cs="Arial"/>
              </w:rPr>
              <w:t>the link to outcomes for the disabled person</w:t>
            </w:r>
          </w:p>
          <w:p w14:paraId="08BE008B" w14:textId="77777777" w:rsidR="007D15EE" w:rsidRDefault="007D15EE" w:rsidP="00E055E0">
            <w:pPr>
              <w:pStyle w:val="ListParagraph"/>
              <w:numPr>
                <w:ilvl w:val="0"/>
                <w:numId w:val="15"/>
              </w:numPr>
              <w:spacing w:before="60" w:after="60"/>
              <w:rPr>
                <w:rFonts w:ascii="Arial" w:eastAsia="Calibri" w:hAnsi="Arial" w:cs="Arial"/>
              </w:rPr>
            </w:pPr>
            <w:r>
              <w:rPr>
                <w:rFonts w:ascii="Arial" w:eastAsia="Calibri" w:hAnsi="Arial" w:cs="Arial"/>
              </w:rPr>
              <w:t>monitoring and adaptation to re-adjust or re-target as necessary to better achieve outcomes</w:t>
            </w:r>
          </w:p>
          <w:p w14:paraId="7C277862" w14:textId="77777777" w:rsidR="007D15EE" w:rsidRDefault="007D15EE" w:rsidP="00562055">
            <w:pPr>
              <w:spacing w:before="60" w:after="60"/>
              <w:rPr>
                <w:rFonts w:ascii="Arial" w:eastAsia="Calibri" w:hAnsi="Arial" w:cs="Arial"/>
              </w:rPr>
            </w:pPr>
            <w:r>
              <w:rPr>
                <w:rFonts w:ascii="Arial" w:eastAsia="Calibri" w:hAnsi="Arial" w:cs="Arial"/>
              </w:rPr>
              <w:t xml:space="preserve">Disabled people and family report their wellbeing is improving and disability supports contribute to their achievement of a good life. </w:t>
            </w:r>
          </w:p>
        </w:tc>
        <w:tc>
          <w:tcPr>
            <w:tcW w:w="4290" w:type="dxa"/>
            <w:tcBorders>
              <w:top w:val="single" w:sz="4" w:space="0" w:color="auto"/>
              <w:left w:val="single" w:sz="4" w:space="0" w:color="auto"/>
              <w:bottom w:val="single" w:sz="4" w:space="0" w:color="auto"/>
              <w:right w:val="single" w:sz="4" w:space="0" w:color="auto"/>
            </w:tcBorders>
            <w:hideMark/>
          </w:tcPr>
          <w:p w14:paraId="11424808" w14:textId="77777777" w:rsidR="007D15EE" w:rsidRDefault="007D15EE" w:rsidP="00562055">
            <w:pPr>
              <w:spacing w:before="60" w:after="60" w:line="276" w:lineRule="auto"/>
              <w:rPr>
                <w:rFonts w:ascii="Arial" w:eastAsia="Calibri" w:hAnsi="Arial" w:cs="Arial"/>
              </w:rPr>
            </w:pPr>
            <w:r>
              <w:rPr>
                <w:rFonts w:ascii="Arial" w:eastAsia="Calibri" w:hAnsi="Arial" w:cs="Arial"/>
              </w:rPr>
              <w:t xml:space="preserve">Robust person-centred review of goals in collaboration with the person and their whanau. </w:t>
            </w:r>
          </w:p>
          <w:p w14:paraId="36D21B45" w14:textId="77777777" w:rsidR="007D15EE" w:rsidRDefault="007D15EE" w:rsidP="00562055">
            <w:pPr>
              <w:spacing w:before="60" w:after="60" w:line="276" w:lineRule="auto"/>
              <w:rPr>
                <w:rFonts w:ascii="Arial" w:hAnsi="Arial" w:cs="Arial"/>
                <w:color w:val="000000"/>
              </w:rPr>
            </w:pPr>
            <w:r>
              <w:rPr>
                <w:rFonts w:ascii="Arial" w:eastAsia="Calibri" w:hAnsi="Arial" w:cs="Arial"/>
              </w:rPr>
              <w:t xml:space="preserve">Review of support plan ensures identified outcomes for people are being achieved, and funding package / support allocated adapted appropriately. </w:t>
            </w:r>
          </w:p>
          <w:p w14:paraId="356D0108" w14:textId="77777777" w:rsidR="007D15EE" w:rsidRDefault="007D15EE" w:rsidP="00562055">
            <w:pPr>
              <w:spacing w:before="60" w:after="60" w:line="276" w:lineRule="auto"/>
              <w:rPr>
                <w:rFonts w:ascii="Arial" w:eastAsia="Calibri" w:hAnsi="Arial" w:cs="Arial"/>
              </w:rPr>
            </w:pPr>
            <w:r>
              <w:rPr>
                <w:rFonts w:ascii="Arial" w:hAnsi="Arial" w:cs="Arial"/>
                <w:color w:val="000000"/>
              </w:rPr>
              <w:t>Additional requirement for high funding packages (over $170k per annum):</w:t>
            </w:r>
            <w:r>
              <w:rPr>
                <w:rFonts w:ascii="Arial" w:eastAsia="Calibri" w:hAnsi="Arial" w:cs="Arial"/>
              </w:rPr>
              <w:t xml:space="preserve"> </w:t>
            </w:r>
          </w:p>
          <w:p w14:paraId="31CD5704" w14:textId="77777777" w:rsidR="007D15EE" w:rsidRDefault="007D15EE" w:rsidP="00E055E0">
            <w:pPr>
              <w:pStyle w:val="ListParagraph"/>
              <w:numPr>
                <w:ilvl w:val="0"/>
                <w:numId w:val="16"/>
              </w:numPr>
              <w:spacing w:before="60" w:after="60"/>
              <w:rPr>
                <w:rFonts w:ascii="Arial" w:eastAsia="Calibri" w:hAnsi="Arial" w:cs="Arial"/>
              </w:rPr>
            </w:pPr>
            <w:r>
              <w:rPr>
                <w:rFonts w:ascii="Arial" w:eastAsia="Calibri" w:hAnsi="Arial" w:cs="Arial"/>
              </w:rPr>
              <w:t>Collaboration with the disabled person, their whanau and the NASC to regularly review funding/support package.</w:t>
            </w:r>
          </w:p>
          <w:p w14:paraId="2D8FF664" w14:textId="77777777" w:rsidR="007D15EE" w:rsidRDefault="007D15EE" w:rsidP="00E055E0">
            <w:pPr>
              <w:pStyle w:val="ListParagraph"/>
              <w:numPr>
                <w:ilvl w:val="0"/>
                <w:numId w:val="16"/>
              </w:numPr>
              <w:spacing w:before="60" w:after="60"/>
              <w:rPr>
                <w:rFonts w:ascii="Arial" w:eastAsia="Calibri" w:hAnsi="Arial" w:cs="Arial"/>
              </w:rPr>
            </w:pPr>
            <w:r>
              <w:rPr>
                <w:rFonts w:ascii="Arial" w:eastAsia="Calibri" w:hAnsi="Arial" w:cs="Arial"/>
              </w:rPr>
              <w:t xml:space="preserve">Review plan to ensure ongoing quality of life, including findings ways to reduce the undue intrusion of supports in the life of the disabled person. </w:t>
            </w:r>
          </w:p>
        </w:tc>
        <w:tc>
          <w:tcPr>
            <w:tcW w:w="1725" w:type="dxa"/>
            <w:vMerge w:val="restart"/>
            <w:tcBorders>
              <w:top w:val="single" w:sz="4" w:space="0" w:color="auto"/>
              <w:left w:val="single" w:sz="4" w:space="0" w:color="auto"/>
              <w:bottom w:val="single" w:sz="4" w:space="0" w:color="auto"/>
              <w:right w:val="single" w:sz="4" w:space="0" w:color="auto"/>
            </w:tcBorders>
          </w:tcPr>
          <w:p w14:paraId="06EC2E2D" w14:textId="77777777" w:rsidR="007D15EE" w:rsidRDefault="007D15EE" w:rsidP="00562055">
            <w:pPr>
              <w:shd w:val="clear" w:color="auto" w:fill="F2F2F2" w:themeFill="background1" w:themeFillShade="F2"/>
              <w:spacing w:before="60" w:after="60"/>
              <w:ind w:left="66"/>
              <w:rPr>
                <w:rFonts w:ascii="Arial" w:hAnsi="Arial" w:cs="Arial"/>
                <w:b/>
              </w:rPr>
            </w:pPr>
          </w:p>
        </w:tc>
      </w:tr>
      <w:tr w:rsidR="007D15EE" w14:paraId="2F39E414" w14:textId="77777777" w:rsidTr="00562055">
        <w:tc>
          <w:tcPr>
            <w:tcW w:w="626" w:type="dxa"/>
            <w:tcBorders>
              <w:top w:val="single" w:sz="4" w:space="0" w:color="auto"/>
              <w:left w:val="single" w:sz="4" w:space="0" w:color="auto"/>
              <w:bottom w:val="single" w:sz="4" w:space="0" w:color="auto"/>
              <w:right w:val="single" w:sz="4" w:space="0" w:color="auto"/>
            </w:tcBorders>
          </w:tcPr>
          <w:p w14:paraId="74E12A61" w14:textId="77777777" w:rsidR="007D15EE" w:rsidRDefault="007D15EE" w:rsidP="00562055">
            <w:pPr>
              <w:spacing w:before="60" w:after="60"/>
              <w:rPr>
                <w:rFonts w:ascii="Arial" w:eastAsia="Calibri" w:hAnsi="Arial" w:cs="Arial"/>
              </w:rPr>
            </w:pPr>
            <w:r>
              <w:rPr>
                <w:rFonts w:ascii="Arial" w:eastAsia="Calibri" w:hAnsi="Arial" w:cs="Arial"/>
              </w:rPr>
              <w:t>9.2</w:t>
            </w:r>
          </w:p>
          <w:p w14:paraId="7D23C837" w14:textId="77777777" w:rsidR="007D15EE" w:rsidRDefault="007D15EE" w:rsidP="00562055">
            <w:pPr>
              <w:spacing w:before="60" w:after="60"/>
              <w:rPr>
                <w:rFonts w:ascii="Arial" w:eastAsia="Calibri" w:hAnsi="Arial" w:cs="Arial"/>
              </w:rPr>
            </w:pPr>
          </w:p>
        </w:tc>
        <w:tc>
          <w:tcPr>
            <w:tcW w:w="1752" w:type="dxa"/>
            <w:tcBorders>
              <w:top w:val="single" w:sz="4" w:space="0" w:color="auto"/>
              <w:left w:val="single" w:sz="4" w:space="0" w:color="auto"/>
              <w:bottom w:val="single" w:sz="4" w:space="0" w:color="auto"/>
              <w:right w:val="single" w:sz="4" w:space="0" w:color="auto"/>
            </w:tcBorders>
            <w:hideMark/>
          </w:tcPr>
          <w:p w14:paraId="60C4E548" w14:textId="45368ADA" w:rsidR="007D15EE" w:rsidRDefault="007D15EE" w:rsidP="00562055">
            <w:pPr>
              <w:spacing w:before="60" w:after="60"/>
              <w:rPr>
                <w:rFonts w:ascii="Arial" w:eastAsia="Calibri" w:hAnsi="Arial" w:cs="Arial"/>
              </w:rPr>
            </w:pPr>
            <w:r>
              <w:rPr>
                <w:rFonts w:ascii="Arial" w:eastAsia="Calibri" w:hAnsi="Arial" w:cs="Arial"/>
              </w:rPr>
              <w:t xml:space="preserve">Supports are targeted to improve outcomes for </w:t>
            </w:r>
            <w:r w:rsidR="00554331">
              <w:rPr>
                <w:rFonts w:ascii="Arial" w:eastAsia="Calibri" w:hAnsi="Arial" w:cs="Arial"/>
              </w:rPr>
              <w:t>Māori</w:t>
            </w:r>
          </w:p>
        </w:tc>
        <w:tc>
          <w:tcPr>
            <w:tcW w:w="2437" w:type="dxa"/>
            <w:tcBorders>
              <w:top w:val="single" w:sz="4" w:space="0" w:color="auto"/>
              <w:left w:val="single" w:sz="4" w:space="0" w:color="auto"/>
              <w:bottom w:val="single" w:sz="4" w:space="0" w:color="auto"/>
              <w:right w:val="single" w:sz="4" w:space="0" w:color="auto"/>
            </w:tcBorders>
            <w:hideMark/>
          </w:tcPr>
          <w:p w14:paraId="7C9CEC5F" w14:textId="051E6080" w:rsidR="007D15EE" w:rsidRDefault="00554331" w:rsidP="00562055">
            <w:pPr>
              <w:autoSpaceDE w:val="0"/>
              <w:autoSpaceDN w:val="0"/>
              <w:adjustRightInd w:val="0"/>
              <w:spacing w:before="60" w:after="60"/>
              <w:rPr>
                <w:rFonts w:ascii="Arial" w:hAnsi="Arial" w:cs="Arial"/>
                <w:color w:val="000000"/>
              </w:rPr>
            </w:pPr>
            <w:r>
              <w:rPr>
                <w:rFonts w:ascii="Arial" w:hAnsi="Arial" w:cs="Arial"/>
                <w:color w:val="000000"/>
              </w:rPr>
              <w:t>Māori</w:t>
            </w:r>
            <w:r w:rsidR="007D15EE">
              <w:rPr>
                <w:rFonts w:ascii="Arial" w:hAnsi="Arial" w:cs="Arial"/>
                <w:color w:val="000000"/>
              </w:rPr>
              <w:t xml:space="preserve"> service users have targeted cultural support and are well connected to their iwi hapu or whanau. This leads to improved </w:t>
            </w:r>
            <w:r w:rsidR="007D15EE">
              <w:rPr>
                <w:rFonts w:ascii="Arial" w:hAnsi="Arial" w:cs="Arial"/>
                <w:color w:val="000000"/>
              </w:rPr>
              <w:lastRenderedPageBreak/>
              <w:t>health and disability outcomes</w:t>
            </w:r>
          </w:p>
        </w:tc>
        <w:tc>
          <w:tcPr>
            <w:tcW w:w="3118" w:type="dxa"/>
            <w:tcBorders>
              <w:top w:val="single" w:sz="4" w:space="0" w:color="auto"/>
              <w:left w:val="single" w:sz="4" w:space="0" w:color="auto"/>
              <w:bottom w:val="single" w:sz="4" w:space="0" w:color="auto"/>
              <w:right w:val="single" w:sz="4" w:space="0" w:color="auto"/>
            </w:tcBorders>
            <w:hideMark/>
          </w:tcPr>
          <w:p w14:paraId="2B24E3F6" w14:textId="601B2871" w:rsidR="007D15EE" w:rsidRDefault="00CA254F" w:rsidP="00562055">
            <w:pPr>
              <w:spacing w:before="60" w:after="60"/>
              <w:rPr>
                <w:rFonts w:ascii="Arial" w:eastAsia="Calibri" w:hAnsi="Arial" w:cs="Arial"/>
              </w:rPr>
            </w:pPr>
            <w:r w:rsidRPr="00CA254F">
              <w:rPr>
                <w:rFonts w:ascii="Arial" w:eastAsia="Calibri" w:hAnsi="Arial" w:cs="Arial"/>
              </w:rPr>
              <w:lastRenderedPageBreak/>
              <w:t xml:space="preserve">Tāngata </w:t>
            </w:r>
            <w:r w:rsidR="007D15EE">
              <w:rPr>
                <w:rFonts w:ascii="Arial" w:eastAsia="Calibri" w:hAnsi="Arial" w:cs="Arial"/>
              </w:rPr>
              <w:t xml:space="preserve">whaikaha and whanau have increased uptake of flexible support options. </w:t>
            </w:r>
          </w:p>
          <w:p w14:paraId="414A1A20" w14:textId="0CBE4ABF" w:rsidR="007D15EE" w:rsidRDefault="00CA254F" w:rsidP="00562055">
            <w:pPr>
              <w:spacing w:before="60" w:after="60"/>
              <w:rPr>
                <w:rFonts w:ascii="Arial" w:eastAsia="Calibri" w:hAnsi="Arial" w:cs="Arial"/>
              </w:rPr>
            </w:pPr>
            <w:r w:rsidRPr="00CA254F">
              <w:rPr>
                <w:rFonts w:ascii="Arial" w:eastAsia="Calibri" w:hAnsi="Arial" w:cs="Arial"/>
              </w:rPr>
              <w:t xml:space="preserve">Tāngata </w:t>
            </w:r>
            <w:r w:rsidR="007D15EE">
              <w:rPr>
                <w:rFonts w:ascii="Arial" w:eastAsia="Calibri" w:hAnsi="Arial" w:cs="Arial"/>
              </w:rPr>
              <w:t xml:space="preserve">whaikaha and whanau report their wellbeing </w:t>
            </w:r>
            <w:r w:rsidR="007D15EE">
              <w:rPr>
                <w:rFonts w:ascii="Arial" w:eastAsia="Calibri" w:hAnsi="Arial" w:cs="Arial"/>
              </w:rPr>
              <w:lastRenderedPageBreak/>
              <w:t>is improving and disability supports contribute to their achievement of a good life.</w:t>
            </w:r>
          </w:p>
        </w:tc>
        <w:tc>
          <w:tcPr>
            <w:tcW w:w="4290" w:type="dxa"/>
            <w:tcBorders>
              <w:top w:val="single" w:sz="4" w:space="0" w:color="auto"/>
              <w:left w:val="single" w:sz="4" w:space="0" w:color="auto"/>
              <w:bottom w:val="single" w:sz="4" w:space="0" w:color="auto"/>
              <w:right w:val="single" w:sz="4" w:space="0" w:color="auto"/>
            </w:tcBorders>
            <w:hideMark/>
          </w:tcPr>
          <w:p w14:paraId="52D91B96" w14:textId="77777777" w:rsidR="007D15EE" w:rsidRDefault="007D15EE" w:rsidP="00562055">
            <w:pPr>
              <w:spacing w:before="60" w:after="60"/>
              <w:rPr>
                <w:rFonts w:ascii="Arial" w:eastAsia="Calibri" w:hAnsi="Arial" w:cs="Arial"/>
              </w:rPr>
            </w:pPr>
            <w:r>
              <w:rPr>
                <w:rFonts w:ascii="Arial" w:eastAsia="Calibri" w:hAnsi="Arial" w:cs="Arial"/>
              </w:rPr>
              <w:lastRenderedPageBreak/>
              <w:t>Organisation demonstrates commitment to Whaia Te Ao Marama</w:t>
            </w:r>
          </w:p>
          <w:p w14:paraId="6E041AC9" w14:textId="648415E2" w:rsidR="007D15EE" w:rsidRDefault="007D15EE" w:rsidP="00562055">
            <w:pPr>
              <w:spacing w:before="60" w:after="60"/>
              <w:rPr>
                <w:rFonts w:ascii="Arial" w:eastAsia="Calibri" w:hAnsi="Arial" w:cs="Arial"/>
              </w:rPr>
            </w:pPr>
            <w:r>
              <w:rPr>
                <w:rFonts w:ascii="Arial" w:eastAsia="Calibri" w:hAnsi="Arial" w:cs="Arial"/>
              </w:rPr>
              <w:t xml:space="preserve">In linkages and engagement with Iwi and services/supports delivering in line with te ao </w:t>
            </w:r>
            <w:r w:rsidR="00554331">
              <w:rPr>
                <w:rFonts w:ascii="Arial" w:eastAsia="Calibri" w:hAnsi="Arial" w:cs="Arial"/>
              </w:rPr>
              <w:t>Māori</w:t>
            </w:r>
            <w:r>
              <w:rPr>
                <w:rFonts w:ascii="Arial" w:eastAsia="Calibri" w:hAnsi="Arial" w:cs="Arial"/>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4944C" w14:textId="77777777" w:rsidR="007D15EE" w:rsidRDefault="007D15EE" w:rsidP="00562055">
            <w:pPr>
              <w:rPr>
                <w:rFonts w:ascii="Arial" w:hAnsi="Arial" w:cs="Arial"/>
                <w:b/>
              </w:rPr>
            </w:pPr>
          </w:p>
        </w:tc>
      </w:tr>
      <w:tr w:rsidR="007D15EE" w14:paraId="407486F5" w14:textId="77777777" w:rsidTr="00562055">
        <w:tc>
          <w:tcPr>
            <w:tcW w:w="626" w:type="dxa"/>
            <w:tcBorders>
              <w:top w:val="single" w:sz="4" w:space="0" w:color="auto"/>
              <w:left w:val="single" w:sz="4" w:space="0" w:color="auto"/>
              <w:bottom w:val="single" w:sz="4" w:space="0" w:color="auto"/>
              <w:right w:val="single" w:sz="4" w:space="0" w:color="auto"/>
            </w:tcBorders>
          </w:tcPr>
          <w:p w14:paraId="5AEF9D25" w14:textId="77777777" w:rsidR="007D15EE" w:rsidRDefault="007D15EE" w:rsidP="00562055">
            <w:pPr>
              <w:spacing w:before="60" w:after="60"/>
              <w:rPr>
                <w:rFonts w:ascii="Arial" w:eastAsia="Calibri" w:hAnsi="Arial" w:cs="Arial"/>
              </w:rPr>
            </w:pPr>
            <w:r>
              <w:rPr>
                <w:rFonts w:ascii="Arial" w:eastAsia="Calibri" w:hAnsi="Arial" w:cs="Arial"/>
              </w:rPr>
              <w:t>9.3</w:t>
            </w:r>
          </w:p>
          <w:p w14:paraId="356C7207" w14:textId="77777777" w:rsidR="007D15EE" w:rsidRDefault="007D15EE" w:rsidP="00562055">
            <w:pPr>
              <w:spacing w:before="60" w:after="60"/>
              <w:rPr>
                <w:rFonts w:ascii="Arial" w:eastAsia="Calibri" w:hAnsi="Arial" w:cs="Arial"/>
              </w:rPr>
            </w:pPr>
          </w:p>
        </w:tc>
        <w:tc>
          <w:tcPr>
            <w:tcW w:w="1752" w:type="dxa"/>
            <w:tcBorders>
              <w:top w:val="single" w:sz="4" w:space="0" w:color="auto"/>
              <w:left w:val="single" w:sz="4" w:space="0" w:color="auto"/>
              <w:bottom w:val="single" w:sz="4" w:space="0" w:color="auto"/>
              <w:right w:val="single" w:sz="4" w:space="0" w:color="auto"/>
            </w:tcBorders>
            <w:hideMark/>
          </w:tcPr>
          <w:p w14:paraId="1C5F4B5D" w14:textId="77777777" w:rsidR="007D15EE" w:rsidRDefault="007D15EE" w:rsidP="00562055">
            <w:pPr>
              <w:spacing w:before="60" w:after="60"/>
              <w:rPr>
                <w:rFonts w:ascii="Arial" w:eastAsia="Calibri" w:hAnsi="Arial" w:cs="Arial"/>
              </w:rPr>
            </w:pPr>
            <w:r>
              <w:rPr>
                <w:rFonts w:ascii="Arial" w:eastAsia="Calibri" w:hAnsi="Arial" w:cs="Arial"/>
              </w:rPr>
              <w:t>Supports are responsive to changing needs and intervening early</w:t>
            </w:r>
          </w:p>
        </w:tc>
        <w:tc>
          <w:tcPr>
            <w:tcW w:w="2437" w:type="dxa"/>
            <w:tcBorders>
              <w:top w:val="single" w:sz="4" w:space="0" w:color="auto"/>
              <w:left w:val="single" w:sz="4" w:space="0" w:color="auto"/>
              <w:bottom w:val="single" w:sz="4" w:space="0" w:color="auto"/>
              <w:right w:val="single" w:sz="4" w:space="0" w:color="auto"/>
            </w:tcBorders>
          </w:tcPr>
          <w:p w14:paraId="0EDAF9F1" w14:textId="77777777" w:rsidR="007D15EE" w:rsidRDefault="007D15EE" w:rsidP="00562055">
            <w:pPr>
              <w:autoSpaceDE w:val="0"/>
              <w:autoSpaceDN w:val="0"/>
              <w:adjustRightInd w:val="0"/>
              <w:spacing w:before="60" w:after="60"/>
              <w:rPr>
                <w:rFonts w:ascii="Arial" w:hAnsi="Arial" w:cs="Arial"/>
                <w:color w:val="000000"/>
              </w:rPr>
            </w:pPr>
            <w:r>
              <w:rPr>
                <w:rFonts w:ascii="Arial" w:eastAsia="Calibri" w:hAnsi="Arial" w:cs="Arial"/>
              </w:rPr>
              <w:t>Early investment leads to longer term cost benefits and improved outcomes</w:t>
            </w:r>
            <w:r>
              <w:rPr>
                <w:rFonts w:ascii="Arial" w:hAnsi="Arial" w:cs="Arial"/>
                <w:color w:val="000000"/>
              </w:rPr>
              <w:t xml:space="preserve"> </w:t>
            </w:r>
          </w:p>
          <w:p w14:paraId="01B34D26" w14:textId="77777777" w:rsidR="007D15EE" w:rsidRDefault="007D15EE" w:rsidP="00562055">
            <w:pPr>
              <w:spacing w:before="60" w:after="60" w:line="276" w:lineRule="auto"/>
              <w:rPr>
                <w:rFonts w:ascii="Arial" w:hAnsi="Arial" w:cs="Arial"/>
                <w:color w:val="000000"/>
              </w:rPr>
            </w:pPr>
          </w:p>
        </w:tc>
        <w:tc>
          <w:tcPr>
            <w:tcW w:w="3118" w:type="dxa"/>
            <w:tcBorders>
              <w:top w:val="single" w:sz="4" w:space="0" w:color="auto"/>
              <w:left w:val="single" w:sz="4" w:space="0" w:color="auto"/>
              <w:bottom w:val="single" w:sz="4" w:space="0" w:color="auto"/>
              <w:right w:val="single" w:sz="4" w:space="0" w:color="auto"/>
            </w:tcBorders>
          </w:tcPr>
          <w:p w14:paraId="56A35FEE" w14:textId="77777777" w:rsidR="007D15EE" w:rsidRDefault="007D15EE" w:rsidP="00562055">
            <w:pPr>
              <w:spacing w:before="60" w:after="60"/>
              <w:rPr>
                <w:rFonts w:ascii="Arial" w:eastAsia="Calibri" w:hAnsi="Arial" w:cs="Arial"/>
              </w:rPr>
            </w:pPr>
            <w:r>
              <w:rPr>
                <w:rFonts w:ascii="Arial" w:eastAsia="Calibri" w:hAnsi="Arial" w:cs="Arial"/>
              </w:rPr>
              <w:t xml:space="preserve">Evidence of supports being adapted when a person’s needs begin to change. </w:t>
            </w:r>
          </w:p>
          <w:p w14:paraId="54A3FEFC" w14:textId="77777777" w:rsidR="007D15EE" w:rsidRDefault="007D15EE" w:rsidP="00562055">
            <w:pPr>
              <w:spacing w:before="60" w:after="60"/>
              <w:rPr>
                <w:rFonts w:ascii="Arial" w:eastAsia="Calibri" w:hAnsi="Arial" w:cs="Arial"/>
              </w:rPr>
            </w:pPr>
            <w:r>
              <w:rPr>
                <w:rFonts w:ascii="Arial" w:eastAsia="Calibri" w:hAnsi="Arial" w:cs="Arial"/>
              </w:rPr>
              <w:t>Examples of flexible person-centred approaches to support are well documented</w:t>
            </w:r>
          </w:p>
          <w:p w14:paraId="3279EC01" w14:textId="77777777" w:rsidR="007D15EE" w:rsidRDefault="007D15EE" w:rsidP="00562055">
            <w:pPr>
              <w:spacing w:before="60" w:after="60"/>
              <w:rPr>
                <w:rFonts w:ascii="Arial" w:eastAsia="Calibri" w:hAnsi="Arial" w:cs="Arial"/>
              </w:rPr>
            </w:pPr>
          </w:p>
        </w:tc>
        <w:tc>
          <w:tcPr>
            <w:tcW w:w="4290" w:type="dxa"/>
            <w:tcBorders>
              <w:top w:val="single" w:sz="4" w:space="0" w:color="auto"/>
              <w:left w:val="single" w:sz="4" w:space="0" w:color="auto"/>
              <w:bottom w:val="single" w:sz="4" w:space="0" w:color="auto"/>
              <w:right w:val="single" w:sz="4" w:space="0" w:color="auto"/>
            </w:tcBorders>
            <w:hideMark/>
          </w:tcPr>
          <w:p w14:paraId="0A5FAFC5" w14:textId="77777777" w:rsidR="007D15EE" w:rsidRDefault="007D15EE" w:rsidP="00562055">
            <w:pPr>
              <w:spacing w:before="60" w:after="60"/>
              <w:rPr>
                <w:rFonts w:ascii="Arial" w:eastAsia="Calibri" w:hAnsi="Arial" w:cs="Arial"/>
              </w:rPr>
            </w:pPr>
            <w:r>
              <w:rPr>
                <w:rFonts w:ascii="Arial" w:eastAsia="Calibri" w:hAnsi="Arial" w:cs="Arial"/>
              </w:rPr>
              <w:t>Organisation demonstrates the ability to prioritise using an early investment approach</w:t>
            </w:r>
          </w:p>
          <w:p w14:paraId="13E6BE09" w14:textId="77777777" w:rsidR="007D15EE" w:rsidRDefault="007D15EE" w:rsidP="00562055">
            <w:pPr>
              <w:spacing w:before="60" w:after="60"/>
              <w:rPr>
                <w:rFonts w:ascii="Arial" w:eastAsia="Calibri" w:hAnsi="Arial" w:cs="Arial"/>
              </w:rPr>
            </w:pPr>
            <w:r>
              <w:rPr>
                <w:rFonts w:ascii="Arial" w:eastAsia="Calibri" w:hAnsi="Arial" w:cs="Arial"/>
              </w:rPr>
              <w:t xml:space="preserve">Supports are adapted at an early stage when circumstances change for a disabled person, e.g. illness, emerging issues or transition to a new life stage. Evidence that planning discussions with disabled people and family are timely and include consideration of a range of approaches.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50BDB" w14:textId="77777777" w:rsidR="007D15EE" w:rsidRDefault="007D15EE" w:rsidP="00562055">
            <w:pPr>
              <w:rPr>
                <w:rFonts w:ascii="Arial" w:hAnsi="Arial" w:cs="Arial"/>
                <w:b/>
              </w:rPr>
            </w:pPr>
          </w:p>
        </w:tc>
      </w:tr>
      <w:tr w:rsidR="007D15EE" w14:paraId="7E1B053A" w14:textId="77777777" w:rsidTr="00562055">
        <w:tc>
          <w:tcPr>
            <w:tcW w:w="626" w:type="dxa"/>
            <w:tcBorders>
              <w:top w:val="single" w:sz="4" w:space="0" w:color="auto"/>
              <w:left w:val="single" w:sz="4" w:space="0" w:color="auto"/>
              <w:bottom w:val="single" w:sz="4" w:space="0" w:color="auto"/>
              <w:right w:val="single" w:sz="4" w:space="0" w:color="auto"/>
            </w:tcBorders>
          </w:tcPr>
          <w:p w14:paraId="516A39E6" w14:textId="77777777" w:rsidR="007D15EE" w:rsidRDefault="007D15EE" w:rsidP="00562055">
            <w:pPr>
              <w:spacing w:before="60" w:after="60"/>
              <w:rPr>
                <w:rFonts w:ascii="Arial" w:eastAsia="Calibri" w:hAnsi="Arial" w:cs="Arial"/>
              </w:rPr>
            </w:pPr>
            <w:r>
              <w:rPr>
                <w:rFonts w:ascii="Arial" w:eastAsia="Calibri" w:hAnsi="Arial" w:cs="Arial"/>
              </w:rPr>
              <w:t>9.4</w:t>
            </w:r>
          </w:p>
          <w:p w14:paraId="733BFEAC" w14:textId="77777777" w:rsidR="007D15EE" w:rsidRDefault="007D15EE" w:rsidP="00562055">
            <w:pPr>
              <w:spacing w:before="60" w:after="60"/>
              <w:rPr>
                <w:rFonts w:ascii="Arial" w:eastAsia="Calibri" w:hAnsi="Arial" w:cs="Arial"/>
              </w:rPr>
            </w:pPr>
          </w:p>
        </w:tc>
        <w:tc>
          <w:tcPr>
            <w:tcW w:w="1752" w:type="dxa"/>
            <w:tcBorders>
              <w:top w:val="single" w:sz="4" w:space="0" w:color="auto"/>
              <w:left w:val="single" w:sz="4" w:space="0" w:color="auto"/>
              <w:bottom w:val="single" w:sz="4" w:space="0" w:color="auto"/>
              <w:right w:val="single" w:sz="4" w:space="0" w:color="auto"/>
            </w:tcBorders>
            <w:hideMark/>
          </w:tcPr>
          <w:p w14:paraId="5FA60FAF" w14:textId="77777777" w:rsidR="007D15EE" w:rsidRDefault="007D15EE" w:rsidP="00562055">
            <w:pPr>
              <w:spacing w:before="60" w:after="60"/>
              <w:rPr>
                <w:rFonts w:ascii="Arial" w:eastAsia="Calibri" w:hAnsi="Arial" w:cs="Arial"/>
              </w:rPr>
            </w:pPr>
            <w:r>
              <w:rPr>
                <w:rFonts w:ascii="Arial" w:eastAsia="Calibri" w:hAnsi="Arial" w:cs="Arial"/>
              </w:rPr>
              <w:t>Disabled people are supported to make decisions about changes to their support plan.</w:t>
            </w:r>
          </w:p>
          <w:p w14:paraId="00B48884" w14:textId="77777777" w:rsidR="007D15EE" w:rsidRDefault="007D15EE" w:rsidP="00562055">
            <w:pPr>
              <w:spacing w:before="60" w:after="60"/>
              <w:rPr>
                <w:rFonts w:ascii="Arial" w:eastAsia="Calibri" w:hAnsi="Arial" w:cs="Arial"/>
              </w:rPr>
            </w:pPr>
            <w:r>
              <w:rPr>
                <w:rFonts w:ascii="Arial" w:eastAsia="Calibri" w:hAnsi="Arial" w:cs="Arial"/>
              </w:rPr>
              <w:t xml:space="preserve"> </w:t>
            </w:r>
          </w:p>
        </w:tc>
        <w:tc>
          <w:tcPr>
            <w:tcW w:w="2437" w:type="dxa"/>
            <w:tcBorders>
              <w:top w:val="single" w:sz="4" w:space="0" w:color="auto"/>
              <w:left w:val="single" w:sz="4" w:space="0" w:color="auto"/>
              <w:bottom w:val="single" w:sz="4" w:space="0" w:color="auto"/>
              <w:right w:val="single" w:sz="4" w:space="0" w:color="auto"/>
            </w:tcBorders>
          </w:tcPr>
          <w:p w14:paraId="28E5DE8F" w14:textId="77777777" w:rsidR="007D15EE" w:rsidRDefault="007D15EE" w:rsidP="00562055">
            <w:pPr>
              <w:autoSpaceDE w:val="0"/>
              <w:autoSpaceDN w:val="0"/>
              <w:adjustRightInd w:val="0"/>
              <w:spacing w:before="60" w:after="60"/>
              <w:rPr>
                <w:rFonts w:ascii="Arial" w:hAnsi="Arial" w:cs="Arial"/>
                <w:color w:val="000000"/>
              </w:rPr>
            </w:pPr>
            <w:r>
              <w:rPr>
                <w:rFonts w:ascii="Arial" w:hAnsi="Arial" w:cs="Arial"/>
                <w:color w:val="000000"/>
              </w:rPr>
              <w:t xml:space="preserve">Where supports have reduced, there is evidence of a joint planning process to support a positive experience and to ensure ongoing quality of life of the disabled person. </w:t>
            </w:r>
          </w:p>
          <w:p w14:paraId="1597ED0B" w14:textId="77777777" w:rsidR="007D15EE" w:rsidRDefault="007D15EE" w:rsidP="00562055">
            <w:pPr>
              <w:autoSpaceDE w:val="0"/>
              <w:autoSpaceDN w:val="0"/>
              <w:adjustRightInd w:val="0"/>
              <w:spacing w:before="60" w:after="60"/>
              <w:rPr>
                <w:rFonts w:ascii="Arial" w:hAnsi="Arial" w:cs="Arial"/>
                <w:color w:val="000000"/>
              </w:rPr>
            </w:pPr>
          </w:p>
        </w:tc>
        <w:tc>
          <w:tcPr>
            <w:tcW w:w="3118" w:type="dxa"/>
            <w:tcBorders>
              <w:top w:val="single" w:sz="4" w:space="0" w:color="auto"/>
              <w:left w:val="single" w:sz="4" w:space="0" w:color="auto"/>
              <w:bottom w:val="single" w:sz="4" w:space="0" w:color="auto"/>
              <w:right w:val="single" w:sz="4" w:space="0" w:color="auto"/>
            </w:tcBorders>
          </w:tcPr>
          <w:p w14:paraId="006D7CDB" w14:textId="77777777" w:rsidR="007D15EE" w:rsidRDefault="007D15EE" w:rsidP="00562055">
            <w:pPr>
              <w:spacing w:before="60" w:after="60"/>
              <w:rPr>
                <w:rFonts w:ascii="Arial" w:eastAsia="Calibri" w:hAnsi="Arial" w:cs="Arial"/>
              </w:rPr>
            </w:pPr>
            <w:r>
              <w:rPr>
                <w:rFonts w:ascii="Arial" w:eastAsia="Calibri" w:hAnsi="Arial" w:cs="Arial"/>
              </w:rPr>
              <w:t xml:space="preserve">In instances of support reduction: Disabled people and family report a positive experience in the planning process that supports their ongoing quality of life. </w:t>
            </w:r>
          </w:p>
          <w:p w14:paraId="035B7BB9" w14:textId="77777777" w:rsidR="007D15EE" w:rsidRDefault="007D15EE" w:rsidP="00562055">
            <w:pPr>
              <w:spacing w:before="60" w:after="60"/>
              <w:rPr>
                <w:rFonts w:ascii="Arial" w:hAnsi="Arial" w:cs="Arial"/>
                <w:lang w:eastAsia="ko-KR"/>
              </w:rPr>
            </w:pPr>
          </w:p>
        </w:tc>
        <w:tc>
          <w:tcPr>
            <w:tcW w:w="4290" w:type="dxa"/>
            <w:tcBorders>
              <w:top w:val="single" w:sz="4" w:space="0" w:color="auto"/>
              <w:left w:val="single" w:sz="4" w:space="0" w:color="auto"/>
              <w:bottom w:val="single" w:sz="4" w:space="0" w:color="auto"/>
              <w:right w:val="single" w:sz="4" w:space="0" w:color="auto"/>
            </w:tcBorders>
            <w:hideMark/>
          </w:tcPr>
          <w:p w14:paraId="67A60CBC" w14:textId="77777777" w:rsidR="007D15EE" w:rsidRDefault="007D15EE" w:rsidP="00562055">
            <w:pPr>
              <w:spacing w:before="60" w:after="60"/>
              <w:rPr>
                <w:rFonts w:ascii="Arial" w:eastAsia="Calibri" w:hAnsi="Arial" w:cs="Arial"/>
              </w:rPr>
            </w:pPr>
            <w:r>
              <w:rPr>
                <w:rFonts w:ascii="Arial" w:eastAsia="Calibri" w:hAnsi="Arial" w:cs="Arial"/>
              </w:rPr>
              <w:t>Documentation samples where supports have decreased or changed and outcomes have been achieved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36F8B" w14:textId="77777777" w:rsidR="007D15EE" w:rsidRDefault="007D15EE" w:rsidP="00562055">
            <w:pPr>
              <w:rPr>
                <w:rFonts w:ascii="Arial" w:hAnsi="Arial" w:cs="Arial"/>
                <w:b/>
              </w:rPr>
            </w:pPr>
          </w:p>
        </w:tc>
      </w:tr>
    </w:tbl>
    <w:p w14:paraId="6DA48B30" w14:textId="77777777" w:rsidR="007D15EE" w:rsidRDefault="007D15EE" w:rsidP="007D15EE"/>
    <w:p w14:paraId="33277CA4" w14:textId="77777777" w:rsidR="007D15EE" w:rsidRPr="00FC0C54" w:rsidRDefault="007D15EE" w:rsidP="007D15EE">
      <w:pPr>
        <w:rPr>
          <w:rFonts w:ascii="Arial" w:hAnsi="Arial" w:cs="Arial"/>
          <w:b/>
          <w:i/>
          <w:iCs/>
        </w:rPr>
      </w:pPr>
      <w:r w:rsidRPr="00FC0C54">
        <w:rPr>
          <w:rFonts w:ascii="Arial" w:hAnsi="Arial" w:cs="Arial"/>
          <w:b/>
          <w:i/>
          <w:iCs/>
        </w:rPr>
        <w:t>Evaluator Guidance</w:t>
      </w:r>
    </w:p>
    <w:p w14:paraId="0CE572C1" w14:textId="77777777" w:rsidR="007D15EE" w:rsidRPr="005831A2" w:rsidRDefault="007D15EE" w:rsidP="007D15EE">
      <w:pPr>
        <w:rPr>
          <w:rFonts w:ascii="Arial" w:hAnsi="Arial" w:cs="Arial"/>
          <w:i/>
          <w:iCs/>
          <w:sz w:val="20"/>
          <w:szCs w:val="20"/>
        </w:rPr>
      </w:pPr>
      <w:r w:rsidRPr="005831A2">
        <w:rPr>
          <w:rFonts w:ascii="Arial" w:hAnsi="Arial" w:cs="Arial"/>
          <w:i/>
          <w:iCs/>
          <w:sz w:val="20"/>
          <w:szCs w:val="20"/>
        </w:rPr>
        <w:t>This section focuses on how well the funding is being used compared to the outcomes being achieved by and with the person.</w:t>
      </w:r>
    </w:p>
    <w:p w14:paraId="37FF109E" w14:textId="54342E50" w:rsidR="007D15EE" w:rsidRPr="005831A2" w:rsidRDefault="007D15EE" w:rsidP="007D15EE">
      <w:pPr>
        <w:rPr>
          <w:rFonts w:ascii="Arial" w:hAnsi="Arial" w:cs="Arial"/>
          <w:i/>
          <w:iCs/>
          <w:sz w:val="20"/>
          <w:szCs w:val="20"/>
        </w:rPr>
      </w:pPr>
      <w:r w:rsidRPr="005831A2">
        <w:rPr>
          <w:rFonts w:ascii="Arial" w:hAnsi="Arial" w:cs="Arial"/>
          <w:i/>
          <w:iCs/>
          <w:sz w:val="20"/>
          <w:szCs w:val="20"/>
        </w:rPr>
        <w:lastRenderedPageBreak/>
        <w:t>Evaluator will sample a variety of plans and review them taking account of the above</w:t>
      </w:r>
    </w:p>
    <w:p w14:paraId="1F2C50CC" w14:textId="5BCE9CF4" w:rsidR="00A44032" w:rsidRPr="005831A2" w:rsidRDefault="007D15EE">
      <w:pPr>
        <w:rPr>
          <w:rFonts w:ascii="Arial" w:hAnsi="Arial" w:cs="Arial"/>
          <w:i/>
          <w:iCs/>
          <w:sz w:val="20"/>
          <w:szCs w:val="20"/>
        </w:rPr>
      </w:pPr>
      <w:r w:rsidRPr="005831A2">
        <w:rPr>
          <w:rFonts w:ascii="Arial" w:hAnsi="Arial" w:cs="Arial"/>
          <w:i/>
          <w:iCs/>
          <w:sz w:val="20"/>
          <w:szCs w:val="20"/>
        </w:rPr>
        <w:t>Interface with the NASC will be required to establish level of funding and gain feedback on goals the person was seeking to achieve at the time of service planning.</w:t>
      </w:r>
      <w:r w:rsidR="007C4540" w:rsidRPr="005831A2">
        <w:rPr>
          <w:rFonts w:ascii="Arial" w:hAnsi="Arial" w:cs="Arial"/>
          <w:i/>
          <w:iCs/>
          <w:sz w:val="20"/>
          <w:szCs w:val="20"/>
        </w:rPr>
        <w:t xml:space="preserve"> </w:t>
      </w:r>
      <w:r w:rsidRPr="005831A2">
        <w:rPr>
          <w:rFonts w:ascii="Arial" w:hAnsi="Arial" w:cs="Arial"/>
          <w:i/>
          <w:iCs/>
          <w:sz w:val="20"/>
          <w:szCs w:val="20"/>
        </w:rPr>
        <w:t>Interviews with disabled people, family members and provider staff and management</w:t>
      </w:r>
    </w:p>
    <w:p w14:paraId="466A335F" w14:textId="77777777" w:rsidR="00A44032" w:rsidRDefault="00A44032">
      <w:pPr>
        <w:rPr>
          <w:rFonts w:ascii="Arial" w:hAnsi="Arial" w:cs="Arial"/>
          <w:b/>
          <w:bCs/>
          <w:sz w:val="28"/>
          <w:szCs w:val="28"/>
        </w:rPr>
      </w:pPr>
    </w:p>
    <w:p w14:paraId="4B4A8D57" w14:textId="77777777" w:rsidR="00E003B1" w:rsidRPr="00E003B1" w:rsidRDefault="00E003B1" w:rsidP="00E003B1">
      <w:pPr>
        <w:pStyle w:val="Heading1"/>
        <w:rPr>
          <w:rFonts w:eastAsia="Times New Roman"/>
          <w:b/>
          <w:bCs/>
        </w:rPr>
      </w:pPr>
      <w:bookmarkStart w:id="16" w:name="_Toc187141033"/>
      <w:bookmarkStart w:id="17" w:name="_Toc187145806"/>
      <w:r w:rsidRPr="00E003B1">
        <w:rPr>
          <w:rFonts w:eastAsia="Times New Roman"/>
          <w:b/>
          <w:bCs/>
        </w:rPr>
        <w:t>Equity</w:t>
      </w:r>
      <w:bookmarkEnd w:id="16"/>
      <w:bookmarkEnd w:id="17"/>
    </w:p>
    <w:tbl>
      <w:tblPr>
        <w:tblStyle w:val="TableGrid"/>
        <w:tblW w:w="0" w:type="auto"/>
        <w:tblLook w:val="04A0" w:firstRow="1" w:lastRow="0" w:firstColumn="1" w:lastColumn="0" w:noHBand="0" w:noVBand="1"/>
      </w:tblPr>
      <w:tblGrid>
        <w:gridCol w:w="645"/>
        <w:gridCol w:w="1750"/>
        <w:gridCol w:w="2434"/>
        <w:gridCol w:w="3113"/>
        <w:gridCol w:w="4282"/>
        <w:gridCol w:w="1724"/>
      </w:tblGrid>
      <w:tr w:rsidR="00E003B1" w:rsidRPr="00E003B1" w14:paraId="72BBBC45" w14:textId="77777777" w:rsidTr="00E003B1">
        <w:tc>
          <w:tcPr>
            <w:tcW w:w="645" w:type="dxa"/>
            <w:tcBorders>
              <w:top w:val="single" w:sz="4" w:space="0" w:color="auto"/>
              <w:left w:val="single" w:sz="4" w:space="0" w:color="auto"/>
              <w:bottom w:val="single" w:sz="4" w:space="0" w:color="auto"/>
              <w:right w:val="single" w:sz="4" w:space="0" w:color="auto"/>
            </w:tcBorders>
            <w:shd w:val="clear" w:color="auto" w:fill="E7E6E6"/>
          </w:tcPr>
          <w:p w14:paraId="061D22AB" w14:textId="77777777" w:rsidR="00E003B1" w:rsidRPr="00E003B1" w:rsidRDefault="00E003B1" w:rsidP="00E003B1">
            <w:pPr>
              <w:spacing w:before="60" w:after="60" w:line="259" w:lineRule="auto"/>
              <w:rPr>
                <w:rFonts w:ascii="Arial" w:eastAsia="Calibri" w:hAnsi="Arial" w:cs="Arial"/>
                <w:b/>
                <w:bCs/>
              </w:rPr>
            </w:pPr>
          </w:p>
        </w:tc>
        <w:tc>
          <w:tcPr>
            <w:tcW w:w="1750" w:type="dxa"/>
            <w:tcBorders>
              <w:top w:val="single" w:sz="4" w:space="0" w:color="auto"/>
              <w:left w:val="single" w:sz="4" w:space="0" w:color="auto"/>
              <w:bottom w:val="single" w:sz="4" w:space="0" w:color="auto"/>
              <w:right w:val="single" w:sz="4" w:space="0" w:color="auto"/>
            </w:tcBorders>
            <w:shd w:val="clear" w:color="auto" w:fill="E7E6E6"/>
            <w:hideMark/>
          </w:tcPr>
          <w:p w14:paraId="26C7A85B"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bCs/>
              </w:rPr>
              <w:t>Outcomes</w:t>
            </w:r>
          </w:p>
        </w:tc>
        <w:tc>
          <w:tcPr>
            <w:tcW w:w="2434" w:type="dxa"/>
            <w:tcBorders>
              <w:top w:val="single" w:sz="4" w:space="0" w:color="auto"/>
              <w:left w:val="single" w:sz="4" w:space="0" w:color="auto"/>
              <w:bottom w:val="single" w:sz="4" w:space="0" w:color="auto"/>
              <w:right w:val="single" w:sz="4" w:space="0" w:color="auto"/>
            </w:tcBorders>
            <w:shd w:val="clear" w:color="auto" w:fill="E7E6E6"/>
            <w:hideMark/>
          </w:tcPr>
          <w:p w14:paraId="5492614E"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bCs/>
              </w:rPr>
              <w:t>Indicators of effectiveness</w:t>
            </w:r>
          </w:p>
        </w:tc>
        <w:tc>
          <w:tcPr>
            <w:tcW w:w="3113" w:type="dxa"/>
            <w:tcBorders>
              <w:top w:val="single" w:sz="4" w:space="0" w:color="auto"/>
              <w:left w:val="single" w:sz="4" w:space="0" w:color="auto"/>
              <w:bottom w:val="single" w:sz="4" w:space="0" w:color="auto"/>
              <w:right w:val="single" w:sz="4" w:space="0" w:color="auto"/>
            </w:tcBorders>
            <w:shd w:val="clear" w:color="auto" w:fill="E7E6E6"/>
            <w:hideMark/>
          </w:tcPr>
          <w:p w14:paraId="0EABDAA9"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bCs/>
              </w:rPr>
              <w:t>Measured by</w:t>
            </w:r>
          </w:p>
        </w:tc>
        <w:tc>
          <w:tcPr>
            <w:tcW w:w="4282" w:type="dxa"/>
            <w:tcBorders>
              <w:top w:val="single" w:sz="4" w:space="0" w:color="auto"/>
              <w:left w:val="single" w:sz="4" w:space="0" w:color="auto"/>
              <w:bottom w:val="single" w:sz="4" w:space="0" w:color="auto"/>
              <w:right w:val="single" w:sz="4" w:space="0" w:color="auto"/>
            </w:tcBorders>
            <w:shd w:val="clear" w:color="auto" w:fill="E7E6E6"/>
            <w:hideMark/>
          </w:tcPr>
          <w:p w14:paraId="71F03964"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rPr>
              <w:t>Organisation will demonstrate</w:t>
            </w:r>
          </w:p>
        </w:tc>
        <w:tc>
          <w:tcPr>
            <w:tcW w:w="1724" w:type="dxa"/>
            <w:tcBorders>
              <w:top w:val="single" w:sz="4" w:space="0" w:color="auto"/>
              <w:left w:val="single" w:sz="4" w:space="0" w:color="auto"/>
              <w:bottom w:val="single" w:sz="4" w:space="0" w:color="auto"/>
              <w:right w:val="single" w:sz="4" w:space="0" w:color="auto"/>
            </w:tcBorders>
            <w:shd w:val="clear" w:color="auto" w:fill="E7E6E6"/>
            <w:hideMark/>
          </w:tcPr>
          <w:p w14:paraId="27D6B3C8"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bCs/>
              </w:rPr>
              <w:t>References</w:t>
            </w:r>
          </w:p>
        </w:tc>
      </w:tr>
      <w:tr w:rsidR="00E003B1" w:rsidRPr="00E003B1" w14:paraId="4B8F35C7" w14:textId="77777777" w:rsidTr="00C92E09">
        <w:tc>
          <w:tcPr>
            <w:tcW w:w="645" w:type="dxa"/>
            <w:tcBorders>
              <w:top w:val="single" w:sz="4" w:space="0" w:color="auto"/>
              <w:left w:val="single" w:sz="4" w:space="0" w:color="auto"/>
              <w:bottom w:val="single" w:sz="4" w:space="0" w:color="auto"/>
              <w:right w:val="single" w:sz="4" w:space="0" w:color="auto"/>
            </w:tcBorders>
            <w:hideMark/>
          </w:tcPr>
          <w:p w14:paraId="2732A13F"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10.1</w:t>
            </w:r>
          </w:p>
        </w:tc>
        <w:tc>
          <w:tcPr>
            <w:tcW w:w="1750" w:type="dxa"/>
            <w:tcBorders>
              <w:top w:val="single" w:sz="4" w:space="0" w:color="auto"/>
              <w:left w:val="single" w:sz="4" w:space="0" w:color="auto"/>
              <w:bottom w:val="single" w:sz="4" w:space="0" w:color="auto"/>
              <w:right w:val="single" w:sz="4" w:space="0" w:color="auto"/>
            </w:tcBorders>
            <w:hideMark/>
          </w:tcPr>
          <w:p w14:paraId="5C60C33B"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Supports are equitable for disabled people</w:t>
            </w:r>
          </w:p>
        </w:tc>
        <w:tc>
          <w:tcPr>
            <w:tcW w:w="2434" w:type="dxa"/>
            <w:tcBorders>
              <w:top w:val="single" w:sz="4" w:space="0" w:color="auto"/>
              <w:left w:val="single" w:sz="4" w:space="0" w:color="auto"/>
              <w:bottom w:val="single" w:sz="4" w:space="0" w:color="auto"/>
              <w:right w:val="single" w:sz="4" w:space="0" w:color="auto"/>
            </w:tcBorders>
          </w:tcPr>
          <w:p w14:paraId="072E8401" w14:textId="77777777" w:rsidR="00E003B1" w:rsidRPr="00E003B1" w:rsidRDefault="00E003B1" w:rsidP="00E003B1">
            <w:pPr>
              <w:spacing w:before="60" w:after="60" w:line="276" w:lineRule="auto"/>
              <w:rPr>
                <w:rFonts w:ascii="Arial" w:eastAsia="Calibri" w:hAnsi="Arial" w:cs="Arial"/>
                <w:color w:val="000000"/>
              </w:rPr>
            </w:pPr>
            <w:r w:rsidRPr="00E003B1">
              <w:rPr>
                <w:rFonts w:ascii="Arial" w:eastAsia="Calibri" w:hAnsi="Arial" w:cs="Arial"/>
                <w:color w:val="000000"/>
              </w:rPr>
              <w:t>Supports are designed and delivered taking into account culture, gender, disability, age, sexual orientation, ethnicity, economic situation, or geographic location, have timely and equitable access to appropriate health</w:t>
            </w:r>
          </w:p>
          <w:p w14:paraId="1E8ADE7A" w14:textId="77777777" w:rsidR="00E003B1" w:rsidRPr="00E003B1" w:rsidRDefault="00E003B1" w:rsidP="00E003B1">
            <w:pPr>
              <w:spacing w:before="60" w:after="60" w:line="276" w:lineRule="auto"/>
              <w:rPr>
                <w:rFonts w:ascii="Arial" w:eastAsia="Calibri" w:hAnsi="Arial" w:cs="Arial"/>
                <w:color w:val="000000"/>
              </w:rPr>
            </w:pPr>
            <w:r w:rsidRPr="00E003B1">
              <w:rPr>
                <w:rFonts w:ascii="Arial" w:eastAsia="Calibri" w:hAnsi="Arial" w:cs="Arial"/>
                <w:color w:val="000000"/>
              </w:rPr>
              <w:t>and disability support services</w:t>
            </w:r>
          </w:p>
          <w:p w14:paraId="5085A611" w14:textId="77777777" w:rsidR="00E003B1" w:rsidRPr="00E003B1" w:rsidRDefault="00E003B1" w:rsidP="00E003B1">
            <w:pPr>
              <w:spacing w:before="60" w:after="60" w:line="276" w:lineRule="auto"/>
              <w:rPr>
                <w:rFonts w:ascii="Arial" w:eastAsia="Calibri" w:hAnsi="Arial" w:cs="Arial"/>
                <w:color w:val="000000"/>
              </w:rPr>
            </w:pPr>
          </w:p>
        </w:tc>
        <w:tc>
          <w:tcPr>
            <w:tcW w:w="3113" w:type="dxa"/>
            <w:tcBorders>
              <w:top w:val="single" w:sz="4" w:space="0" w:color="auto"/>
              <w:left w:val="single" w:sz="4" w:space="0" w:color="auto"/>
              <w:bottom w:val="single" w:sz="4" w:space="0" w:color="auto"/>
              <w:right w:val="single" w:sz="4" w:space="0" w:color="auto"/>
            </w:tcBorders>
            <w:hideMark/>
          </w:tcPr>
          <w:p w14:paraId="3240B969"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Review of a range of client files to assess:</w:t>
            </w:r>
          </w:p>
          <w:p w14:paraId="7815C5CF" w14:textId="77777777" w:rsidR="00E003B1" w:rsidRPr="00E003B1" w:rsidRDefault="00E003B1" w:rsidP="00E003B1">
            <w:pPr>
              <w:numPr>
                <w:ilvl w:val="0"/>
                <w:numId w:val="25"/>
              </w:numPr>
              <w:spacing w:before="60" w:after="60" w:line="259" w:lineRule="auto"/>
              <w:contextualSpacing/>
              <w:rPr>
                <w:rFonts w:ascii="Arial" w:eastAsia="Calibri" w:hAnsi="Arial" w:cs="Arial"/>
              </w:rPr>
            </w:pPr>
            <w:r w:rsidRPr="00E003B1">
              <w:rPr>
                <w:rFonts w:ascii="Arial" w:eastAsia="Calibri" w:hAnsi="Arial" w:cs="Arial"/>
              </w:rPr>
              <w:t>equity of support and services designed, allocated, and delivered</w:t>
            </w:r>
          </w:p>
          <w:p w14:paraId="7652A024" w14:textId="77777777" w:rsidR="00E003B1" w:rsidRPr="00E003B1" w:rsidRDefault="00E003B1" w:rsidP="00E003B1">
            <w:pPr>
              <w:numPr>
                <w:ilvl w:val="0"/>
                <w:numId w:val="25"/>
              </w:numPr>
              <w:spacing w:before="60" w:after="60" w:line="259" w:lineRule="auto"/>
              <w:contextualSpacing/>
              <w:rPr>
                <w:rFonts w:ascii="Arial" w:eastAsia="Calibri" w:hAnsi="Arial" w:cs="Arial"/>
              </w:rPr>
            </w:pPr>
            <w:r w:rsidRPr="00E003B1">
              <w:rPr>
                <w:rFonts w:ascii="Arial" w:eastAsia="Calibri" w:hAnsi="Arial" w:cs="Arial"/>
              </w:rPr>
              <w:t>the link to outcomes for the disabled person</w:t>
            </w:r>
          </w:p>
          <w:p w14:paraId="5AD66E5A" w14:textId="77777777" w:rsidR="00E003B1" w:rsidRPr="00E003B1" w:rsidRDefault="00E003B1" w:rsidP="00E003B1">
            <w:pPr>
              <w:numPr>
                <w:ilvl w:val="0"/>
                <w:numId w:val="25"/>
              </w:numPr>
              <w:spacing w:before="60" w:after="60" w:line="259" w:lineRule="auto"/>
              <w:contextualSpacing/>
              <w:rPr>
                <w:rFonts w:ascii="Arial" w:eastAsia="Calibri" w:hAnsi="Arial" w:cs="Arial"/>
              </w:rPr>
            </w:pPr>
            <w:r w:rsidRPr="00E003B1">
              <w:rPr>
                <w:rFonts w:ascii="Arial" w:eastAsia="Calibri" w:hAnsi="Arial" w:cs="Arial"/>
              </w:rPr>
              <w:t>monitoring and adaptation as necessary to better align with individual characteristics in order to achieve outcomes</w:t>
            </w:r>
          </w:p>
          <w:p w14:paraId="6F545479"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Disabled people and their families report that their well-being is improving, and that disability support contributes to achieving a good life. </w:t>
            </w:r>
          </w:p>
        </w:tc>
        <w:tc>
          <w:tcPr>
            <w:tcW w:w="4282" w:type="dxa"/>
            <w:tcBorders>
              <w:top w:val="single" w:sz="4" w:space="0" w:color="auto"/>
              <w:left w:val="single" w:sz="4" w:space="0" w:color="auto"/>
              <w:bottom w:val="single" w:sz="4" w:space="0" w:color="auto"/>
              <w:right w:val="single" w:sz="4" w:space="0" w:color="auto"/>
            </w:tcBorders>
            <w:hideMark/>
          </w:tcPr>
          <w:p w14:paraId="1139A7BC" w14:textId="77777777" w:rsidR="00E003B1" w:rsidRPr="00E003B1" w:rsidRDefault="00E003B1" w:rsidP="00E003B1">
            <w:pPr>
              <w:spacing w:before="60" w:after="60" w:line="276" w:lineRule="auto"/>
              <w:rPr>
                <w:rFonts w:ascii="Arial" w:eastAsia="Calibri" w:hAnsi="Arial" w:cs="Arial"/>
              </w:rPr>
            </w:pPr>
            <w:r w:rsidRPr="00E003B1">
              <w:rPr>
                <w:rFonts w:ascii="Arial" w:eastAsia="Calibri" w:hAnsi="Arial" w:cs="Arial"/>
              </w:rPr>
              <w:t xml:space="preserve">Robust person-centred design and delivery of supports and services based on individual characteristics of service users </w:t>
            </w:r>
          </w:p>
          <w:p w14:paraId="6BE4A1D9" w14:textId="77777777" w:rsidR="00E003B1" w:rsidRPr="00E003B1" w:rsidRDefault="00E003B1" w:rsidP="00E003B1">
            <w:pPr>
              <w:spacing w:before="60" w:after="60" w:line="276" w:lineRule="auto"/>
              <w:rPr>
                <w:rFonts w:ascii="Arial" w:eastAsia="Calibri" w:hAnsi="Arial" w:cs="Arial"/>
              </w:rPr>
            </w:pPr>
            <w:r w:rsidRPr="00E003B1">
              <w:rPr>
                <w:rFonts w:ascii="Arial" w:eastAsia="Calibri" w:hAnsi="Arial" w:cs="Arial"/>
              </w:rPr>
              <w:t xml:space="preserve">Setting and reviewing goals in collaboration with the person and their whānau. </w:t>
            </w:r>
          </w:p>
          <w:p w14:paraId="3D21F7C5" w14:textId="77777777" w:rsidR="00E003B1" w:rsidRPr="00E003B1" w:rsidRDefault="00E003B1" w:rsidP="00E003B1">
            <w:pPr>
              <w:spacing w:before="60" w:after="60" w:line="276" w:lineRule="auto"/>
              <w:rPr>
                <w:rFonts w:ascii="Arial" w:eastAsia="Calibri" w:hAnsi="Arial" w:cs="Arial"/>
                <w:color w:val="000000"/>
              </w:rPr>
            </w:pPr>
            <w:r w:rsidRPr="00E003B1">
              <w:rPr>
                <w:rFonts w:ascii="Arial" w:eastAsia="Calibri" w:hAnsi="Arial" w:cs="Arial"/>
              </w:rPr>
              <w:t xml:space="preserve">Review of support plan ensures that identified outcomes for people are being achieved and that support is developed, delivered, and adapted for individual circumstances. </w:t>
            </w:r>
          </w:p>
          <w:p w14:paraId="5B2B16CF"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 </w:t>
            </w:r>
          </w:p>
        </w:tc>
        <w:tc>
          <w:tcPr>
            <w:tcW w:w="1724" w:type="dxa"/>
            <w:vMerge w:val="restart"/>
            <w:tcBorders>
              <w:top w:val="single" w:sz="4" w:space="0" w:color="auto"/>
              <w:left w:val="single" w:sz="4" w:space="0" w:color="auto"/>
              <w:bottom w:val="single" w:sz="4" w:space="0" w:color="auto"/>
              <w:right w:val="single" w:sz="4" w:space="0" w:color="auto"/>
            </w:tcBorders>
          </w:tcPr>
          <w:p w14:paraId="1F16DFAA" w14:textId="77777777" w:rsidR="00E003B1" w:rsidRPr="00E003B1" w:rsidRDefault="00E003B1" w:rsidP="00E003B1">
            <w:pPr>
              <w:shd w:val="clear" w:color="auto" w:fill="F2F2F2"/>
              <w:spacing w:before="60" w:after="60" w:line="259" w:lineRule="auto"/>
              <w:ind w:left="66"/>
              <w:rPr>
                <w:rFonts w:ascii="Arial" w:eastAsia="Calibri" w:hAnsi="Arial" w:cs="Arial"/>
                <w:b/>
              </w:rPr>
            </w:pPr>
          </w:p>
        </w:tc>
      </w:tr>
      <w:tr w:rsidR="00E003B1" w:rsidRPr="00E003B1" w14:paraId="219EC1E7" w14:textId="77777777" w:rsidTr="00C92E09">
        <w:tc>
          <w:tcPr>
            <w:tcW w:w="645" w:type="dxa"/>
            <w:tcBorders>
              <w:top w:val="single" w:sz="4" w:space="0" w:color="auto"/>
              <w:left w:val="single" w:sz="4" w:space="0" w:color="auto"/>
              <w:bottom w:val="single" w:sz="4" w:space="0" w:color="auto"/>
              <w:right w:val="single" w:sz="4" w:space="0" w:color="auto"/>
            </w:tcBorders>
          </w:tcPr>
          <w:p w14:paraId="500EF5E6"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lastRenderedPageBreak/>
              <w:t>10.2</w:t>
            </w:r>
          </w:p>
          <w:p w14:paraId="68FC53E4" w14:textId="77777777" w:rsidR="00E003B1" w:rsidRPr="00E003B1" w:rsidRDefault="00E003B1" w:rsidP="00E003B1">
            <w:pPr>
              <w:spacing w:before="60" w:after="60" w:line="259" w:lineRule="auto"/>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hideMark/>
          </w:tcPr>
          <w:p w14:paraId="332B3BC7"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Supports are equitable for Māori</w:t>
            </w:r>
          </w:p>
        </w:tc>
        <w:tc>
          <w:tcPr>
            <w:tcW w:w="2434" w:type="dxa"/>
            <w:tcBorders>
              <w:top w:val="single" w:sz="4" w:space="0" w:color="auto"/>
              <w:left w:val="single" w:sz="4" w:space="0" w:color="auto"/>
              <w:bottom w:val="single" w:sz="4" w:space="0" w:color="auto"/>
              <w:right w:val="single" w:sz="4" w:space="0" w:color="auto"/>
            </w:tcBorders>
            <w:hideMark/>
          </w:tcPr>
          <w:p w14:paraId="1CA114FE" w14:textId="77777777" w:rsidR="00E003B1" w:rsidRPr="00E003B1" w:rsidRDefault="00E003B1" w:rsidP="00E003B1">
            <w:pPr>
              <w:autoSpaceDE w:val="0"/>
              <w:autoSpaceDN w:val="0"/>
              <w:adjustRightInd w:val="0"/>
              <w:spacing w:before="60" w:after="60" w:line="259" w:lineRule="auto"/>
              <w:rPr>
                <w:rFonts w:ascii="Arial" w:eastAsia="Calibri" w:hAnsi="Arial" w:cs="Arial"/>
                <w:color w:val="000000"/>
              </w:rPr>
            </w:pPr>
            <w:r w:rsidRPr="00E003B1">
              <w:rPr>
                <w:rFonts w:ascii="Arial" w:eastAsia="Calibri" w:hAnsi="Arial" w:cs="Arial"/>
                <w:color w:val="000000"/>
              </w:rPr>
              <w:t>Māori service users have targeted cultural support and are well connected to their iwi hapū or whānau. This leads to improved health and disability outcomes</w:t>
            </w:r>
          </w:p>
        </w:tc>
        <w:tc>
          <w:tcPr>
            <w:tcW w:w="3113" w:type="dxa"/>
            <w:tcBorders>
              <w:top w:val="single" w:sz="4" w:space="0" w:color="auto"/>
              <w:left w:val="single" w:sz="4" w:space="0" w:color="auto"/>
              <w:bottom w:val="single" w:sz="4" w:space="0" w:color="auto"/>
              <w:right w:val="single" w:sz="4" w:space="0" w:color="auto"/>
            </w:tcBorders>
            <w:hideMark/>
          </w:tcPr>
          <w:p w14:paraId="6AAF03A0"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Tāngata whaikaha and whānau have increased access to and uptake of support options that they prefer including flexible supports. </w:t>
            </w:r>
          </w:p>
          <w:p w14:paraId="572B0989"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Tāngata whaikaha and whānau report their wellbeing is improving, and that disability support contributes to achieving a good life.</w:t>
            </w:r>
          </w:p>
        </w:tc>
        <w:tc>
          <w:tcPr>
            <w:tcW w:w="4282" w:type="dxa"/>
            <w:tcBorders>
              <w:top w:val="single" w:sz="4" w:space="0" w:color="auto"/>
              <w:left w:val="single" w:sz="4" w:space="0" w:color="auto"/>
              <w:bottom w:val="single" w:sz="4" w:space="0" w:color="auto"/>
              <w:right w:val="single" w:sz="4" w:space="0" w:color="auto"/>
            </w:tcBorders>
            <w:hideMark/>
          </w:tcPr>
          <w:p w14:paraId="2919A2A4"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The organisation demonstrates a commitment to Whaia Te Ao Mārama</w:t>
            </w:r>
          </w:p>
          <w:p w14:paraId="57812732"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There are connections and engagement with Iwi and other services/supports delivering in line with Te Ao Māori.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99D28" w14:textId="77777777" w:rsidR="00E003B1" w:rsidRPr="00E003B1" w:rsidRDefault="00E003B1" w:rsidP="00E003B1">
            <w:pPr>
              <w:spacing w:after="160" w:line="259" w:lineRule="auto"/>
              <w:rPr>
                <w:rFonts w:ascii="Arial" w:eastAsia="Calibri" w:hAnsi="Arial" w:cs="Arial"/>
                <w:b/>
              </w:rPr>
            </w:pPr>
          </w:p>
        </w:tc>
      </w:tr>
      <w:tr w:rsidR="00E003B1" w:rsidRPr="00E003B1" w14:paraId="57820EF2" w14:textId="77777777" w:rsidTr="00C92E09">
        <w:tc>
          <w:tcPr>
            <w:tcW w:w="645" w:type="dxa"/>
            <w:tcBorders>
              <w:top w:val="single" w:sz="4" w:space="0" w:color="auto"/>
              <w:left w:val="single" w:sz="4" w:space="0" w:color="auto"/>
              <w:bottom w:val="single" w:sz="4" w:space="0" w:color="auto"/>
              <w:right w:val="single" w:sz="4" w:space="0" w:color="auto"/>
            </w:tcBorders>
          </w:tcPr>
          <w:p w14:paraId="62818180"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10.3</w:t>
            </w:r>
          </w:p>
          <w:p w14:paraId="1D51E963" w14:textId="77777777" w:rsidR="00E003B1" w:rsidRPr="00E003B1" w:rsidRDefault="00E003B1" w:rsidP="00E003B1">
            <w:pPr>
              <w:spacing w:before="60" w:after="60" w:line="259" w:lineRule="auto"/>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hideMark/>
          </w:tcPr>
          <w:p w14:paraId="6A73454B"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Supports are highly tailored to my needs</w:t>
            </w:r>
          </w:p>
        </w:tc>
        <w:tc>
          <w:tcPr>
            <w:tcW w:w="2434" w:type="dxa"/>
            <w:tcBorders>
              <w:top w:val="single" w:sz="4" w:space="0" w:color="auto"/>
              <w:left w:val="single" w:sz="4" w:space="0" w:color="auto"/>
              <w:bottom w:val="single" w:sz="4" w:space="0" w:color="auto"/>
              <w:right w:val="single" w:sz="4" w:space="0" w:color="auto"/>
            </w:tcBorders>
          </w:tcPr>
          <w:p w14:paraId="63362F47" w14:textId="77777777" w:rsidR="00E003B1" w:rsidRPr="00E003B1" w:rsidRDefault="00E003B1" w:rsidP="00E003B1">
            <w:pPr>
              <w:spacing w:before="60" w:after="60" w:line="276" w:lineRule="auto"/>
              <w:rPr>
                <w:rFonts w:ascii="Arial" w:eastAsia="Calibri" w:hAnsi="Arial" w:cs="Arial"/>
                <w:color w:val="000000"/>
              </w:rPr>
            </w:pPr>
            <w:r w:rsidRPr="00E003B1">
              <w:rPr>
                <w:rFonts w:ascii="Arial" w:eastAsia="Calibri" w:hAnsi="Arial" w:cs="Arial"/>
                <w:color w:val="000000"/>
              </w:rPr>
              <w:t>Supports are designed and delivered taking into account the unique and specific circumstances of individual service users</w:t>
            </w:r>
          </w:p>
        </w:tc>
        <w:tc>
          <w:tcPr>
            <w:tcW w:w="3113" w:type="dxa"/>
            <w:tcBorders>
              <w:top w:val="single" w:sz="4" w:space="0" w:color="auto"/>
              <w:left w:val="single" w:sz="4" w:space="0" w:color="auto"/>
              <w:bottom w:val="single" w:sz="4" w:space="0" w:color="auto"/>
              <w:right w:val="single" w:sz="4" w:space="0" w:color="auto"/>
            </w:tcBorders>
          </w:tcPr>
          <w:p w14:paraId="30C09940" w14:textId="77777777" w:rsidR="00E003B1" w:rsidRPr="00E003B1" w:rsidRDefault="00E003B1" w:rsidP="00E003B1">
            <w:pPr>
              <w:spacing w:before="60" w:after="60" w:line="259" w:lineRule="auto"/>
              <w:rPr>
                <w:rFonts w:ascii="Arial" w:eastAsia="Calibri" w:hAnsi="Arial" w:cs="Arial"/>
                <w:color w:val="000000"/>
              </w:rPr>
            </w:pPr>
            <w:r w:rsidRPr="00E003B1">
              <w:rPr>
                <w:rFonts w:ascii="Arial" w:eastAsia="Calibri" w:hAnsi="Arial" w:cs="Arial"/>
              </w:rPr>
              <w:t>Evidence of support being</w:t>
            </w:r>
            <w:r w:rsidRPr="00E003B1">
              <w:rPr>
                <w:rFonts w:ascii="Arial" w:eastAsia="Calibri" w:hAnsi="Arial" w:cs="Arial"/>
                <w:color w:val="000000"/>
              </w:rPr>
              <w:t xml:space="preserve"> designed and delivered for individual circumstances</w:t>
            </w:r>
          </w:p>
          <w:p w14:paraId="67C3F9A6"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Evidence of support being</w:t>
            </w:r>
            <w:r w:rsidRPr="00E003B1">
              <w:rPr>
                <w:rFonts w:ascii="Arial" w:eastAsia="Calibri" w:hAnsi="Arial" w:cs="Arial"/>
                <w:color w:val="000000"/>
              </w:rPr>
              <w:t xml:space="preserve"> </w:t>
            </w:r>
            <w:r w:rsidRPr="00E003B1">
              <w:rPr>
                <w:rFonts w:ascii="Arial" w:eastAsia="Calibri" w:hAnsi="Arial" w:cs="Arial"/>
              </w:rPr>
              <w:t xml:space="preserve">adapted when a person’s circumstances or needs begin to change. </w:t>
            </w:r>
          </w:p>
          <w:p w14:paraId="644D477E"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Examples of tailored and flexible person-centred approaches to support are well-documented</w:t>
            </w:r>
          </w:p>
          <w:p w14:paraId="03BCA616" w14:textId="77777777" w:rsidR="00E003B1" w:rsidRPr="00E003B1" w:rsidRDefault="00E003B1" w:rsidP="00E003B1">
            <w:pPr>
              <w:spacing w:before="60" w:after="60" w:line="259" w:lineRule="auto"/>
              <w:rPr>
                <w:rFonts w:ascii="Arial" w:eastAsia="Calibri" w:hAnsi="Arial" w:cs="Arial"/>
              </w:rPr>
            </w:pPr>
          </w:p>
        </w:tc>
        <w:tc>
          <w:tcPr>
            <w:tcW w:w="4282" w:type="dxa"/>
            <w:tcBorders>
              <w:top w:val="single" w:sz="4" w:space="0" w:color="auto"/>
              <w:left w:val="single" w:sz="4" w:space="0" w:color="auto"/>
              <w:bottom w:val="single" w:sz="4" w:space="0" w:color="auto"/>
              <w:right w:val="single" w:sz="4" w:space="0" w:color="auto"/>
            </w:tcBorders>
            <w:hideMark/>
          </w:tcPr>
          <w:p w14:paraId="773C5063"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Organisation demonstrates the ability to consider </w:t>
            </w:r>
            <w:r w:rsidRPr="00E003B1">
              <w:rPr>
                <w:rFonts w:ascii="Arial" w:eastAsia="Calibri" w:hAnsi="Arial" w:cs="Arial"/>
                <w:color w:val="000000"/>
              </w:rPr>
              <w:t>unique and specific circumstances of individual service users</w:t>
            </w:r>
            <w:r w:rsidRPr="00E003B1">
              <w:rPr>
                <w:rFonts w:ascii="Arial" w:eastAsia="Calibri" w:hAnsi="Arial" w:cs="Arial"/>
              </w:rPr>
              <w:t xml:space="preserve"> </w:t>
            </w:r>
          </w:p>
          <w:p w14:paraId="5FE4E138"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Supports are developed and delivered for individual circumstances and are adapted when circumstances change for a disabled person. </w:t>
            </w:r>
          </w:p>
          <w:p w14:paraId="6AA119E7"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Evidence that planning discussions with disabled people and family are timely and include consideration of a range of approaches based on</w:t>
            </w:r>
            <w:r w:rsidRPr="00E003B1">
              <w:rPr>
                <w:rFonts w:ascii="Arial" w:eastAsia="Calibri" w:hAnsi="Arial" w:cs="Arial"/>
                <w:color w:val="000000"/>
              </w:rPr>
              <w:t xml:space="preserve"> unique and specific circumstances of individual service users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B96B9" w14:textId="77777777" w:rsidR="00E003B1" w:rsidRPr="00E003B1" w:rsidRDefault="00E003B1" w:rsidP="00E003B1">
            <w:pPr>
              <w:spacing w:after="160" w:line="259" w:lineRule="auto"/>
              <w:rPr>
                <w:rFonts w:ascii="Arial" w:eastAsia="Calibri" w:hAnsi="Arial" w:cs="Arial"/>
                <w:b/>
              </w:rPr>
            </w:pPr>
          </w:p>
        </w:tc>
      </w:tr>
      <w:tr w:rsidR="00E003B1" w:rsidRPr="00E003B1" w14:paraId="6DD20AA0" w14:textId="77777777" w:rsidTr="00C92E09">
        <w:tc>
          <w:tcPr>
            <w:tcW w:w="645" w:type="dxa"/>
            <w:tcBorders>
              <w:top w:val="single" w:sz="4" w:space="0" w:color="auto"/>
              <w:left w:val="single" w:sz="4" w:space="0" w:color="auto"/>
              <w:bottom w:val="single" w:sz="4" w:space="0" w:color="auto"/>
              <w:right w:val="single" w:sz="4" w:space="0" w:color="auto"/>
            </w:tcBorders>
          </w:tcPr>
          <w:p w14:paraId="33844EA7"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10.4</w:t>
            </w:r>
          </w:p>
          <w:p w14:paraId="75CA365B" w14:textId="77777777" w:rsidR="00E003B1" w:rsidRPr="00E003B1" w:rsidRDefault="00E003B1" w:rsidP="00E003B1">
            <w:pPr>
              <w:spacing w:before="60" w:after="60" w:line="259" w:lineRule="auto"/>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tcPr>
          <w:p w14:paraId="69942B28"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Entry is Easy</w:t>
            </w:r>
          </w:p>
        </w:tc>
        <w:tc>
          <w:tcPr>
            <w:tcW w:w="2434" w:type="dxa"/>
            <w:tcBorders>
              <w:top w:val="single" w:sz="4" w:space="0" w:color="auto"/>
              <w:left w:val="single" w:sz="4" w:space="0" w:color="auto"/>
              <w:bottom w:val="single" w:sz="4" w:space="0" w:color="auto"/>
              <w:right w:val="single" w:sz="4" w:space="0" w:color="auto"/>
            </w:tcBorders>
          </w:tcPr>
          <w:p w14:paraId="74487F29" w14:textId="77777777" w:rsidR="00E003B1" w:rsidRPr="00E003B1" w:rsidRDefault="00E003B1" w:rsidP="00E003B1">
            <w:pPr>
              <w:autoSpaceDE w:val="0"/>
              <w:autoSpaceDN w:val="0"/>
              <w:adjustRightInd w:val="0"/>
              <w:spacing w:before="60" w:after="60" w:line="259" w:lineRule="auto"/>
              <w:rPr>
                <w:rFonts w:ascii="Arial" w:eastAsia="Calibri" w:hAnsi="Arial" w:cs="Arial"/>
                <w:color w:val="000000"/>
              </w:rPr>
            </w:pPr>
            <w:r w:rsidRPr="00E003B1">
              <w:rPr>
                <w:rFonts w:ascii="Arial" w:eastAsia="Calibri" w:hAnsi="Arial" w:cs="Arial"/>
                <w:color w:val="000000"/>
              </w:rPr>
              <w:t xml:space="preserve">Disabled people have equitable access to supports and services </w:t>
            </w:r>
          </w:p>
        </w:tc>
        <w:tc>
          <w:tcPr>
            <w:tcW w:w="3113" w:type="dxa"/>
            <w:tcBorders>
              <w:top w:val="single" w:sz="4" w:space="0" w:color="auto"/>
              <w:left w:val="single" w:sz="4" w:space="0" w:color="auto"/>
              <w:bottom w:val="single" w:sz="4" w:space="0" w:color="auto"/>
              <w:right w:val="single" w:sz="4" w:space="0" w:color="auto"/>
            </w:tcBorders>
          </w:tcPr>
          <w:p w14:paraId="1C433BBC"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Disabled people and families report a positive experience in applying for, entering, </w:t>
            </w:r>
            <w:r w:rsidRPr="00E003B1">
              <w:rPr>
                <w:rFonts w:ascii="Arial" w:eastAsia="Calibri" w:hAnsi="Arial" w:cs="Arial"/>
              </w:rPr>
              <w:lastRenderedPageBreak/>
              <w:t xml:space="preserve">moving between, and exiting services. </w:t>
            </w:r>
          </w:p>
          <w:p w14:paraId="5A576E3E" w14:textId="77777777" w:rsidR="00E003B1" w:rsidRPr="00E003B1" w:rsidRDefault="00E003B1" w:rsidP="00E003B1">
            <w:pPr>
              <w:spacing w:before="60" w:after="60" w:line="259" w:lineRule="auto"/>
              <w:rPr>
                <w:rFonts w:ascii="Arial" w:eastAsia="Calibri" w:hAnsi="Arial" w:cs="Arial"/>
                <w:lang w:eastAsia="ko-KR"/>
              </w:rPr>
            </w:pPr>
          </w:p>
        </w:tc>
        <w:tc>
          <w:tcPr>
            <w:tcW w:w="4282" w:type="dxa"/>
            <w:tcBorders>
              <w:top w:val="single" w:sz="4" w:space="0" w:color="auto"/>
              <w:left w:val="single" w:sz="4" w:space="0" w:color="auto"/>
              <w:bottom w:val="single" w:sz="4" w:space="0" w:color="auto"/>
              <w:right w:val="single" w:sz="4" w:space="0" w:color="auto"/>
            </w:tcBorders>
            <w:hideMark/>
          </w:tcPr>
          <w:p w14:paraId="672D1D48"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lastRenderedPageBreak/>
              <w:t>Documentation samples circumstances have changed for a disabled person but supports have been adapted, and outcomes have continued to be achieved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94E6A" w14:textId="77777777" w:rsidR="00E003B1" w:rsidRPr="00E003B1" w:rsidRDefault="00E003B1" w:rsidP="00E003B1">
            <w:pPr>
              <w:spacing w:after="160" w:line="259" w:lineRule="auto"/>
              <w:rPr>
                <w:rFonts w:ascii="Arial" w:eastAsia="Calibri" w:hAnsi="Arial" w:cs="Arial"/>
                <w:b/>
              </w:rPr>
            </w:pPr>
          </w:p>
        </w:tc>
      </w:tr>
    </w:tbl>
    <w:p w14:paraId="2DEE9F53" w14:textId="77777777" w:rsidR="00E003B1" w:rsidRPr="00E003B1" w:rsidRDefault="00E003B1" w:rsidP="00E003B1">
      <w:pPr>
        <w:rPr>
          <w:rFonts w:ascii="Arial" w:eastAsia="Calibri" w:hAnsi="Arial" w:cs="Arial"/>
          <w:b/>
          <w:i/>
          <w:iCs/>
          <w:sz w:val="20"/>
          <w:szCs w:val="20"/>
        </w:rPr>
      </w:pPr>
    </w:p>
    <w:p w14:paraId="36630F17" w14:textId="77777777" w:rsidR="00E003B1" w:rsidRPr="00E003B1" w:rsidRDefault="00E003B1" w:rsidP="00E003B1">
      <w:pPr>
        <w:rPr>
          <w:rFonts w:ascii="Arial" w:eastAsia="Calibri" w:hAnsi="Arial" w:cs="Arial"/>
          <w:b/>
          <w:i/>
          <w:iCs/>
          <w:sz w:val="20"/>
          <w:szCs w:val="20"/>
        </w:rPr>
      </w:pPr>
    </w:p>
    <w:p w14:paraId="1146BA54" w14:textId="77777777" w:rsidR="00E003B1" w:rsidRPr="00E003B1" w:rsidRDefault="00E003B1" w:rsidP="00E003B1">
      <w:pPr>
        <w:rPr>
          <w:rFonts w:ascii="Arial" w:eastAsia="Calibri" w:hAnsi="Arial" w:cs="Arial"/>
          <w:b/>
          <w:i/>
          <w:iCs/>
          <w:sz w:val="20"/>
          <w:szCs w:val="20"/>
        </w:rPr>
      </w:pPr>
      <w:r w:rsidRPr="00E003B1">
        <w:rPr>
          <w:rFonts w:ascii="Arial" w:eastAsia="Calibri" w:hAnsi="Arial" w:cs="Arial"/>
          <w:b/>
          <w:i/>
          <w:iCs/>
          <w:sz w:val="20"/>
          <w:szCs w:val="20"/>
        </w:rPr>
        <w:t>Evaluator Guidance</w:t>
      </w:r>
    </w:p>
    <w:p w14:paraId="6166DB3E" w14:textId="77777777" w:rsidR="00E003B1" w:rsidRPr="00E003B1" w:rsidRDefault="00E003B1" w:rsidP="00E003B1">
      <w:pPr>
        <w:rPr>
          <w:rFonts w:ascii="Arial" w:eastAsia="Calibri" w:hAnsi="Arial" w:cs="Arial"/>
          <w:i/>
          <w:iCs/>
          <w:sz w:val="20"/>
          <w:szCs w:val="20"/>
        </w:rPr>
      </w:pPr>
      <w:r w:rsidRPr="00E003B1">
        <w:rPr>
          <w:rFonts w:ascii="Arial" w:eastAsia="Calibri" w:hAnsi="Arial" w:cs="Arial"/>
          <w:i/>
          <w:iCs/>
          <w:sz w:val="20"/>
          <w:szCs w:val="20"/>
        </w:rPr>
        <w:t>This section focuses on how the organisation demonstrates a commitment to improving equity and the outcomes achieved for service users.</w:t>
      </w:r>
    </w:p>
    <w:p w14:paraId="41F5B23D" w14:textId="77777777" w:rsidR="00E003B1" w:rsidRPr="00E003B1" w:rsidRDefault="00E003B1" w:rsidP="00E003B1">
      <w:pPr>
        <w:rPr>
          <w:rFonts w:ascii="Arial" w:eastAsia="Calibri" w:hAnsi="Arial" w:cs="Arial"/>
          <w:i/>
          <w:iCs/>
          <w:sz w:val="20"/>
          <w:szCs w:val="20"/>
        </w:rPr>
      </w:pPr>
      <w:r w:rsidRPr="00E003B1">
        <w:rPr>
          <w:rFonts w:ascii="Arial" w:eastAsia="Calibri" w:hAnsi="Arial" w:cs="Arial"/>
          <w:i/>
          <w:iCs/>
          <w:sz w:val="20"/>
          <w:szCs w:val="20"/>
        </w:rPr>
        <w:t>Evaluator will sample a variety of plans and review them to see how unique and specific circumstances of individual service users have been taken into account for designing, delivering, and adapting services.</w:t>
      </w:r>
    </w:p>
    <w:p w14:paraId="09C3AA67" w14:textId="77777777" w:rsidR="00E003B1" w:rsidRPr="00E003B1" w:rsidRDefault="00E003B1" w:rsidP="00E003B1">
      <w:pPr>
        <w:rPr>
          <w:rFonts w:ascii="Arial" w:eastAsia="Calibri" w:hAnsi="Arial" w:cs="Arial"/>
          <w:i/>
          <w:iCs/>
          <w:sz w:val="20"/>
          <w:szCs w:val="20"/>
        </w:rPr>
      </w:pPr>
      <w:r w:rsidRPr="00E003B1">
        <w:rPr>
          <w:rFonts w:ascii="Arial" w:eastAsia="Calibri" w:hAnsi="Arial" w:cs="Arial"/>
          <w:i/>
          <w:iCs/>
          <w:sz w:val="20"/>
          <w:szCs w:val="20"/>
        </w:rPr>
        <w:t>Evaluator will endeavour to establish the level of consideration of individual circumstances at the time of service planning, and any correlation to desired or achieved outcomes. Interviews with disabled people, family members and provider staff and management will inform the assessment.</w:t>
      </w:r>
    </w:p>
    <w:p w14:paraId="326CD589" w14:textId="77777777" w:rsidR="00E003B1" w:rsidRPr="00E003B1" w:rsidRDefault="00E003B1" w:rsidP="00E003B1">
      <w:pPr>
        <w:rPr>
          <w:rFonts w:ascii="Arial" w:eastAsia="Calibri" w:hAnsi="Arial" w:cs="Arial"/>
          <w:i/>
          <w:iCs/>
          <w:sz w:val="20"/>
          <w:szCs w:val="20"/>
        </w:rPr>
      </w:pPr>
      <w:r w:rsidRPr="00E003B1">
        <w:rPr>
          <w:rFonts w:ascii="Arial" w:eastAsia="Calibri" w:hAnsi="Arial" w:cs="Arial"/>
          <w:i/>
          <w:iCs/>
          <w:sz w:val="20"/>
          <w:szCs w:val="20"/>
        </w:rPr>
        <w:t>Evaluator will consider all previous domains in the assessment of equity.</w:t>
      </w:r>
    </w:p>
    <w:p w14:paraId="1448B161" w14:textId="77777777" w:rsidR="00E003B1" w:rsidRPr="00E003B1" w:rsidRDefault="00E003B1" w:rsidP="00E003B1">
      <w:pPr>
        <w:rPr>
          <w:rFonts w:ascii="Arial" w:eastAsia="Calibri" w:hAnsi="Arial" w:cs="Arial"/>
          <w:i/>
          <w:iCs/>
          <w:sz w:val="20"/>
          <w:szCs w:val="20"/>
        </w:rPr>
      </w:pPr>
    </w:p>
    <w:p w14:paraId="43C98A17" w14:textId="77777777" w:rsidR="00E003B1" w:rsidRPr="00E07EBB" w:rsidRDefault="00E003B1" w:rsidP="00E07EBB">
      <w:pPr>
        <w:pStyle w:val="Heading1"/>
        <w:rPr>
          <w:rFonts w:eastAsia="Times New Roman"/>
          <w:b/>
          <w:bCs/>
        </w:rPr>
      </w:pPr>
      <w:bookmarkStart w:id="18" w:name="_Toc187141034"/>
      <w:bookmarkStart w:id="19" w:name="_Toc187145807"/>
      <w:r w:rsidRPr="00E07EBB">
        <w:rPr>
          <w:rFonts w:eastAsia="Times New Roman"/>
          <w:b/>
          <w:bCs/>
        </w:rPr>
        <w:t>Enabling Good Lives</w:t>
      </w:r>
      <w:bookmarkEnd w:id="18"/>
      <w:bookmarkEnd w:id="19"/>
    </w:p>
    <w:tbl>
      <w:tblPr>
        <w:tblStyle w:val="TableGrid"/>
        <w:tblW w:w="0" w:type="auto"/>
        <w:tblLook w:val="04A0" w:firstRow="1" w:lastRow="0" w:firstColumn="1" w:lastColumn="0" w:noHBand="0" w:noVBand="1"/>
      </w:tblPr>
      <w:tblGrid>
        <w:gridCol w:w="645"/>
        <w:gridCol w:w="1750"/>
        <w:gridCol w:w="2434"/>
        <w:gridCol w:w="3113"/>
        <w:gridCol w:w="4282"/>
        <w:gridCol w:w="1724"/>
      </w:tblGrid>
      <w:tr w:rsidR="00E003B1" w:rsidRPr="00E003B1" w14:paraId="3CC65309" w14:textId="77777777" w:rsidTr="00E003B1">
        <w:tc>
          <w:tcPr>
            <w:tcW w:w="645" w:type="dxa"/>
            <w:tcBorders>
              <w:top w:val="single" w:sz="4" w:space="0" w:color="auto"/>
              <w:left w:val="single" w:sz="4" w:space="0" w:color="auto"/>
              <w:bottom w:val="single" w:sz="4" w:space="0" w:color="auto"/>
              <w:right w:val="single" w:sz="4" w:space="0" w:color="auto"/>
            </w:tcBorders>
            <w:shd w:val="clear" w:color="auto" w:fill="E7E6E6"/>
          </w:tcPr>
          <w:p w14:paraId="25C36282" w14:textId="77777777" w:rsidR="00E003B1" w:rsidRPr="00E003B1" w:rsidRDefault="00E003B1" w:rsidP="00E003B1">
            <w:pPr>
              <w:spacing w:before="60" w:after="60" w:line="259" w:lineRule="auto"/>
              <w:rPr>
                <w:rFonts w:ascii="Arial" w:eastAsia="Calibri" w:hAnsi="Arial" w:cs="Arial"/>
                <w:b/>
                <w:bCs/>
              </w:rPr>
            </w:pPr>
          </w:p>
        </w:tc>
        <w:tc>
          <w:tcPr>
            <w:tcW w:w="1750" w:type="dxa"/>
            <w:tcBorders>
              <w:top w:val="single" w:sz="4" w:space="0" w:color="auto"/>
              <w:left w:val="single" w:sz="4" w:space="0" w:color="auto"/>
              <w:bottom w:val="single" w:sz="4" w:space="0" w:color="auto"/>
              <w:right w:val="single" w:sz="4" w:space="0" w:color="auto"/>
            </w:tcBorders>
            <w:shd w:val="clear" w:color="auto" w:fill="E7E6E6"/>
            <w:hideMark/>
          </w:tcPr>
          <w:p w14:paraId="53A6DA03"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bCs/>
              </w:rPr>
              <w:t>Outcomes</w:t>
            </w:r>
          </w:p>
        </w:tc>
        <w:tc>
          <w:tcPr>
            <w:tcW w:w="2434" w:type="dxa"/>
            <w:tcBorders>
              <w:top w:val="single" w:sz="4" w:space="0" w:color="auto"/>
              <w:left w:val="single" w:sz="4" w:space="0" w:color="auto"/>
              <w:bottom w:val="single" w:sz="4" w:space="0" w:color="auto"/>
              <w:right w:val="single" w:sz="4" w:space="0" w:color="auto"/>
            </w:tcBorders>
            <w:shd w:val="clear" w:color="auto" w:fill="E7E6E6"/>
            <w:hideMark/>
          </w:tcPr>
          <w:p w14:paraId="43067530"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bCs/>
              </w:rPr>
              <w:t>Indicators of effectiveness</w:t>
            </w:r>
          </w:p>
        </w:tc>
        <w:tc>
          <w:tcPr>
            <w:tcW w:w="3113" w:type="dxa"/>
            <w:tcBorders>
              <w:top w:val="single" w:sz="4" w:space="0" w:color="auto"/>
              <w:left w:val="single" w:sz="4" w:space="0" w:color="auto"/>
              <w:bottom w:val="single" w:sz="4" w:space="0" w:color="auto"/>
              <w:right w:val="single" w:sz="4" w:space="0" w:color="auto"/>
            </w:tcBorders>
            <w:shd w:val="clear" w:color="auto" w:fill="E7E6E6"/>
            <w:hideMark/>
          </w:tcPr>
          <w:p w14:paraId="69CA92F1"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bCs/>
              </w:rPr>
              <w:t>Measured by</w:t>
            </w:r>
          </w:p>
        </w:tc>
        <w:tc>
          <w:tcPr>
            <w:tcW w:w="4282" w:type="dxa"/>
            <w:tcBorders>
              <w:top w:val="single" w:sz="4" w:space="0" w:color="auto"/>
              <w:left w:val="single" w:sz="4" w:space="0" w:color="auto"/>
              <w:bottom w:val="single" w:sz="4" w:space="0" w:color="auto"/>
              <w:right w:val="single" w:sz="4" w:space="0" w:color="auto"/>
            </w:tcBorders>
            <w:shd w:val="clear" w:color="auto" w:fill="E7E6E6"/>
            <w:hideMark/>
          </w:tcPr>
          <w:p w14:paraId="1B7425F5"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rPr>
              <w:t>Organisation will demonstrate</w:t>
            </w:r>
          </w:p>
        </w:tc>
        <w:tc>
          <w:tcPr>
            <w:tcW w:w="1724" w:type="dxa"/>
            <w:tcBorders>
              <w:top w:val="single" w:sz="4" w:space="0" w:color="auto"/>
              <w:left w:val="single" w:sz="4" w:space="0" w:color="auto"/>
              <w:bottom w:val="single" w:sz="4" w:space="0" w:color="auto"/>
              <w:right w:val="single" w:sz="4" w:space="0" w:color="auto"/>
            </w:tcBorders>
            <w:shd w:val="clear" w:color="auto" w:fill="E7E6E6"/>
            <w:hideMark/>
          </w:tcPr>
          <w:p w14:paraId="51E0EBE3" w14:textId="77777777" w:rsidR="00E003B1" w:rsidRPr="00E003B1" w:rsidRDefault="00E003B1" w:rsidP="00E003B1">
            <w:pPr>
              <w:spacing w:before="60" w:after="60" w:line="259" w:lineRule="auto"/>
              <w:rPr>
                <w:rFonts w:ascii="Arial" w:eastAsia="Calibri" w:hAnsi="Arial" w:cs="Arial"/>
                <w:b/>
                <w:bCs/>
              </w:rPr>
            </w:pPr>
            <w:r w:rsidRPr="00E003B1">
              <w:rPr>
                <w:rFonts w:ascii="Arial" w:eastAsia="Calibri" w:hAnsi="Arial" w:cs="Arial"/>
                <w:b/>
                <w:bCs/>
              </w:rPr>
              <w:t>References</w:t>
            </w:r>
          </w:p>
        </w:tc>
      </w:tr>
      <w:tr w:rsidR="00E003B1" w:rsidRPr="00E003B1" w14:paraId="5D6CCF3D" w14:textId="77777777" w:rsidTr="00C92E09">
        <w:tc>
          <w:tcPr>
            <w:tcW w:w="645" w:type="dxa"/>
            <w:tcBorders>
              <w:top w:val="single" w:sz="4" w:space="0" w:color="auto"/>
              <w:left w:val="single" w:sz="4" w:space="0" w:color="auto"/>
              <w:bottom w:val="single" w:sz="4" w:space="0" w:color="auto"/>
              <w:right w:val="single" w:sz="4" w:space="0" w:color="auto"/>
            </w:tcBorders>
            <w:hideMark/>
          </w:tcPr>
          <w:p w14:paraId="1F6C4581"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11.1</w:t>
            </w:r>
          </w:p>
        </w:tc>
        <w:tc>
          <w:tcPr>
            <w:tcW w:w="1750" w:type="dxa"/>
            <w:tcBorders>
              <w:top w:val="single" w:sz="4" w:space="0" w:color="auto"/>
              <w:left w:val="single" w:sz="4" w:space="0" w:color="auto"/>
              <w:bottom w:val="single" w:sz="4" w:space="0" w:color="auto"/>
              <w:right w:val="single" w:sz="4" w:space="0" w:color="auto"/>
            </w:tcBorders>
            <w:hideMark/>
          </w:tcPr>
          <w:p w14:paraId="17B33969"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Self-determination</w:t>
            </w:r>
          </w:p>
        </w:tc>
        <w:tc>
          <w:tcPr>
            <w:tcW w:w="2434" w:type="dxa"/>
            <w:tcBorders>
              <w:top w:val="single" w:sz="4" w:space="0" w:color="auto"/>
              <w:left w:val="single" w:sz="4" w:space="0" w:color="auto"/>
              <w:bottom w:val="single" w:sz="4" w:space="0" w:color="auto"/>
              <w:right w:val="single" w:sz="4" w:space="0" w:color="auto"/>
            </w:tcBorders>
          </w:tcPr>
          <w:p w14:paraId="51AE38ED" w14:textId="77777777" w:rsidR="00E003B1" w:rsidRPr="00E003B1" w:rsidRDefault="00E003B1" w:rsidP="00E003B1">
            <w:pPr>
              <w:spacing w:before="60" w:after="60" w:line="276" w:lineRule="auto"/>
              <w:rPr>
                <w:rFonts w:ascii="Arial" w:eastAsia="Calibri" w:hAnsi="Arial" w:cs="Arial"/>
                <w:color w:val="000000"/>
              </w:rPr>
            </w:pPr>
            <w:r w:rsidRPr="00E003B1">
              <w:rPr>
                <w:rFonts w:ascii="Arial" w:eastAsia="Calibri" w:hAnsi="Arial" w:cs="Arial"/>
                <w:color w:val="000000"/>
              </w:rPr>
              <w:t>Disabled people are in control of their lives.</w:t>
            </w:r>
          </w:p>
        </w:tc>
        <w:tc>
          <w:tcPr>
            <w:tcW w:w="3113" w:type="dxa"/>
            <w:tcBorders>
              <w:top w:val="single" w:sz="4" w:space="0" w:color="auto"/>
              <w:left w:val="single" w:sz="4" w:space="0" w:color="auto"/>
              <w:bottom w:val="single" w:sz="4" w:space="0" w:color="auto"/>
              <w:right w:val="single" w:sz="4" w:space="0" w:color="auto"/>
            </w:tcBorders>
            <w:hideMark/>
          </w:tcPr>
          <w:p w14:paraId="23CAB663"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Disabled people </w:t>
            </w:r>
          </w:p>
          <w:p w14:paraId="32C3C916" w14:textId="77777777" w:rsidR="00E003B1" w:rsidRPr="00E003B1" w:rsidRDefault="00E003B1" w:rsidP="00E003B1">
            <w:pPr>
              <w:numPr>
                <w:ilvl w:val="0"/>
                <w:numId w:val="26"/>
              </w:numPr>
              <w:spacing w:before="60" w:after="60" w:line="259" w:lineRule="auto"/>
              <w:contextualSpacing/>
              <w:rPr>
                <w:rFonts w:ascii="Arial" w:eastAsia="Calibri" w:hAnsi="Arial" w:cs="Arial"/>
              </w:rPr>
            </w:pPr>
            <w:r w:rsidRPr="00E003B1">
              <w:rPr>
                <w:rFonts w:ascii="Arial" w:eastAsia="Calibri" w:hAnsi="Arial" w:cs="Arial"/>
              </w:rPr>
              <w:t>are understood and responded to when they communicate.</w:t>
            </w:r>
          </w:p>
          <w:p w14:paraId="1C0611A8" w14:textId="77777777" w:rsidR="00E003B1" w:rsidRPr="00E003B1" w:rsidRDefault="00E003B1" w:rsidP="00E003B1">
            <w:pPr>
              <w:numPr>
                <w:ilvl w:val="0"/>
                <w:numId w:val="26"/>
              </w:numPr>
              <w:spacing w:before="60" w:after="60" w:line="259" w:lineRule="auto"/>
              <w:contextualSpacing/>
              <w:rPr>
                <w:rFonts w:ascii="Arial" w:eastAsia="Calibri" w:hAnsi="Arial" w:cs="Arial"/>
              </w:rPr>
            </w:pPr>
            <w:r w:rsidRPr="00E003B1">
              <w:rPr>
                <w:rFonts w:ascii="Arial" w:eastAsia="Calibri" w:hAnsi="Arial" w:cs="Arial"/>
              </w:rPr>
              <w:t>choose what happens in their lives.</w:t>
            </w:r>
          </w:p>
          <w:p w14:paraId="2FE02A81" w14:textId="77777777" w:rsidR="00E003B1" w:rsidRPr="00E003B1" w:rsidRDefault="00E003B1" w:rsidP="00E003B1">
            <w:pPr>
              <w:numPr>
                <w:ilvl w:val="0"/>
                <w:numId w:val="26"/>
              </w:numPr>
              <w:spacing w:before="60" w:after="60" w:line="259" w:lineRule="auto"/>
              <w:contextualSpacing/>
              <w:rPr>
                <w:rFonts w:ascii="Arial" w:eastAsia="Calibri" w:hAnsi="Arial" w:cs="Arial"/>
              </w:rPr>
            </w:pPr>
            <w:r w:rsidRPr="00E003B1">
              <w:rPr>
                <w:rFonts w:ascii="Arial" w:eastAsia="Calibri" w:hAnsi="Arial" w:cs="Arial"/>
              </w:rPr>
              <w:lastRenderedPageBreak/>
              <w:t>have help to make choices if they need/ want it</w:t>
            </w:r>
          </w:p>
        </w:tc>
        <w:tc>
          <w:tcPr>
            <w:tcW w:w="4282" w:type="dxa"/>
            <w:vMerge w:val="restart"/>
            <w:tcBorders>
              <w:top w:val="single" w:sz="4" w:space="0" w:color="auto"/>
              <w:left w:val="single" w:sz="4" w:space="0" w:color="auto"/>
              <w:right w:val="single" w:sz="4" w:space="0" w:color="auto"/>
            </w:tcBorders>
            <w:hideMark/>
          </w:tcPr>
          <w:p w14:paraId="45CB73D9"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lastRenderedPageBreak/>
              <w:t xml:space="preserve">Organisation demonstrates that disabled people </w:t>
            </w:r>
          </w:p>
          <w:p w14:paraId="292835A2" w14:textId="77777777" w:rsidR="00E003B1" w:rsidRPr="00E003B1" w:rsidRDefault="00E003B1" w:rsidP="00E003B1">
            <w:pPr>
              <w:numPr>
                <w:ilvl w:val="0"/>
                <w:numId w:val="27"/>
              </w:numPr>
              <w:spacing w:before="60" w:after="60" w:line="259" w:lineRule="auto"/>
              <w:contextualSpacing/>
              <w:rPr>
                <w:rFonts w:ascii="Arial" w:eastAsia="Calibri" w:hAnsi="Arial" w:cs="Arial"/>
              </w:rPr>
            </w:pPr>
            <w:r w:rsidRPr="00E003B1">
              <w:rPr>
                <w:rFonts w:ascii="Arial" w:eastAsia="Calibri" w:hAnsi="Arial" w:cs="Arial"/>
              </w:rPr>
              <w:t>have been able to choose who supports them and how they are supported</w:t>
            </w:r>
          </w:p>
          <w:p w14:paraId="069E4D9D" w14:textId="77777777" w:rsidR="00E003B1" w:rsidRPr="00E003B1" w:rsidRDefault="00E003B1" w:rsidP="00E003B1">
            <w:pPr>
              <w:numPr>
                <w:ilvl w:val="0"/>
                <w:numId w:val="27"/>
              </w:numPr>
              <w:spacing w:before="60" w:after="60" w:line="259" w:lineRule="auto"/>
              <w:contextualSpacing/>
              <w:rPr>
                <w:rFonts w:ascii="Arial" w:eastAsia="Calibri" w:hAnsi="Arial" w:cs="Arial"/>
              </w:rPr>
            </w:pPr>
            <w:r w:rsidRPr="00E003B1">
              <w:rPr>
                <w:rFonts w:ascii="Arial" w:eastAsia="Calibri" w:hAnsi="Arial" w:cs="Arial"/>
              </w:rPr>
              <w:lastRenderedPageBreak/>
              <w:t>are respected as individuals</w:t>
            </w:r>
          </w:p>
          <w:p w14:paraId="021437A3" w14:textId="77777777" w:rsidR="00E003B1" w:rsidRPr="00E003B1" w:rsidRDefault="00E003B1" w:rsidP="00E003B1">
            <w:pPr>
              <w:numPr>
                <w:ilvl w:val="0"/>
                <w:numId w:val="27"/>
              </w:numPr>
              <w:spacing w:before="60" w:after="60" w:line="259" w:lineRule="auto"/>
              <w:contextualSpacing/>
              <w:rPr>
                <w:rFonts w:ascii="Arial" w:eastAsia="Calibri" w:hAnsi="Arial" w:cs="Arial"/>
              </w:rPr>
            </w:pPr>
            <w:r w:rsidRPr="00E003B1">
              <w:rPr>
                <w:rFonts w:ascii="Arial" w:eastAsia="Calibri" w:hAnsi="Arial" w:cs="Arial"/>
              </w:rPr>
              <w:t>have access to supports that are assisting them progress towards their desired outcomes</w:t>
            </w:r>
          </w:p>
          <w:p w14:paraId="5CA71326" w14:textId="77777777" w:rsidR="00E003B1" w:rsidRPr="00E003B1" w:rsidRDefault="00E003B1" w:rsidP="00E003B1">
            <w:pPr>
              <w:numPr>
                <w:ilvl w:val="0"/>
                <w:numId w:val="27"/>
              </w:numPr>
              <w:spacing w:before="60" w:after="60" w:line="259" w:lineRule="auto"/>
              <w:contextualSpacing/>
              <w:rPr>
                <w:rFonts w:ascii="Arial" w:eastAsia="Calibri" w:hAnsi="Arial" w:cs="Arial"/>
              </w:rPr>
            </w:pPr>
            <w:r w:rsidRPr="00E003B1">
              <w:rPr>
                <w:rFonts w:ascii="Arial" w:eastAsia="Calibri" w:hAnsi="Arial" w:cs="Arial"/>
              </w:rPr>
              <w:t>have the support that they require to be able to exercise the level of self-determination and management they wish over their supports and lives</w:t>
            </w:r>
          </w:p>
          <w:p w14:paraId="109675B9" w14:textId="77777777" w:rsidR="00E003B1" w:rsidRPr="00E003B1" w:rsidRDefault="00E003B1" w:rsidP="00E003B1">
            <w:pPr>
              <w:numPr>
                <w:ilvl w:val="0"/>
                <w:numId w:val="27"/>
              </w:numPr>
              <w:spacing w:before="60" w:after="60" w:line="259" w:lineRule="auto"/>
              <w:contextualSpacing/>
              <w:rPr>
                <w:rFonts w:ascii="Arial" w:eastAsia="Calibri" w:hAnsi="Arial" w:cs="Arial"/>
              </w:rPr>
            </w:pPr>
            <w:r w:rsidRPr="00E003B1">
              <w:rPr>
                <w:rFonts w:ascii="Arial" w:eastAsia="Calibri" w:hAnsi="Arial" w:cs="Arial"/>
              </w:rPr>
              <w:t>can engage with their family, wh</w:t>
            </w:r>
            <w:r w:rsidRPr="00E003B1">
              <w:rPr>
                <w:rFonts w:ascii="Arial" w:eastAsia="Calibri" w:hAnsi="Arial" w:cs="Arial"/>
                <w:color w:val="000000"/>
              </w:rPr>
              <w:t>ā</w:t>
            </w:r>
            <w:r w:rsidRPr="00E003B1">
              <w:rPr>
                <w:rFonts w:ascii="Arial" w:eastAsia="Calibri" w:hAnsi="Arial" w:cs="Arial"/>
              </w:rPr>
              <w:t>nau, and communities</w:t>
            </w:r>
          </w:p>
        </w:tc>
        <w:tc>
          <w:tcPr>
            <w:tcW w:w="1724" w:type="dxa"/>
            <w:vMerge w:val="restart"/>
            <w:tcBorders>
              <w:top w:val="single" w:sz="4" w:space="0" w:color="auto"/>
              <w:left w:val="single" w:sz="4" w:space="0" w:color="auto"/>
              <w:bottom w:val="single" w:sz="4" w:space="0" w:color="auto"/>
              <w:right w:val="single" w:sz="4" w:space="0" w:color="auto"/>
            </w:tcBorders>
          </w:tcPr>
          <w:p w14:paraId="772EE750" w14:textId="77777777" w:rsidR="00E003B1" w:rsidRPr="00E003B1" w:rsidRDefault="00E003B1" w:rsidP="00E003B1">
            <w:pPr>
              <w:shd w:val="clear" w:color="auto" w:fill="F2F2F2"/>
              <w:spacing w:before="60" w:after="60" w:line="259" w:lineRule="auto"/>
              <w:ind w:left="66"/>
              <w:rPr>
                <w:rFonts w:ascii="Arial" w:eastAsia="Calibri" w:hAnsi="Arial" w:cs="Arial"/>
                <w:bCs/>
              </w:rPr>
            </w:pPr>
            <w:r w:rsidRPr="00E003B1">
              <w:rPr>
                <w:rFonts w:ascii="Arial" w:eastAsia="Calibri" w:hAnsi="Arial" w:cs="Arial"/>
                <w:bCs/>
              </w:rPr>
              <w:lastRenderedPageBreak/>
              <w:t>Disability support services outcome agreement; section 9.13</w:t>
            </w:r>
          </w:p>
        </w:tc>
      </w:tr>
      <w:tr w:rsidR="00E003B1" w:rsidRPr="00E003B1" w14:paraId="52827287" w14:textId="77777777" w:rsidTr="00C92E09">
        <w:tc>
          <w:tcPr>
            <w:tcW w:w="645" w:type="dxa"/>
            <w:tcBorders>
              <w:top w:val="single" w:sz="4" w:space="0" w:color="auto"/>
              <w:left w:val="single" w:sz="4" w:space="0" w:color="auto"/>
              <w:bottom w:val="single" w:sz="4" w:space="0" w:color="auto"/>
              <w:right w:val="single" w:sz="4" w:space="0" w:color="auto"/>
            </w:tcBorders>
          </w:tcPr>
          <w:p w14:paraId="325735A5"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11.2</w:t>
            </w:r>
          </w:p>
          <w:p w14:paraId="56B1D6A7" w14:textId="77777777" w:rsidR="00E003B1" w:rsidRPr="00E003B1" w:rsidRDefault="00E003B1" w:rsidP="00E003B1">
            <w:pPr>
              <w:spacing w:before="60" w:after="60" w:line="259" w:lineRule="auto"/>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hideMark/>
          </w:tcPr>
          <w:p w14:paraId="7F84AB17"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Begin early</w:t>
            </w:r>
          </w:p>
        </w:tc>
        <w:tc>
          <w:tcPr>
            <w:tcW w:w="2434" w:type="dxa"/>
            <w:tcBorders>
              <w:top w:val="single" w:sz="4" w:space="0" w:color="auto"/>
              <w:left w:val="single" w:sz="4" w:space="0" w:color="auto"/>
              <w:bottom w:val="single" w:sz="4" w:space="0" w:color="auto"/>
              <w:right w:val="single" w:sz="4" w:space="0" w:color="auto"/>
            </w:tcBorders>
            <w:hideMark/>
          </w:tcPr>
          <w:p w14:paraId="1FA49D2D" w14:textId="77777777" w:rsidR="00E003B1" w:rsidRPr="00E003B1" w:rsidRDefault="00E003B1" w:rsidP="00E003B1">
            <w:pPr>
              <w:autoSpaceDE w:val="0"/>
              <w:autoSpaceDN w:val="0"/>
              <w:adjustRightInd w:val="0"/>
              <w:spacing w:before="60" w:after="60" w:line="259" w:lineRule="auto"/>
              <w:rPr>
                <w:rFonts w:ascii="Arial" w:eastAsia="Calibri" w:hAnsi="Arial" w:cs="Arial"/>
                <w:color w:val="000000"/>
              </w:rPr>
            </w:pPr>
            <w:r w:rsidRPr="00E003B1">
              <w:rPr>
                <w:rFonts w:ascii="Arial" w:eastAsia="Calibri" w:hAnsi="Arial" w:cs="Arial"/>
                <w:color w:val="000000"/>
              </w:rPr>
              <w:t>Invest early in families and whānau to support them; to be aspirational for their disabled child; to build community and natural supports; and to support disabled children to become independent, rather than waiting for a crisis before support is available.</w:t>
            </w:r>
          </w:p>
        </w:tc>
        <w:tc>
          <w:tcPr>
            <w:tcW w:w="3113" w:type="dxa"/>
            <w:tcBorders>
              <w:top w:val="single" w:sz="4" w:space="0" w:color="auto"/>
              <w:left w:val="single" w:sz="4" w:space="0" w:color="auto"/>
              <w:bottom w:val="single" w:sz="4" w:space="0" w:color="auto"/>
              <w:right w:val="single" w:sz="4" w:space="0" w:color="auto"/>
            </w:tcBorders>
          </w:tcPr>
          <w:p w14:paraId="092E78BB"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Disabled people </w:t>
            </w:r>
          </w:p>
          <w:p w14:paraId="56DA45F2" w14:textId="77777777" w:rsidR="00E003B1" w:rsidRPr="00E003B1" w:rsidRDefault="00E003B1" w:rsidP="00E003B1">
            <w:pPr>
              <w:numPr>
                <w:ilvl w:val="0"/>
                <w:numId w:val="28"/>
              </w:numPr>
              <w:spacing w:before="60" w:after="60" w:line="259" w:lineRule="auto"/>
              <w:contextualSpacing/>
              <w:rPr>
                <w:rFonts w:ascii="Arial" w:eastAsia="Calibri" w:hAnsi="Arial" w:cs="Arial"/>
              </w:rPr>
            </w:pPr>
            <w:r w:rsidRPr="00E003B1">
              <w:rPr>
                <w:rFonts w:ascii="Arial" w:eastAsia="Calibri" w:hAnsi="Arial" w:cs="Arial"/>
              </w:rPr>
              <w:t xml:space="preserve">can easily find out about the things they need for their support. </w:t>
            </w:r>
          </w:p>
          <w:p w14:paraId="0EBA2E9B" w14:textId="77777777" w:rsidR="00E003B1" w:rsidRPr="00E003B1" w:rsidRDefault="00E003B1" w:rsidP="00E003B1">
            <w:pPr>
              <w:numPr>
                <w:ilvl w:val="0"/>
                <w:numId w:val="28"/>
              </w:numPr>
              <w:spacing w:before="60" w:after="60" w:line="259" w:lineRule="auto"/>
              <w:contextualSpacing/>
              <w:rPr>
                <w:rFonts w:ascii="Arial" w:eastAsia="Calibri" w:hAnsi="Arial" w:cs="Arial"/>
              </w:rPr>
            </w:pPr>
            <w:r w:rsidRPr="00E003B1">
              <w:rPr>
                <w:rFonts w:ascii="Arial" w:eastAsia="Calibri" w:hAnsi="Arial" w:cs="Arial"/>
              </w:rPr>
              <w:t>get to try new things</w:t>
            </w:r>
          </w:p>
          <w:p w14:paraId="179AB40C" w14:textId="77777777" w:rsidR="00E003B1" w:rsidRPr="00E003B1" w:rsidRDefault="00E003B1" w:rsidP="00E003B1">
            <w:pPr>
              <w:numPr>
                <w:ilvl w:val="0"/>
                <w:numId w:val="28"/>
              </w:numPr>
              <w:spacing w:before="60" w:after="60" w:line="259" w:lineRule="auto"/>
              <w:contextualSpacing/>
              <w:rPr>
                <w:rFonts w:ascii="Arial" w:eastAsia="Calibri" w:hAnsi="Arial" w:cs="Arial"/>
              </w:rPr>
            </w:pPr>
            <w:r w:rsidRPr="00E003B1">
              <w:rPr>
                <w:rFonts w:ascii="Arial" w:eastAsia="Calibri" w:hAnsi="Arial" w:cs="Arial"/>
              </w:rPr>
              <w:t>learn new things.</w:t>
            </w:r>
          </w:p>
        </w:tc>
        <w:tc>
          <w:tcPr>
            <w:tcW w:w="4282" w:type="dxa"/>
            <w:vMerge/>
            <w:tcBorders>
              <w:left w:val="single" w:sz="4" w:space="0" w:color="auto"/>
              <w:right w:val="single" w:sz="4" w:space="0" w:color="auto"/>
            </w:tcBorders>
          </w:tcPr>
          <w:p w14:paraId="24F9EBA1" w14:textId="77777777" w:rsidR="00E003B1" w:rsidRPr="00E003B1" w:rsidRDefault="00E003B1" w:rsidP="00E003B1">
            <w:pPr>
              <w:spacing w:before="60" w:after="60" w:line="259" w:lineRule="auto"/>
              <w:rPr>
                <w:rFonts w:ascii="Arial" w:eastAsia="Calibr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14CF7" w14:textId="77777777" w:rsidR="00E003B1" w:rsidRPr="00E003B1" w:rsidRDefault="00E003B1" w:rsidP="00E003B1">
            <w:pPr>
              <w:spacing w:after="160" w:line="259" w:lineRule="auto"/>
              <w:rPr>
                <w:rFonts w:ascii="Arial" w:eastAsia="Calibri" w:hAnsi="Arial" w:cs="Arial"/>
                <w:b/>
              </w:rPr>
            </w:pPr>
          </w:p>
        </w:tc>
      </w:tr>
      <w:tr w:rsidR="00E003B1" w:rsidRPr="00E003B1" w14:paraId="20796991" w14:textId="77777777" w:rsidTr="00C92E09">
        <w:tc>
          <w:tcPr>
            <w:tcW w:w="645" w:type="dxa"/>
            <w:tcBorders>
              <w:top w:val="single" w:sz="4" w:space="0" w:color="auto"/>
              <w:left w:val="single" w:sz="4" w:space="0" w:color="auto"/>
              <w:bottom w:val="single" w:sz="4" w:space="0" w:color="auto"/>
              <w:right w:val="single" w:sz="4" w:space="0" w:color="auto"/>
            </w:tcBorders>
          </w:tcPr>
          <w:p w14:paraId="717073DD"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11.3</w:t>
            </w:r>
          </w:p>
          <w:p w14:paraId="0219E8CA" w14:textId="77777777" w:rsidR="00E003B1" w:rsidRPr="00E003B1" w:rsidRDefault="00E003B1" w:rsidP="00E003B1">
            <w:pPr>
              <w:spacing w:before="60" w:after="60" w:line="259" w:lineRule="auto"/>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hideMark/>
          </w:tcPr>
          <w:p w14:paraId="37043878"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Person-centred</w:t>
            </w:r>
          </w:p>
        </w:tc>
        <w:tc>
          <w:tcPr>
            <w:tcW w:w="2434" w:type="dxa"/>
            <w:tcBorders>
              <w:top w:val="single" w:sz="4" w:space="0" w:color="auto"/>
              <w:left w:val="single" w:sz="4" w:space="0" w:color="auto"/>
              <w:bottom w:val="single" w:sz="4" w:space="0" w:color="auto"/>
              <w:right w:val="single" w:sz="4" w:space="0" w:color="auto"/>
            </w:tcBorders>
          </w:tcPr>
          <w:p w14:paraId="37F71815" w14:textId="77777777" w:rsidR="00E003B1" w:rsidRPr="00E003B1" w:rsidRDefault="00E003B1" w:rsidP="00E003B1">
            <w:pPr>
              <w:spacing w:before="60" w:after="60" w:line="276" w:lineRule="auto"/>
              <w:rPr>
                <w:rFonts w:ascii="Arial" w:eastAsia="Calibri" w:hAnsi="Arial" w:cs="Arial"/>
                <w:color w:val="000000"/>
              </w:rPr>
            </w:pPr>
            <w:r w:rsidRPr="00E003B1">
              <w:rPr>
                <w:rFonts w:ascii="Arial" w:eastAsia="Calibri" w:hAnsi="Arial" w:cs="Arial"/>
                <w:color w:val="000000"/>
              </w:rPr>
              <w:t>Disabled people have supports that are tailored to their individual needs and goals, and that take a whole life approach rather than being split across programmes.</w:t>
            </w:r>
          </w:p>
        </w:tc>
        <w:tc>
          <w:tcPr>
            <w:tcW w:w="3113" w:type="dxa"/>
            <w:tcBorders>
              <w:top w:val="single" w:sz="4" w:space="0" w:color="auto"/>
              <w:left w:val="single" w:sz="4" w:space="0" w:color="auto"/>
              <w:bottom w:val="single" w:sz="4" w:space="0" w:color="auto"/>
              <w:right w:val="single" w:sz="4" w:space="0" w:color="auto"/>
            </w:tcBorders>
          </w:tcPr>
          <w:p w14:paraId="1D63A8DC"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Disabled people </w:t>
            </w:r>
          </w:p>
          <w:p w14:paraId="1351C17D" w14:textId="77777777" w:rsidR="00E003B1" w:rsidRPr="00E003B1" w:rsidRDefault="00E003B1" w:rsidP="00E003B1">
            <w:pPr>
              <w:numPr>
                <w:ilvl w:val="0"/>
                <w:numId w:val="29"/>
              </w:numPr>
              <w:spacing w:after="160" w:line="259" w:lineRule="auto"/>
              <w:contextualSpacing/>
              <w:rPr>
                <w:rFonts w:ascii="Arial" w:eastAsia="Calibri" w:hAnsi="Arial" w:cs="Arial"/>
              </w:rPr>
            </w:pPr>
            <w:r w:rsidRPr="00E003B1">
              <w:rPr>
                <w:rFonts w:ascii="Arial" w:eastAsia="Calibri" w:hAnsi="Arial" w:cs="Arial"/>
              </w:rPr>
              <w:t>can take part in their interests.</w:t>
            </w:r>
          </w:p>
          <w:p w14:paraId="4278896A" w14:textId="77777777" w:rsidR="00E003B1" w:rsidRPr="00E003B1" w:rsidRDefault="00E003B1" w:rsidP="00E003B1">
            <w:pPr>
              <w:numPr>
                <w:ilvl w:val="0"/>
                <w:numId w:val="29"/>
              </w:numPr>
              <w:spacing w:after="160" w:line="259" w:lineRule="auto"/>
              <w:contextualSpacing/>
              <w:rPr>
                <w:rFonts w:ascii="Arial" w:eastAsia="Calibri" w:hAnsi="Arial" w:cs="Arial"/>
              </w:rPr>
            </w:pPr>
            <w:r w:rsidRPr="00E003B1">
              <w:rPr>
                <w:rFonts w:ascii="Arial" w:eastAsia="Calibri" w:hAnsi="Arial" w:cs="Arial"/>
              </w:rPr>
              <w:t>can make plans based on what they want and what they are good at.</w:t>
            </w:r>
          </w:p>
          <w:p w14:paraId="253C7968" w14:textId="77777777" w:rsidR="00E003B1" w:rsidRPr="00E003B1" w:rsidRDefault="00E003B1" w:rsidP="00E003B1">
            <w:pPr>
              <w:numPr>
                <w:ilvl w:val="0"/>
                <w:numId w:val="29"/>
              </w:numPr>
              <w:spacing w:after="160" w:line="259" w:lineRule="auto"/>
              <w:contextualSpacing/>
              <w:rPr>
                <w:rFonts w:ascii="Arial" w:eastAsia="Calibri" w:hAnsi="Arial" w:cs="Arial"/>
              </w:rPr>
            </w:pPr>
            <w:r w:rsidRPr="00E003B1">
              <w:rPr>
                <w:rFonts w:ascii="Arial" w:eastAsia="Calibri" w:hAnsi="Arial" w:cs="Arial"/>
              </w:rPr>
              <w:t>are achieving the things they want in their lives.</w:t>
            </w:r>
          </w:p>
          <w:p w14:paraId="1C0A52B7" w14:textId="77777777" w:rsidR="00E003B1" w:rsidRPr="00E003B1" w:rsidRDefault="00E003B1" w:rsidP="00E003B1">
            <w:pPr>
              <w:numPr>
                <w:ilvl w:val="0"/>
                <w:numId w:val="29"/>
              </w:numPr>
              <w:spacing w:after="160" w:line="259" w:lineRule="auto"/>
              <w:contextualSpacing/>
              <w:rPr>
                <w:rFonts w:ascii="Arial" w:eastAsia="Calibri" w:hAnsi="Arial" w:cs="Arial"/>
              </w:rPr>
            </w:pPr>
            <w:r w:rsidRPr="00E003B1">
              <w:rPr>
                <w:rFonts w:ascii="Arial" w:eastAsia="Calibri" w:hAnsi="Arial" w:cs="Arial"/>
              </w:rPr>
              <w:t>are encouraged to think about what they want in their lives.</w:t>
            </w:r>
          </w:p>
          <w:p w14:paraId="5313F857" w14:textId="77777777" w:rsidR="00E003B1" w:rsidRPr="00E003B1" w:rsidRDefault="00E003B1" w:rsidP="00E003B1">
            <w:pPr>
              <w:numPr>
                <w:ilvl w:val="0"/>
                <w:numId w:val="29"/>
              </w:numPr>
              <w:spacing w:after="160" w:line="259" w:lineRule="auto"/>
              <w:contextualSpacing/>
              <w:rPr>
                <w:rFonts w:ascii="Arial" w:eastAsia="Calibri" w:hAnsi="Arial" w:cs="Arial"/>
              </w:rPr>
            </w:pPr>
            <w:r w:rsidRPr="00E003B1">
              <w:rPr>
                <w:rFonts w:ascii="Arial" w:eastAsia="Calibri" w:hAnsi="Arial" w:cs="Arial"/>
              </w:rPr>
              <w:lastRenderedPageBreak/>
              <w:t>have plan and goals that reflect their culture, beliefs and values</w:t>
            </w:r>
          </w:p>
          <w:p w14:paraId="402B14D8" w14:textId="77777777" w:rsidR="00E003B1" w:rsidRPr="00E003B1" w:rsidRDefault="00E003B1" w:rsidP="00E003B1">
            <w:pPr>
              <w:spacing w:before="60" w:after="60" w:line="259" w:lineRule="auto"/>
              <w:rPr>
                <w:rFonts w:ascii="Arial" w:eastAsia="Calibri" w:hAnsi="Arial" w:cs="Arial"/>
              </w:rPr>
            </w:pPr>
          </w:p>
        </w:tc>
        <w:tc>
          <w:tcPr>
            <w:tcW w:w="4282" w:type="dxa"/>
            <w:vMerge/>
            <w:tcBorders>
              <w:left w:val="single" w:sz="4" w:space="0" w:color="auto"/>
              <w:right w:val="single" w:sz="4" w:space="0" w:color="auto"/>
            </w:tcBorders>
          </w:tcPr>
          <w:p w14:paraId="4FCB8A3E" w14:textId="77777777" w:rsidR="00E003B1" w:rsidRPr="00E003B1" w:rsidRDefault="00E003B1" w:rsidP="00E003B1">
            <w:pPr>
              <w:spacing w:before="60" w:after="60" w:line="259" w:lineRule="auto"/>
              <w:rPr>
                <w:rFonts w:ascii="Arial" w:eastAsia="Calibr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35C51" w14:textId="77777777" w:rsidR="00E003B1" w:rsidRPr="00E003B1" w:rsidRDefault="00E003B1" w:rsidP="00E003B1">
            <w:pPr>
              <w:spacing w:after="160" w:line="259" w:lineRule="auto"/>
              <w:rPr>
                <w:rFonts w:ascii="Arial" w:eastAsia="Calibri" w:hAnsi="Arial" w:cs="Arial"/>
                <w:b/>
              </w:rPr>
            </w:pPr>
          </w:p>
        </w:tc>
      </w:tr>
      <w:tr w:rsidR="00E003B1" w:rsidRPr="00E003B1" w14:paraId="2C2F29CB" w14:textId="77777777" w:rsidTr="00C92E09">
        <w:tc>
          <w:tcPr>
            <w:tcW w:w="645" w:type="dxa"/>
            <w:tcBorders>
              <w:top w:val="single" w:sz="4" w:space="0" w:color="auto"/>
              <w:left w:val="single" w:sz="4" w:space="0" w:color="auto"/>
              <w:bottom w:val="single" w:sz="4" w:space="0" w:color="auto"/>
              <w:right w:val="single" w:sz="4" w:space="0" w:color="auto"/>
            </w:tcBorders>
          </w:tcPr>
          <w:p w14:paraId="6CD3A6DB"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11.4</w:t>
            </w:r>
          </w:p>
          <w:p w14:paraId="0EB50ED5" w14:textId="77777777" w:rsidR="00E003B1" w:rsidRPr="00E003B1" w:rsidRDefault="00E003B1" w:rsidP="00E003B1">
            <w:pPr>
              <w:spacing w:before="60" w:after="60" w:line="259" w:lineRule="auto"/>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tcPr>
          <w:p w14:paraId="5306AAD0"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Ordinary life outcomes</w:t>
            </w:r>
          </w:p>
        </w:tc>
        <w:tc>
          <w:tcPr>
            <w:tcW w:w="2434" w:type="dxa"/>
            <w:tcBorders>
              <w:top w:val="single" w:sz="4" w:space="0" w:color="auto"/>
              <w:left w:val="single" w:sz="4" w:space="0" w:color="auto"/>
              <w:bottom w:val="single" w:sz="4" w:space="0" w:color="auto"/>
              <w:right w:val="single" w:sz="4" w:space="0" w:color="auto"/>
            </w:tcBorders>
          </w:tcPr>
          <w:p w14:paraId="41D3D88F" w14:textId="77777777" w:rsidR="00E003B1" w:rsidRPr="00E003B1" w:rsidRDefault="00E003B1" w:rsidP="00E003B1">
            <w:pPr>
              <w:autoSpaceDE w:val="0"/>
              <w:autoSpaceDN w:val="0"/>
              <w:adjustRightInd w:val="0"/>
              <w:spacing w:before="60" w:after="60" w:line="259" w:lineRule="auto"/>
              <w:rPr>
                <w:rFonts w:ascii="Arial" w:eastAsia="Calibri" w:hAnsi="Arial" w:cs="Arial"/>
                <w:color w:val="000000"/>
              </w:rPr>
            </w:pPr>
            <w:r w:rsidRPr="00E003B1">
              <w:rPr>
                <w:rFonts w:ascii="Arial" w:eastAsia="Calibri" w:hAnsi="Arial" w:cs="Arial"/>
                <w:color w:val="000000"/>
              </w:rPr>
              <w:t>Disabled people are supported to live an everyday life in everyday places; and are regarded as citizens with opportunities for learning, employment, having a home and family, and social participation - like others at similar stages of life.</w:t>
            </w:r>
          </w:p>
        </w:tc>
        <w:tc>
          <w:tcPr>
            <w:tcW w:w="3113" w:type="dxa"/>
            <w:tcBorders>
              <w:top w:val="single" w:sz="4" w:space="0" w:color="auto"/>
              <w:left w:val="single" w:sz="4" w:space="0" w:color="auto"/>
              <w:bottom w:val="single" w:sz="4" w:space="0" w:color="auto"/>
              <w:right w:val="single" w:sz="4" w:space="0" w:color="auto"/>
            </w:tcBorders>
          </w:tcPr>
          <w:p w14:paraId="7727CE79"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 xml:space="preserve">Disabled people </w:t>
            </w:r>
          </w:p>
          <w:p w14:paraId="4D28E0B5" w14:textId="77777777" w:rsidR="00E003B1" w:rsidRPr="00E003B1" w:rsidRDefault="00E003B1" w:rsidP="00E003B1">
            <w:pPr>
              <w:numPr>
                <w:ilvl w:val="0"/>
                <w:numId w:val="30"/>
              </w:numPr>
              <w:spacing w:after="160" w:line="259" w:lineRule="auto"/>
              <w:contextualSpacing/>
              <w:rPr>
                <w:rFonts w:ascii="Arial" w:eastAsia="Calibri" w:hAnsi="Arial" w:cs="Arial"/>
              </w:rPr>
            </w:pPr>
            <w:r w:rsidRPr="00E003B1">
              <w:rPr>
                <w:rFonts w:ascii="Arial" w:eastAsia="Calibri" w:hAnsi="Arial" w:cs="Arial"/>
              </w:rPr>
              <w:t>have a network of people in their life (family, whānau, friends, community and, if needed, paid support workers).</w:t>
            </w:r>
          </w:p>
          <w:p w14:paraId="34415732" w14:textId="77777777" w:rsidR="00E003B1" w:rsidRPr="00E003B1" w:rsidRDefault="00E003B1" w:rsidP="00E003B1">
            <w:pPr>
              <w:numPr>
                <w:ilvl w:val="0"/>
                <w:numId w:val="30"/>
              </w:numPr>
              <w:spacing w:after="160" w:line="259" w:lineRule="auto"/>
              <w:contextualSpacing/>
              <w:rPr>
                <w:rFonts w:ascii="Arial" w:eastAsia="Calibri" w:hAnsi="Arial" w:cs="Arial"/>
              </w:rPr>
            </w:pPr>
            <w:r w:rsidRPr="00E003B1">
              <w:rPr>
                <w:rFonts w:ascii="Arial" w:eastAsia="Calibri" w:hAnsi="Arial" w:cs="Arial"/>
              </w:rPr>
              <w:t>feel they belong in their community.</w:t>
            </w:r>
          </w:p>
          <w:p w14:paraId="49BAF207" w14:textId="77777777" w:rsidR="00E003B1" w:rsidRPr="00E003B1" w:rsidRDefault="00E003B1" w:rsidP="00E003B1">
            <w:pPr>
              <w:numPr>
                <w:ilvl w:val="0"/>
                <w:numId w:val="30"/>
              </w:numPr>
              <w:spacing w:after="160" w:line="259" w:lineRule="auto"/>
              <w:contextualSpacing/>
              <w:rPr>
                <w:rFonts w:ascii="Arial" w:eastAsia="Calibri" w:hAnsi="Arial" w:cs="Arial"/>
              </w:rPr>
            </w:pPr>
            <w:r w:rsidRPr="00E003B1">
              <w:rPr>
                <w:rFonts w:ascii="Arial" w:eastAsia="Calibri" w:hAnsi="Arial" w:cs="Arial"/>
              </w:rPr>
              <w:t>are supported to be an active member of their community.</w:t>
            </w:r>
          </w:p>
          <w:p w14:paraId="23E3E0B8" w14:textId="77777777" w:rsidR="00E003B1" w:rsidRPr="00E003B1" w:rsidRDefault="00E003B1" w:rsidP="00E003B1">
            <w:pPr>
              <w:spacing w:before="60" w:after="60" w:line="259" w:lineRule="auto"/>
              <w:rPr>
                <w:rFonts w:ascii="Arial" w:eastAsia="Calibri" w:hAnsi="Arial" w:cs="Arial"/>
                <w:lang w:eastAsia="ko-KR"/>
              </w:rPr>
            </w:pPr>
          </w:p>
        </w:tc>
        <w:tc>
          <w:tcPr>
            <w:tcW w:w="4282" w:type="dxa"/>
            <w:vMerge/>
            <w:tcBorders>
              <w:left w:val="single" w:sz="4" w:space="0" w:color="auto"/>
              <w:right w:val="single" w:sz="4" w:space="0" w:color="auto"/>
            </w:tcBorders>
          </w:tcPr>
          <w:p w14:paraId="7830B514" w14:textId="77777777" w:rsidR="00E003B1" w:rsidRPr="00E003B1" w:rsidRDefault="00E003B1" w:rsidP="00E003B1">
            <w:pPr>
              <w:spacing w:before="60" w:after="60" w:line="259" w:lineRule="auto"/>
              <w:rPr>
                <w:rFonts w:ascii="Arial" w:eastAsia="Calibr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FAFFB" w14:textId="77777777" w:rsidR="00E003B1" w:rsidRPr="00E003B1" w:rsidRDefault="00E003B1" w:rsidP="00E003B1">
            <w:pPr>
              <w:spacing w:after="160" w:line="259" w:lineRule="auto"/>
              <w:rPr>
                <w:rFonts w:ascii="Arial" w:eastAsia="Calibri" w:hAnsi="Arial" w:cs="Arial"/>
                <w:b/>
              </w:rPr>
            </w:pPr>
          </w:p>
        </w:tc>
      </w:tr>
      <w:tr w:rsidR="00E003B1" w:rsidRPr="00E003B1" w14:paraId="49B840C5" w14:textId="77777777" w:rsidTr="00C92E09">
        <w:tc>
          <w:tcPr>
            <w:tcW w:w="645" w:type="dxa"/>
            <w:tcBorders>
              <w:top w:val="single" w:sz="4" w:space="0" w:color="auto"/>
              <w:left w:val="single" w:sz="4" w:space="0" w:color="auto"/>
              <w:bottom w:val="single" w:sz="4" w:space="0" w:color="auto"/>
              <w:right w:val="single" w:sz="4" w:space="0" w:color="auto"/>
            </w:tcBorders>
          </w:tcPr>
          <w:p w14:paraId="28632318"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11.5</w:t>
            </w:r>
          </w:p>
        </w:tc>
        <w:tc>
          <w:tcPr>
            <w:tcW w:w="1750" w:type="dxa"/>
            <w:tcBorders>
              <w:top w:val="single" w:sz="4" w:space="0" w:color="auto"/>
              <w:left w:val="single" w:sz="4" w:space="0" w:color="auto"/>
              <w:bottom w:val="single" w:sz="4" w:space="0" w:color="auto"/>
              <w:right w:val="single" w:sz="4" w:space="0" w:color="auto"/>
            </w:tcBorders>
          </w:tcPr>
          <w:p w14:paraId="7E461B18"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Mainstream first</w:t>
            </w:r>
          </w:p>
        </w:tc>
        <w:tc>
          <w:tcPr>
            <w:tcW w:w="2434" w:type="dxa"/>
            <w:tcBorders>
              <w:top w:val="single" w:sz="4" w:space="0" w:color="auto"/>
              <w:left w:val="single" w:sz="4" w:space="0" w:color="auto"/>
              <w:bottom w:val="single" w:sz="4" w:space="0" w:color="auto"/>
              <w:right w:val="single" w:sz="4" w:space="0" w:color="auto"/>
            </w:tcBorders>
          </w:tcPr>
          <w:p w14:paraId="628A5D94" w14:textId="77777777" w:rsidR="00E003B1" w:rsidRPr="00E003B1" w:rsidRDefault="00E003B1" w:rsidP="00E003B1">
            <w:pPr>
              <w:autoSpaceDE w:val="0"/>
              <w:autoSpaceDN w:val="0"/>
              <w:adjustRightInd w:val="0"/>
              <w:spacing w:before="60" w:after="60" w:line="259" w:lineRule="auto"/>
              <w:rPr>
                <w:rFonts w:ascii="Arial" w:eastAsia="Calibri" w:hAnsi="Arial" w:cs="Arial"/>
                <w:color w:val="000000"/>
              </w:rPr>
            </w:pPr>
            <w:r w:rsidRPr="00E003B1">
              <w:rPr>
                <w:rFonts w:ascii="Arial" w:eastAsia="Calibri" w:hAnsi="Arial" w:cs="Arial"/>
                <w:color w:val="000000"/>
              </w:rPr>
              <w:t>Disabled people are supported to access mainstream services before specialist disability services.</w:t>
            </w:r>
          </w:p>
        </w:tc>
        <w:tc>
          <w:tcPr>
            <w:tcW w:w="3113" w:type="dxa"/>
            <w:tcBorders>
              <w:top w:val="single" w:sz="4" w:space="0" w:color="auto"/>
              <w:left w:val="single" w:sz="4" w:space="0" w:color="auto"/>
              <w:bottom w:val="single" w:sz="4" w:space="0" w:color="auto"/>
              <w:right w:val="single" w:sz="4" w:space="0" w:color="auto"/>
            </w:tcBorders>
          </w:tcPr>
          <w:p w14:paraId="7134EC53"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color w:val="000000"/>
              </w:rPr>
              <w:t xml:space="preserve">Disabled people </w:t>
            </w:r>
            <w:r w:rsidRPr="00E003B1">
              <w:rPr>
                <w:rFonts w:ascii="Arial" w:eastAsia="Calibri" w:hAnsi="Arial" w:cs="Arial"/>
              </w:rPr>
              <w:t xml:space="preserve">use typical/universal community services (e.g., hairdressers, </w:t>
            </w:r>
          </w:p>
          <w:p w14:paraId="165B2C22"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dentists, cafes, bars, doctors, shops etc).</w:t>
            </w:r>
          </w:p>
        </w:tc>
        <w:tc>
          <w:tcPr>
            <w:tcW w:w="4282" w:type="dxa"/>
            <w:vMerge/>
            <w:tcBorders>
              <w:left w:val="single" w:sz="4" w:space="0" w:color="auto"/>
              <w:right w:val="single" w:sz="4" w:space="0" w:color="auto"/>
            </w:tcBorders>
          </w:tcPr>
          <w:p w14:paraId="42B8D11E" w14:textId="77777777" w:rsidR="00E003B1" w:rsidRPr="00E003B1" w:rsidRDefault="00E003B1" w:rsidP="00E003B1">
            <w:pPr>
              <w:spacing w:before="60" w:after="60" w:line="259" w:lineRule="auto"/>
              <w:rPr>
                <w:rFonts w:ascii="Arial" w:eastAsia="Calibri" w:hAnsi="Arial" w:cs="Arial"/>
              </w:rPr>
            </w:pPr>
          </w:p>
        </w:tc>
        <w:tc>
          <w:tcPr>
            <w:tcW w:w="0" w:type="auto"/>
            <w:vMerge w:val="restart"/>
            <w:tcBorders>
              <w:top w:val="single" w:sz="4" w:space="0" w:color="auto"/>
              <w:left w:val="single" w:sz="4" w:space="0" w:color="auto"/>
              <w:right w:val="single" w:sz="4" w:space="0" w:color="auto"/>
            </w:tcBorders>
            <w:vAlign w:val="center"/>
          </w:tcPr>
          <w:p w14:paraId="473B51A7" w14:textId="77777777" w:rsidR="00E003B1" w:rsidRPr="00E003B1" w:rsidRDefault="00E003B1" w:rsidP="00E003B1">
            <w:pPr>
              <w:spacing w:after="160" w:line="259" w:lineRule="auto"/>
              <w:rPr>
                <w:rFonts w:ascii="Arial" w:eastAsia="Calibri" w:hAnsi="Arial" w:cs="Arial"/>
                <w:b/>
              </w:rPr>
            </w:pPr>
          </w:p>
        </w:tc>
      </w:tr>
      <w:tr w:rsidR="00E003B1" w:rsidRPr="00E003B1" w14:paraId="5EE88B71" w14:textId="77777777" w:rsidTr="00C92E09">
        <w:tc>
          <w:tcPr>
            <w:tcW w:w="645" w:type="dxa"/>
            <w:tcBorders>
              <w:top w:val="single" w:sz="4" w:space="0" w:color="auto"/>
              <w:left w:val="single" w:sz="4" w:space="0" w:color="auto"/>
              <w:bottom w:val="single" w:sz="4" w:space="0" w:color="auto"/>
              <w:right w:val="single" w:sz="4" w:space="0" w:color="auto"/>
            </w:tcBorders>
          </w:tcPr>
          <w:p w14:paraId="3C999BE2"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11.6</w:t>
            </w:r>
          </w:p>
        </w:tc>
        <w:tc>
          <w:tcPr>
            <w:tcW w:w="1750" w:type="dxa"/>
            <w:tcBorders>
              <w:top w:val="single" w:sz="4" w:space="0" w:color="auto"/>
              <w:left w:val="single" w:sz="4" w:space="0" w:color="auto"/>
              <w:bottom w:val="single" w:sz="4" w:space="0" w:color="auto"/>
              <w:right w:val="single" w:sz="4" w:space="0" w:color="auto"/>
            </w:tcBorders>
          </w:tcPr>
          <w:p w14:paraId="6BFE1087"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Mana enhancing</w:t>
            </w:r>
          </w:p>
        </w:tc>
        <w:tc>
          <w:tcPr>
            <w:tcW w:w="2434" w:type="dxa"/>
            <w:tcBorders>
              <w:top w:val="single" w:sz="4" w:space="0" w:color="auto"/>
              <w:left w:val="single" w:sz="4" w:space="0" w:color="auto"/>
              <w:bottom w:val="single" w:sz="4" w:space="0" w:color="auto"/>
              <w:right w:val="single" w:sz="4" w:space="0" w:color="auto"/>
            </w:tcBorders>
          </w:tcPr>
          <w:p w14:paraId="0CCD0CAC" w14:textId="77777777" w:rsidR="00E003B1" w:rsidRPr="00E003B1" w:rsidRDefault="00E003B1" w:rsidP="00E003B1">
            <w:pPr>
              <w:autoSpaceDE w:val="0"/>
              <w:autoSpaceDN w:val="0"/>
              <w:adjustRightInd w:val="0"/>
              <w:spacing w:before="60" w:after="60" w:line="259" w:lineRule="auto"/>
              <w:rPr>
                <w:rFonts w:ascii="Arial" w:eastAsia="Calibri" w:hAnsi="Arial" w:cs="Arial"/>
                <w:color w:val="000000"/>
              </w:rPr>
            </w:pPr>
            <w:r w:rsidRPr="00E003B1">
              <w:rPr>
                <w:rFonts w:ascii="Arial" w:eastAsia="Calibri" w:hAnsi="Arial" w:cs="Arial"/>
                <w:color w:val="000000"/>
              </w:rPr>
              <w:t xml:space="preserve">The abilities and contributions of disabled people and their families are </w:t>
            </w:r>
            <w:r w:rsidRPr="00E003B1">
              <w:rPr>
                <w:rFonts w:ascii="Arial" w:eastAsia="Calibri" w:hAnsi="Arial" w:cs="Arial"/>
                <w:color w:val="000000"/>
              </w:rPr>
              <w:lastRenderedPageBreak/>
              <w:t>recognised and respected.</w:t>
            </w:r>
          </w:p>
        </w:tc>
        <w:tc>
          <w:tcPr>
            <w:tcW w:w="3113" w:type="dxa"/>
            <w:tcBorders>
              <w:top w:val="single" w:sz="4" w:space="0" w:color="auto"/>
              <w:left w:val="single" w:sz="4" w:space="0" w:color="auto"/>
              <w:bottom w:val="single" w:sz="4" w:space="0" w:color="auto"/>
              <w:right w:val="single" w:sz="4" w:space="0" w:color="auto"/>
            </w:tcBorders>
          </w:tcPr>
          <w:p w14:paraId="316BDF41" w14:textId="77777777" w:rsidR="00E003B1" w:rsidRPr="00E003B1" w:rsidRDefault="00E003B1" w:rsidP="00E003B1">
            <w:pPr>
              <w:spacing w:after="160" w:line="259" w:lineRule="auto"/>
              <w:rPr>
                <w:rFonts w:ascii="Arial" w:eastAsia="Calibri" w:hAnsi="Arial" w:cs="Arial"/>
                <w:color w:val="000000"/>
              </w:rPr>
            </w:pPr>
            <w:r w:rsidRPr="00E003B1">
              <w:rPr>
                <w:rFonts w:ascii="Arial" w:eastAsia="Calibri" w:hAnsi="Arial" w:cs="Arial"/>
                <w:color w:val="000000"/>
              </w:rPr>
              <w:lastRenderedPageBreak/>
              <w:t>Disabled people feel</w:t>
            </w:r>
          </w:p>
          <w:p w14:paraId="12608001" w14:textId="77777777" w:rsidR="00E003B1" w:rsidRPr="00E003B1" w:rsidRDefault="00E003B1" w:rsidP="00E003B1">
            <w:pPr>
              <w:numPr>
                <w:ilvl w:val="0"/>
                <w:numId w:val="31"/>
              </w:numPr>
              <w:spacing w:after="160" w:line="259" w:lineRule="auto"/>
              <w:contextualSpacing/>
              <w:rPr>
                <w:rFonts w:ascii="Arial" w:eastAsia="Calibri" w:hAnsi="Arial" w:cs="Arial"/>
              </w:rPr>
            </w:pPr>
            <w:r w:rsidRPr="00E003B1">
              <w:rPr>
                <w:rFonts w:ascii="Arial" w:eastAsia="Calibri" w:hAnsi="Arial" w:cs="Arial"/>
              </w:rPr>
              <w:t>their culture (i.e., ideas, beliefs and ways of doing things) is respected.</w:t>
            </w:r>
          </w:p>
          <w:p w14:paraId="1B1B7378" w14:textId="77777777" w:rsidR="00E003B1" w:rsidRPr="00E003B1" w:rsidRDefault="00E003B1" w:rsidP="00E003B1">
            <w:pPr>
              <w:numPr>
                <w:ilvl w:val="0"/>
                <w:numId w:val="31"/>
              </w:numPr>
              <w:spacing w:after="160" w:line="259" w:lineRule="auto"/>
              <w:contextualSpacing/>
              <w:rPr>
                <w:rFonts w:ascii="Arial" w:eastAsia="Calibri" w:hAnsi="Arial" w:cs="Arial"/>
              </w:rPr>
            </w:pPr>
            <w:r w:rsidRPr="00E003B1">
              <w:rPr>
                <w:rFonts w:ascii="Arial" w:eastAsia="Calibri" w:hAnsi="Arial" w:cs="Arial"/>
              </w:rPr>
              <w:lastRenderedPageBreak/>
              <w:t>their spirituality/beliefs are respected (e.g., go to marae, church, talk to elders, meet with others who share their beliefs).</w:t>
            </w:r>
          </w:p>
          <w:p w14:paraId="0729728D" w14:textId="77777777" w:rsidR="00E003B1" w:rsidRPr="00E003B1" w:rsidRDefault="00E003B1" w:rsidP="00E003B1">
            <w:pPr>
              <w:numPr>
                <w:ilvl w:val="0"/>
                <w:numId w:val="31"/>
              </w:numPr>
              <w:spacing w:after="160" w:line="259" w:lineRule="auto"/>
              <w:contextualSpacing/>
              <w:rPr>
                <w:rFonts w:ascii="Arial" w:eastAsia="Calibri" w:hAnsi="Arial" w:cs="Arial"/>
              </w:rPr>
            </w:pPr>
            <w:r w:rsidRPr="00E003B1">
              <w:rPr>
                <w:rFonts w:ascii="Arial" w:eastAsia="Calibri" w:hAnsi="Arial" w:cs="Arial"/>
              </w:rPr>
              <w:t>they are involved in developing support services if they wish to be.</w:t>
            </w:r>
          </w:p>
          <w:p w14:paraId="5C1C484A" w14:textId="77777777" w:rsidR="00E003B1" w:rsidRPr="00E003B1" w:rsidRDefault="00E003B1" w:rsidP="00E003B1">
            <w:pPr>
              <w:numPr>
                <w:ilvl w:val="0"/>
                <w:numId w:val="31"/>
              </w:numPr>
              <w:spacing w:after="160" w:line="259" w:lineRule="auto"/>
              <w:contextualSpacing/>
              <w:rPr>
                <w:rFonts w:ascii="Arial" w:eastAsia="Calibri" w:hAnsi="Arial" w:cs="Arial"/>
              </w:rPr>
            </w:pPr>
            <w:r w:rsidRPr="00E003B1">
              <w:rPr>
                <w:rFonts w:ascii="Arial" w:eastAsia="Calibri" w:hAnsi="Arial" w:cs="Arial"/>
              </w:rPr>
              <w:t>safe.</w:t>
            </w:r>
          </w:p>
          <w:p w14:paraId="440E1A25" w14:textId="77777777" w:rsidR="00E003B1" w:rsidRPr="00E003B1" w:rsidRDefault="00E003B1" w:rsidP="00E003B1">
            <w:pPr>
              <w:numPr>
                <w:ilvl w:val="0"/>
                <w:numId w:val="31"/>
              </w:numPr>
              <w:spacing w:after="160" w:line="259" w:lineRule="auto"/>
              <w:contextualSpacing/>
              <w:rPr>
                <w:rFonts w:ascii="Arial" w:eastAsia="Calibri" w:hAnsi="Arial" w:cs="Arial"/>
              </w:rPr>
            </w:pPr>
            <w:r w:rsidRPr="00E003B1">
              <w:rPr>
                <w:rFonts w:ascii="Arial" w:eastAsia="Calibri" w:hAnsi="Arial" w:cs="Arial"/>
              </w:rPr>
              <w:t>that the people in their life value what they can do.</w:t>
            </w:r>
          </w:p>
          <w:p w14:paraId="6C0DE06B" w14:textId="77777777" w:rsidR="00E003B1" w:rsidRPr="00E003B1" w:rsidRDefault="00E003B1" w:rsidP="00E003B1">
            <w:pPr>
              <w:numPr>
                <w:ilvl w:val="0"/>
                <w:numId w:val="31"/>
              </w:numPr>
              <w:spacing w:after="160" w:line="259" w:lineRule="auto"/>
              <w:contextualSpacing/>
              <w:rPr>
                <w:rFonts w:ascii="Arial" w:eastAsia="Calibri" w:hAnsi="Arial" w:cs="Arial"/>
              </w:rPr>
            </w:pPr>
            <w:r w:rsidRPr="00E003B1">
              <w:rPr>
                <w:rFonts w:ascii="Arial" w:eastAsia="Calibri" w:hAnsi="Arial" w:cs="Arial"/>
              </w:rPr>
              <w:t>Their support staff have access to training that focuses on their support needs, culture and safety.</w:t>
            </w:r>
          </w:p>
          <w:p w14:paraId="6B67670C" w14:textId="77777777" w:rsidR="00E003B1" w:rsidRPr="00E003B1" w:rsidRDefault="00E003B1" w:rsidP="00E003B1">
            <w:pPr>
              <w:spacing w:before="60" w:after="60" w:line="259" w:lineRule="auto"/>
              <w:rPr>
                <w:rFonts w:ascii="Arial" w:eastAsia="Calibri" w:hAnsi="Arial" w:cs="Arial"/>
              </w:rPr>
            </w:pPr>
          </w:p>
        </w:tc>
        <w:tc>
          <w:tcPr>
            <w:tcW w:w="4282" w:type="dxa"/>
            <w:vMerge/>
            <w:tcBorders>
              <w:left w:val="single" w:sz="4" w:space="0" w:color="auto"/>
              <w:bottom w:val="single" w:sz="4" w:space="0" w:color="auto"/>
              <w:right w:val="single" w:sz="4" w:space="0" w:color="auto"/>
            </w:tcBorders>
          </w:tcPr>
          <w:p w14:paraId="78E93310" w14:textId="77777777" w:rsidR="00E003B1" w:rsidRPr="00E003B1" w:rsidRDefault="00E003B1" w:rsidP="00E003B1">
            <w:pPr>
              <w:spacing w:before="60" w:after="60" w:line="259" w:lineRule="auto"/>
              <w:rPr>
                <w:rFonts w:ascii="Arial" w:eastAsia="Calibri" w:hAnsi="Arial" w:cs="Arial"/>
              </w:rPr>
            </w:pPr>
          </w:p>
        </w:tc>
        <w:tc>
          <w:tcPr>
            <w:tcW w:w="0" w:type="auto"/>
            <w:vMerge/>
            <w:tcBorders>
              <w:left w:val="single" w:sz="4" w:space="0" w:color="auto"/>
              <w:right w:val="single" w:sz="4" w:space="0" w:color="auto"/>
            </w:tcBorders>
            <w:vAlign w:val="center"/>
          </w:tcPr>
          <w:p w14:paraId="2558E8D2" w14:textId="77777777" w:rsidR="00E003B1" w:rsidRPr="00E003B1" w:rsidRDefault="00E003B1" w:rsidP="00E003B1">
            <w:pPr>
              <w:spacing w:after="160" w:line="259" w:lineRule="auto"/>
              <w:rPr>
                <w:rFonts w:ascii="Arial" w:eastAsia="Calibri" w:hAnsi="Arial" w:cs="Arial"/>
                <w:b/>
              </w:rPr>
            </w:pPr>
          </w:p>
        </w:tc>
      </w:tr>
      <w:tr w:rsidR="00E003B1" w:rsidRPr="00E003B1" w14:paraId="7405F312" w14:textId="77777777" w:rsidTr="00C92E09">
        <w:tc>
          <w:tcPr>
            <w:tcW w:w="645" w:type="dxa"/>
            <w:tcBorders>
              <w:top w:val="single" w:sz="4" w:space="0" w:color="auto"/>
              <w:left w:val="single" w:sz="4" w:space="0" w:color="auto"/>
              <w:bottom w:val="single" w:sz="4" w:space="0" w:color="auto"/>
              <w:right w:val="single" w:sz="4" w:space="0" w:color="auto"/>
            </w:tcBorders>
          </w:tcPr>
          <w:p w14:paraId="1A3A4F03"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11.7</w:t>
            </w:r>
          </w:p>
        </w:tc>
        <w:tc>
          <w:tcPr>
            <w:tcW w:w="1750" w:type="dxa"/>
            <w:tcBorders>
              <w:top w:val="single" w:sz="4" w:space="0" w:color="auto"/>
              <w:left w:val="single" w:sz="4" w:space="0" w:color="auto"/>
              <w:bottom w:val="single" w:sz="4" w:space="0" w:color="auto"/>
              <w:right w:val="single" w:sz="4" w:space="0" w:color="auto"/>
            </w:tcBorders>
          </w:tcPr>
          <w:p w14:paraId="49F5DB37"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Easy to use</w:t>
            </w:r>
          </w:p>
        </w:tc>
        <w:tc>
          <w:tcPr>
            <w:tcW w:w="2434" w:type="dxa"/>
            <w:tcBorders>
              <w:top w:val="single" w:sz="4" w:space="0" w:color="auto"/>
              <w:left w:val="single" w:sz="4" w:space="0" w:color="auto"/>
              <w:bottom w:val="single" w:sz="4" w:space="0" w:color="auto"/>
              <w:right w:val="single" w:sz="4" w:space="0" w:color="auto"/>
            </w:tcBorders>
          </w:tcPr>
          <w:p w14:paraId="77E79E80" w14:textId="77777777" w:rsidR="00E003B1" w:rsidRPr="00E003B1" w:rsidRDefault="00E003B1" w:rsidP="00E003B1">
            <w:pPr>
              <w:autoSpaceDE w:val="0"/>
              <w:autoSpaceDN w:val="0"/>
              <w:adjustRightInd w:val="0"/>
              <w:spacing w:before="60" w:after="60" w:line="259" w:lineRule="auto"/>
              <w:rPr>
                <w:rFonts w:ascii="Arial" w:eastAsia="Calibri" w:hAnsi="Arial" w:cs="Arial"/>
                <w:color w:val="000000"/>
              </w:rPr>
            </w:pPr>
            <w:r w:rsidRPr="00E003B1">
              <w:rPr>
                <w:rFonts w:ascii="Arial" w:eastAsia="Calibri" w:hAnsi="Arial" w:cs="Arial"/>
                <w:color w:val="000000"/>
              </w:rPr>
              <w:t>Disabled people have supports that are simple to use and flexible.</w:t>
            </w:r>
          </w:p>
        </w:tc>
        <w:tc>
          <w:tcPr>
            <w:tcW w:w="3113" w:type="dxa"/>
            <w:tcBorders>
              <w:top w:val="single" w:sz="4" w:space="0" w:color="auto"/>
              <w:left w:val="single" w:sz="4" w:space="0" w:color="auto"/>
              <w:bottom w:val="single" w:sz="4" w:space="0" w:color="auto"/>
              <w:right w:val="single" w:sz="4" w:space="0" w:color="auto"/>
            </w:tcBorders>
          </w:tcPr>
          <w:p w14:paraId="0BB88652" w14:textId="77777777" w:rsidR="00E003B1" w:rsidRPr="00E003B1" w:rsidRDefault="00E003B1" w:rsidP="00E003B1">
            <w:pPr>
              <w:spacing w:after="160" w:line="259" w:lineRule="auto"/>
              <w:rPr>
                <w:rFonts w:ascii="Arial" w:eastAsia="Calibri" w:hAnsi="Arial" w:cs="Arial"/>
                <w:color w:val="000000"/>
              </w:rPr>
            </w:pPr>
            <w:r w:rsidRPr="00E003B1">
              <w:rPr>
                <w:rFonts w:ascii="Arial" w:eastAsia="Calibri" w:hAnsi="Arial" w:cs="Arial"/>
                <w:color w:val="000000"/>
              </w:rPr>
              <w:t>Disabled people feel</w:t>
            </w:r>
          </w:p>
          <w:p w14:paraId="4105A7F8" w14:textId="77777777" w:rsidR="00E003B1" w:rsidRPr="00E003B1" w:rsidRDefault="00E003B1" w:rsidP="00E003B1">
            <w:pPr>
              <w:numPr>
                <w:ilvl w:val="0"/>
                <w:numId w:val="32"/>
              </w:numPr>
              <w:spacing w:after="160" w:line="259" w:lineRule="auto"/>
              <w:contextualSpacing/>
              <w:rPr>
                <w:rFonts w:ascii="Arial" w:eastAsia="Calibri" w:hAnsi="Arial" w:cs="Arial"/>
              </w:rPr>
            </w:pPr>
            <w:r w:rsidRPr="00E003B1">
              <w:rPr>
                <w:rFonts w:ascii="Arial" w:eastAsia="Calibri" w:hAnsi="Arial" w:cs="Arial"/>
              </w:rPr>
              <w:t>they have choices about the kind of support they receive.</w:t>
            </w:r>
          </w:p>
          <w:p w14:paraId="1109A712" w14:textId="77777777" w:rsidR="00E003B1" w:rsidRPr="00E003B1" w:rsidRDefault="00E003B1" w:rsidP="00E003B1">
            <w:pPr>
              <w:numPr>
                <w:ilvl w:val="0"/>
                <w:numId w:val="32"/>
              </w:numPr>
              <w:spacing w:after="160" w:line="259" w:lineRule="auto"/>
              <w:contextualSpacing/>
              <w:rPr>
                <w:rFonts w:ascii="Arial" w:eastAsia="Calibri" w:hAnsi="Arial" w:cs="Arial"/>
              </w:rPr>
            </w:pPr>
            <w:r w:rsidRPr="00E003B1">
              <w:rPr>
                <w:rFonts w:ascii="Arial" w:eastAsia="Calibri" w:hAnsi="Arial" w:cs="Arial"/>
              </w:rPr>
              <w:t>their support matches their priorities and schedule.</w:t>
            </w:r>
          </w:p>
          <w:p w14:paraId="3A5B0613" w14:textId="77777777" w:rsidR="00E003B1" w:rsidRPr="00E003B1" w:rsidRDefault="00E003B1" w:rsidP="00E003B1">
            <w:pPr>
              <w:numPr>
                <w:ilvl w:val="0"/>
                <w:numId w:val="32"/>
              </w:numPr>
              <w:spacing w:after="160" w:line="259" w:lineRule="auto"/>
              <w:contextualSpacing/>
              <w:rPr>
                <w:rFonts w:ascii="Arial" w:eastAsia="Calibri" w:hAnsi="Arial" w:cs="Arial"/>
              </w:rPr>
            </w:pPr>
            <w:r w:rsidRPr="00E003B1">
              <w:rPr>
                <w:rFonts w:ascii="Arial" w:eastAsia="Calibri" w:hAnsi="Arial" w:cs="Arial"/>
              </w:rPr>
              <w:t>their support fits their lives</w:t>
            </w:r>
            <w:r w:rsidRPr="00E003B1">
              <w:rPr>
                <w:rFonts w:ascii="Calibri" w:eastAsia="Calibri" w:hAnsi="Calibri" w:cs="Arial"/>
              </w:rPr>
              <w:t>.</w:t>
            </w:r>
          </w:p>
        </w:tc>
        <w:tc>
          <w:tcPr>
            <w:tcW w:w="4282" w:type="dxa"/>
            <w:tcBorders>
              <w:top w:val="single" w:sz="4" w:space="0" w:color="auto"/>
              <w:left w:val="single" w:sz="4" w:space="0" w:color="auto"/>
              <w:bottom w:val="single" w:sz="4" w:space="0" w:color="auto"/>
              <w:right w:val="single" w:sz="4" w:space="0" w:color="auto"/>
            </w:tcBorders>
          </w:tcPr>
          <w:p w14:paraId="5104EB01" w14:textId="77777777" w:rsidR="00E003B1" w:rsidRPr="00E003B1" w:rsidRDefault="00E003B1" w:rsidP="00E003B1">
            <w:pPr>
              <w:spacing w:before="60" w:after="60" w:line="259" w:lineRule="auto"/>
              <w:rPr>
                <w:rFonts w:ascii="Arial" w:eastAsia="Calibri" w:hAnsi="Arial" w:cs="Arial"/>
              </w:rPr>
            </w:pPr>
          </w:p>
        </w:tc>
        <w:tc>
          <w:tcPr>
            <w:tcW w:w="0" w:type="auto"/>
            <w:vMerge/>
            <w:tcBorders>
              <w:left w:val="single" w:sz="4" w:space="0" w:color="auto"/>
              <w:right w:val="single" w:sz="4" w:space="0" w:color="auto"/>
            </w:tcBorders>
            <w:vAlign w:val="center"/>
          </w:tcPr>
          <w:p w14:paraId="44B878FA" w14:textId="77777777" w:rsidR="00E003B1" w:rsidRPr="00E003B1" w:rsidRDefault="00E003B1" w:rsidP="00E003B1">
            <w:pPr>
              <w:spacing w:after="160" w:line="259" w:lineRule="auto"/>
              <w:rPr>
                <w:rFonts w:ascii="Arial" w:eastAsia="Calibri" w:hAnsi="Arial" w:cs="Arial"/>
                <w:b/>
              </w:rPr>
            </w:pPr>
          </w:p>
        </w:tc>
      </w:tr>
      <w:tr w:rsidR="00E003B1" w:rsidRPr="00E003B1" w14:paraId="32F374B5" w14:textId="77777777" w:rsidTr="00C92E09">
        <w:tc>
          <w:tcPr>
            <w:tcW w:w="645" w:type="dxa"/>
            <w:tcBorders>
              <w:top w:val="single" w:sz="4" w:space="0" w:color="auto"/>
              <w:left w:val="single" w:sz="4" w:space="0" w:color="auto"/>
              <w:bottom w:val="single" w:sz="4" w:space="0" w:color="auto"/>
              <w:right w:val="single" w:sz="4" w:space="0" w:color="auto"/>
            </w:tcBorders>
          </w:tcPr>
          <w:p w14:paraId="234AFB18"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lastRenderedPageBreak/>
              <w:t>11.8</w:t>
            </w:r>
          </w:p>
        </w:tc>
        <w:tc>
          <w:tcPr>
            <w:tcW w:w="1750" w:type="dxa"/>
            <w:tcBorders>
              <w:top w:val="single" w:sz="4" w:space="0" w:color="auto"/>
              <w:left w:val="single" w:sz="4" w:space="0" w:color="auto"/>
              <w:bottom w:val="single" w:sz="4" w:space="0" w:color="auto"/>
              <w:right w:val="single" w:sz="4" w:space="0" w:color="auto"/>
            </w:tcBorders>
          </w:tcPr>
          <w:p w14:paraId="0E8F7D72" w14:textId="77777777" w:rsidR="00E003B1" w:rsidRPr="00E003B1" w:rsidRDefault="00E003B1" w:rsidP="00E003B1">
            <w:pPr>
              <w:spacing w:before="60" w:after="60" w:line="259" w:lineRule="auto"/>
              <w:rPr>
                <w:rFonts w:ascii="Arial" w:eastAsia="Calibri" w:hAnsi="Arial" w:cs="Arial"/>
              </w:rPr>
            </w:pPr>
            <w:r w:rsidRPr="00E003B1">
              <w:rPr>
                <w:rFonts w:ascii="Arial" w:eastAsia="Calibri" w:hAnsi="Arial" w:cs="Arial"/>
              </w:rPr>
              <w:t>Relationship building</w:t>
            </w:r>
          </w:p>
        </w:tc>
        <w:tc>
          <w:tcPr>
            <w:tcW w:w="2434" w:type="dxa"/>
            <w:tcBorders>
              <w:top w:val="single" w:sz="4" w:space="0" w:color="auto"/>
              <w:left w:val="single" w:sz="4" w:space="0" w:color="auto"/>
              <w:bottom w:val="single" w:sz="4" w:space="0" w:color="auto"/>
              <w:right w:val="single" w:sz="4" w:space="0" w:color="auto"/>
            </w:tcBorders>
          </w:tcPr>
          <w:p w14:paraId="31CC3AF5" w14:textId="77777777" w:rsidR="00E003B1" w:rsidRPr="00E003B1" w:rsidRDefault="00E003B1" w:rsidP="00E003B1">
            <w:pPr>
              <w:autoSpaceDE w:val="0"/>
              <w:autoSpaceDN w:val="0"/>
              <w:adjustRightInd w:val="0"/>
              <w:spacing w:before="60" w:after="60" w:line="259" w:lineRule="auto"/>
              <w:rPr>
                <w:rFonts w:ascii="Arial" w:eastAsia="Calibri" w:hAnsi="Arial" w:cs="Arial"/>
                <w:color w:val="000000"/>
              </w:rPr>
            </w:pPr>
            <w:r w:rsidRPr="00E003B1">
              <w:rPr>
                <w:rFonts w:ascii="Arial" w:eastAsia="Calibri" w:hAnsi="Arial" w:cs="Arial"/>
                <w:color w:val="000000"/>
              </w:rPr>
              <w:t>Supports build and strengthen relationships between disabled people, their whānau and community.</w:t>
            </w:r>
          </w:p>
        </w:tc>
        <w:tc>
          <w:tcPr>
            <w:tcW w:w="3113" w:type="dxa"/>
            <w:tcBorders>
              <w:top w:val="single" w:sz="4" w:space="0" w:color="auto"/>
              <w:left w:val="single" w:sz="4" w:space="0" w:color="auto"/>
              <w:bottom w:val="single" w:sz="4" w:space="0" w:color="auto"/>
              <w:right w:val="single" w:sz="4" w:space="0" w:color="auto"/>
            </w:tcBorders>
          </w:tcPr>
          <w:p w14:paraId="02FE99DB" w14:textId="77777777" w:rsidR="00E003B1" w:rsidRPr="00E003B1" w:rsidRDefault="00E003B1" w:rsidP="00E003B1">
            <w:pPr>
              <w:spacing w:after="160" w:line="259" w:lineRule="auto"/>
              <w:rPr>
                <w:rFonts w:ascii="Arial" w:eastAsia="Calibri" w:hAnsi="Arial" w:cs="Arial"/>
                <w:color w:val="000000"/>
              </w:rPr>
            </w:pPr>
            <w:r w:rsidRPr="00E003B1">
              <w:rPr>
                <w:rFonts w:ascii="Arial" w:eastAsia="Calibri" w:hAnsi="Arial" w:cs="Arial"/>
                <w:color w:val="000000"/>
              </w:rPr>
              <w:t xml:space="preserve">Disabled people </w:t>
            </w:r>
          </w:p>
          <w:p w14:paraId="7C6119A8" w14:textId="77777777" w:rsidR="00E003B1" w:rsidRPr="00E003B1" w:rsidRDefault="00E003B1" w:rsidP="00E003B1">
            <w:pPr>
              <w:numPr>
                <w:ilvl w:val="0"/>
                <w:numId w:val="33"/>
              </w:numPr>
              <w:spacing w:after="160" w:line="259" w:lineRule="auto"/>
              <w:contextualSpacing/>
              <w:rPr>
                <w:rFonts w:ascii="Arial" w:eastAsia="Calibri" w:hAnsi="Arial" w:cs="Arial"/>
              </w:rPr>
            </w:pPr>
            <w:r w:rsidRPr="00E003B1">
              <w:rPr>
                <w:rFonts w:ascii="Arial" w:eastAsia="Calibri" w:hAnsi="Arial" w:cs="Arial"/>
              </w:rPr>
              <w:t xml:space="preserve">can choose who their support staff will be if they have any. </w:t>
            </w:r>
          </w:p>
          <w:p w14:paraId="34223D97" w14:textId="77777777" w:rsidR="00E003B1" w:rsidRPr="00E003B1" w:rsidRDefault="00E003B1" w:rsidP="00E003B1">
            <w:pPr>
              <w:numPr>
                <w:ilvl w:val="0"/>
                <w:numId w:val="33"/>
              </w:numPr>
              <w:spacing w:after="160" w:line="259" w:lineRule="auto"/>
              <w:contextualSpacing/>
              <w:rPr>
                <w:rFonts w:ascii="Arial" w:eastAsia="Calibri" w:hAnsi="Arial" w:cs="Arial"/>
              </w:rPr>
            </w:pPr>
            <w:r w:rsidRPr="00E003B1">
              <w:rPr>
                <w:rFonts w:ascii="Arial" w:eastAsia="Calibri" w:hAnsi="Arial" w:cs="Arial"/>
                <w:color w:val="000000"/>
              </w:rPr>
              <w:t>feel</w:t>
            </w:r>
            <w:r w:rsidRPr="00E003B1">
              <w:rPr>
                <w:rFonts w:ascii="Arial" w:eastAsia="Calibri" w:hAnsi="Arial" w:cs="Arial"/>
              </w:rPr>
              <w:t xml:space="preserve"> their whānau is recognised as part of their life and the supports they require.</w:t>
            </w:r>
          </w:p>
          <w:p w14:paraId="20A1A87E" w14:textId="77777777" w:rsidR="00E003B1" w:rsidRPr="00E003B1" w:rsidRDefault="00E003B1" w:rsidP="00E003B1">
            <w:pPr>
              <w:numPr>
                <w:ilvl w:val="0"/>
                <w:numId w:val="33"/>
              </w:numPr>
              <w:spacing w:after="160" w:line="259" w:lineRule="auto"/>
              <w:contextualSpacing/>
              <w:rPr>
                <w:rFonts w:ascii="Arial" w:eastAsia="Calibri" w:hAnsi="Arial" w:cs="Arial"/>
              </w:rPr>
            </w:pPr>
            <w:r w:rsidRPr="00E003B1">
              <w:rPr>
                <w:rFonts w:ascii="Arial" w:eastAsia="Calibri" w:hAnsi="Arial" w:cs="Arial"/>
                <w:color w:val="000000"/>
              </w:rPr>
              <w:t>feel</w:t>
            </w:r>
            <w:r w:rsidRPr="00E003B1">
              <w:rPr>
                <w:rFonts w:ascii="Arial" w:eastAsia="Calibri" w:hAnsi="Arial" w:cs="Arial"/>
              </w:rPr>
              <w:t xml:space="preserve"> their whānau is as involved in their life as they want them to be.</w:t>
            </w:r>
          </w:p>
          <w:p w14:paraId="74C9AD0E" w14:textId="77777777" w:rsidR="00E003B1" w:rsidRPr="00E003B1" w:rsidRDefault="00E003B1" w:rsidP="00E003B1">
            <w:pPr>
              <w:numPr>
                <w:ilvl w:val="0"/>
                <w:numId w:val="33"/>
              </w:numPr>
              <w:spacing w:after="160" w:line="259" w:lineRule="auto"/>
              <w:contextualSpacing/>
              <w:rPr>
                <w:rFonts w:ascii="Arial" w:eastAsia="Calibri" w:hAnsi="Arial" w:cs="Arial"/>
              </w:rPr>
            </w:pPr>
            <w:r w:rsidRPr="00E003B1">
              <w:rPr>
                <w:rFonts w:ascii="Arial" w:eastAsia="Calibri" w:hAnsi="Arial" w:cs="Arial"/>
              </w:rPr>
              <w:t>have friends outside of where they live (not paid staff/flatmates etc).</w:t>
            </w:r>
          </w:p>
          <w:p w14:paraId="7800F6A2" w14:textId="77777777" w:rsidR="00E003B1" w:rsidRPr="00E003B1" w:rsidRDefault="00E003B1" w:rsidP="00E003B1">
            <w:pPr>
              <w:numPr>
                <w:ilvl w:val="0"/>
                <w:numId w:val="33"/>
              </w:numPr>
              <w:spacing w:after="160" w:line="259" w:lineRule="auto"/>
              <w:contextualSpacing/>
              <w:rPr>
                <w:rFonts w:ascii="Arial" w:eastAsia="Calibri" w:hAnsi="Arial" w:cs="Arial"/>
              </w:rPr>
            </w:pPr>
            <w:r w:rsidRPr="00E003B1">
              <w:rPr>
                <w:rFonts w:ascii="Arial" w:eastAsia="Calibri" w:hAnsi="Arial" w:cs="Arial"/>
                <w:color w:val="000000"/>
              </w:rPr>
              <w:t>feel</w:t>
            </w:r>
            <w:r w:rsidRPr="00E003B1">
              <w:rPr>
                <w:rFonts w:ascii="Arial" w:eastAsia="Calibri" w:hAnsi="Arial" w:cs="Arial"/>
              </w:rPr>
              <w:t xml:space="preserve"> their supports assist them to strengthen their relationship with their community (incl. culture/community of choice).</w:t>
            </w:r>
          </w:p>
          <w:p w14:paraId="58028B21" w14:textId="77777777" w:rsidR="00E003B1" w:rsidRPr="00E003B1" w:rsidRDefault="00E003B1" w:rsidP="00E003B1">
            <w:pPr>
              <w:numPr>
                <w:ilvl w:val="0"/>
                <w:numId w:val="33"/>
              </w:numPr>
              <w:spacing w:after="160" w:line="259" w:lineRule="auto"/>
              <w:contextualSpacing/>
              <w:rPr>
                <w:rFonts w:ascii="Arial" w:eastAsia="Calibri" w:hAnsi="Arial" w:cs="Arial"/>
              </w:rPr>
            </w:pPr>
            <w:r w:rsidRPr="00E003B1">
              <w:rPr>
                <w:rFonts w:ascii="Arial" w:eastAsia="Calibri" w:hAnsi="Arial" w:cs="Arial"/>
                <w:color w:val="000000"/>
              </w:rPr>
              <w:t>feel</w:t>
            </w:r>
            <w:r w:rsidRPr="00E003B1">
              <w:rPr>
                <w:rFonts w:ascii="Arial" w:eastAsia="Calibri" w:hAnsi="Arial" w:cs="Arial"/>
              </w:rPr>
              <w:t xml:space="preserve"> their supports help them connect to people and places that are important to them (incl. whānau and culture). </w:t>
            </w:r>
          </w:p>
          <w:p w14:paraId="74A04894" w14:textId="77777777" w:rsidR="00E003B1" w:rsidRPr="00E003B1" w:rsidRDefault="00E003B1" w:rsidP="00E003B1">
            <w:pPr>
              <w:numPr>
                <w:ilvl w:val="0"/>
                <w:numId w:val="33"/>
              </w:numPr>
              <w:spacing w:after="160" w:line="259" w:lineRule="auto"/>
              <w:contextualSpacing/>
              <w:rPr>
                <w:rFonts w:ascii="Arial" w:eastAsia="Calibri" w:hAnsi="Arial" w:cs="Arial"/>
              </w:rPr>
            </w:pPr>
            <w:r w:rsidRPr="00E003B1">
              <w:rPr>
                <w:rFonts w:ascii="Arial" w:eastAsia="Calibri" w:hAnsi="Arial" w:cs="Arial"/>
              </w:rPr>
              <w:t>know where to get help to manage their own supports.</w:t>
            </w:r>
          </w:p>
          <w:p w14:paraId="440D3C91" w14:textId="77777777" w:rsidR="00E003B1" w:rsidRPr="00E003B1" w:rsidRDefault="00E003B1" w:rsidP="00E003B1">
            <w:pPr>
              <w:spacing w:before="60" w:after="60" w:line="259" w:lineRule="auto"/>
              <w:rPr>
                <w:rFonts w:ascii="Arial" w:eastAsia="Calibri" w:hAnsi="Arial" w:cs="Arial"/>
              </w:rPr>
            </w:pPr>
          </w:p>
        </w:tc>
        <w:tc>
          <w:tcPr>
            <w:tcW w:w="4282" w:type="dxa"/>
            <w:tcBorders>
              <w:top w:val="single" w:sz="4" w:space="0" w:color="auto"/>
              <w:left w:val="single" w:sz="4" w:space="0" w:color="auto"/>
              <w:bottom w:val="single" w:sz="4" w:space="0" w:color="auto"/>
              <w:right w:val="single" w:sz="4" w:space="0" w:color="auto"/>
            </w:tcBorders>
          </w:tcPr>
          <w:p w14:paraId="4AD9689B" w14:textId="77777777" w:rsidR="00E003B1" w:rsidRPr="00E003B1" w:rsidRDefault="00E003B1" w:rsidP="00E003B1">
            <w:pPr>
              <w:spacing w:before="60" w:after="60" w:line="259" w:lineRule="auto"/>
              <w:rPr>
                <w:rFonts w:ascii="Arial" w:eastAsia="Calibri" w:hAnsi="Arial" w:cs="Arial"/>
              </w:rPr>
            </w:pPr>
          </w:p>
        </w:tc>
        <w:tc>
          <w:tcPr>
            <w:tcW w:w="0" w:type="auto"/>
            <w:vMerge/>
            <w:tcBorders>
              <w:left w:val="single" w:sz="4" w:space="0" w:color="auto"/>
              <w:bottom w:val="single" w:sz="4" w:space="0" w:color="auto"/>
              <w:right w:val="single" w:sz="4" w:space="0" w:color="auto"/>
            </w:tcBorders>
            <w:vAlign w:val="center"/>
          </w:tcPr>
          <w:p w14:paraId="118EEBA9" w14:textId="77777777" w:rsidR="00E003B1" w:rsidRPr="00E003B1" w:rsidRDefault="00E003B1" w:rsidP="00E003B1">
            <w:pPr>
              <w:spacing w:after="160" w:line="259" w:lineRule="auto"/>
              <w:rPr>
                <w:rFonts w:ascii="Arial" w:eastAsia="Calibri" w:hAnsi="Arial" w:cs="Arial"/>
                <w:b/>
              </w:rPr>
            </w:pPr>
          </w:p>
        </w:tc>
      </w:tr>
    </w:tbl>
    <w:p w14:paraId="40D11414" w14:textId="77777777" w:rsidR="00E003B1" w:rsidRPr="00E003B1" w:rsidRDefault="00E003B1" w:rsidP="00E003B1">
      <w:pPr>
        <w:rPr>
          <w:rFonts w:ascii="Calibri" w:eastAsia="Calibri" w:hAnsi="Calibri" w:cs="Arial"/>
        </w:rPr>
      </w:pPr>
    </w:p>
    <w:p w14:paraId="2FFC1251" w14:textId="77777777" w:rsidR="00E003B1" w:rsidRPr="00E003B1" w:rsidRDefault="00E003B1" w:rsidP="00E003B1">
      <w:pPr>
        <w:rPr>
          <w:rFonts w:ascii="Arial" w:eastAsia="Calibri" w:hAnsi="Arial" w:cs="Arial"/>
          <w:b/>
          <w:i/>
          <w:iCs/>
          <w:sz w:val="20"/>
          <w:szCs w:val="20"/>
        </w:rPr>
      </w:pPr>
      <w:r w:rsidRPr="00E003B1">
        <w:rPr>
          <w:rFonts w:ascii="Arial" w:eastAsia="Calibri" w:hAnsi="Arial" w:cs="Arial"/>
          <w:b/>
          <w:i/>
          <w:iCs/>
          <w:sz w:val="20"/>
          <w:szCs w:val="20"/>
        </w:rPr>
        <w:t>Evaluator Guidance</w:t>
      </w:r>
    </w:p>
    <w:p w14:paraId="7457791A" w14:textId="77777777" w:rsidR="00E003B1" w:rsidRPr="00E003B1" w:rsidRDefault="00E003B1" w:rsidP="00E003B1">
      <w:pPr>
        <w:rPr>
          <w:rFonts w:ascii="Arial" w:eastAsia="Calibri" w:hAnsi="Arial" w:cs="Arial"/>
          <w:i/>
          <w:iCs/>
          <w:sz w:val="20"/>
          <w:szCs w:val="20"/>
        </w:rPr>
      </w:pPr>
      <w:r w:rsidRPr="00E003B1">
        <w:rPr>
          <w:rFonts w:ascii="Arial" w:eastAsia="Calibri" w:hAnsi="Arial" w:cs="Arial"/>
          <w:i/>
          <w:iCs/>
          <w:sz w:val="20"/>
          <w:szCs w:val="20"/>
        </w:rPr>
        <w:t xml:space="preserve">This section focuses on how the organisation demonstrates a commitment to the EGL Principles in the provision of disability support services. </w:t>
      </w:r>
    </w:p>
    <w:p w14:paraId="5ACDC5D1" w14:textId="77777777" w:rsidR="00E003B1" w:rsidRPr="00E003B1" w:rsidRDefault="00E003B1" w:rsidP="00E003B1">
      <w:pPr>
        <w:rPr>
          <w:rFonts w:ascii="Arial" w:eastAsia="Calibri" w:hAnsi="Arial" w:cs="Arial"/>
          <w:i/>
          <w:iCs/>
          <w:sz w:val="20"/>
          <w:szCs w:val="20"/>
        </w:rPr>
      </w:pPr>
      <w:r w:rsidRPr="00E003B1">
        <w:rPr>
          <w:rFonts w:ascii="Arial" w:eastAsia="Calibri" w:hAnsi="Arial" w:cs="Arial"/>
          <w:i/>
          <w:iCs/>
          <w:sz w:val="20"/>
          <w:szCs w:val="20"/>
        </w:rPr>
        <w:t>Evaluator will endeavour to establish the level of consideration and implementation of various EGL Principles and any correlation to desired or achieved outcomes. Interviews with disabled people, family members and provider staff and management will inform the assessment.</w:t>
      </w:r>
    </w:p>
    <w:p w14:paraId="232AC802" w14:textId="77777777" w:rsidR="00E003B1" w:rsidRPr="00E003B1" w:rsidRDefault="00E003B1" w:rsidP="00E003B1">
      <w:pPr>
        <w:rPr>
          <w:rFonts w:ascii="Arial" w:eastAsia="Calibri" w:hAnsi="Arial" w:cs="Arial"/>
          <w:i/>
          <w:iCs/>
          <w:sz w:val="20"/>
          <w:szCs w:val="20"/>
        </w:rPr>
      </w:pPr>
      <w:r w:rsidRPr="00E003B1">
        <w:rPr>
          <w:rFonts w:ascii="Arial" w:eastAsia="Calibri" w:hAnsi="Arial" w:cs="Arial"/>
          <w:i/>
          <w:iCs/>
          <w:sz w:val="20"/>
          <w:szCs w:val="20"/>
        </w:rPr>
        <w:t>Evaluator will consider all previous domains in the assessment of equity.</w:t>
      </w:r>
    </w:p>
    <w:p w14:paraId="2BB7139B" w14:textId="77777777" w:rsidR="008A3FC4" w:rsidRDefault="008A3FC4">
      <w:pPr>
        <w:rPr>
          <w:rFonts w:ascii="Arial" w:hAnsi="Arial" w:cs="Arial"/>
          <w:b/>
          <w:bCs/>
          <w:sz w:val="28"/>
          <w:szCs w:val="28"/>
        </w:rPr>
      </w:pPr>
    </w:p>
    <w:p w14:paraId="1BFD9C85" w14:textId="77777777" w:rsidR="005831A2" w:rsidRDefault="005831A2">
      <w:pPr>
        <w:rPr>
          <w:rFonts w:ascii="Arial" w:hAnsi="Arial" w:cs="Arial"/>
          <w:b/>
          <w:bCs/>
          <w:sz w:val="28"/>
          <w:szCs w:val="28"/>
        </w:rPr>
      </w:pPr>
    </w:p>
    <w:p w14:paraId="1D931B91" w14:textId="77777777" w:rsidR="004552C9" w:rsidRDefault="004552C9">
      <w:pPr>
        <w:rPr>
          <w:rFonts w:ascii="Arial" w:hAnsi="Arial" w:cs="Arial"/>
          <w:b/>
          <w:bCs/>
          <w:sz w:val="28"/>
          <w:szCs w:val="28"/>
        </w:rPr>
      </w:pPr>
    </w:p>
    <w:p w14:paraId="60994A88" w14:textId="77777777" w:rsidR="00E37DC2" w:rsidRDefault="00E37DC2">
      <w:pPr>
        <w:rPr>
          <w:rFonts w:ascii="Arial" w:hAnsi="Arial" w:cs="Arial"/>
          <w:b/>
          <w:bCs/>
          <w:sz w:val="28"/>
          <w:szCs w:val="28"/>
        </w:rPr>
      </w:pPr>
      <w:r>
        <w:rPr>
          <w:rFonts w:ascii="Arial" w:hAnsi="Arial" w:cs="Arial"/>
          <w:b/>
          <w:bCs/>
          <w:sz w:val="28"/>
          <w:szCs w:val="28"/>
        </w:rPr>
        <w:br w:type="page"/>
      </w:r>
    </w:p>
    <w:p w14:paraId="240F3033" w14:textId="77777777" w:rsidR="00E37DC2" w:rsidRDefault="00E37DC2">
      <w:pPr>
        <w:rPr>
          <w:rFonts w:ascii="Arial" w:hAnsi="Arial" w:cs="Arial"/>
          <w:b/>
          <w:bCs/>
          <w:sz w:val="28"/>
          <w:szCs w:val="28"/>
        </w:rPr>
      </w:pPr>
    </w:p>
    <w:p w14:paraId="4D04DDAA" w14:textId="73CD3FA2" w:rsidR="00D70B7E" w:rsidRPr="00FD70F9" w:rsidRDefault="00D70B7E">
      <w:pPr>
        <w:rPr>
          <w:rFonts w:ascii="Arial" w:hAnsi="Arial" w:cs="Arial"/>
          <w:b/>
          <w:bCs/>
          <w:sz w:val="28"/>
          <w:szCs w:val="28"/>
        </w:rPr>
      </w:pPr>
      <w:r w:rsidRPr="00FD70F9">
        <w:rPr>
          <w:rFonts w:ascii="Arial" w:hAnsi="Arial" w:cs="Arial"/>
          <w:b/>
          <w:bCs/>
          <w:sz w:val="28"/>
          <w:szCs w:val="28"/>
        </w:rPr>
        <w:t>Appendix One</w:t>
      </w:r>
    </w:p>
    <w:p w14:paraId="0AF2134F" w14:textId="77777777" w:rsidR="009E040F" w:rsidRDefault="009E040F" w:rsidP="00D70B7E">
      <w:pPr>
        <w:jc w:val="both"/>
        <w:rPr>
          <w:rFonts w:ascii="Arial" w:hAnsi="Arial" w:cs="Arial"/>
        </w:rPr>
      </w:pPr>
    </w:p>
    <w:p w14:paraId="2781C89B" w14:textId="223FFAD6" w:rsidR="00D70B7E" w:rsidRPr="000352F1" w:rsidRDefault="00D70B7E" w:rsidP="00D70B7E">
      <w:pPr>
        <w:jc w:val="both"/>
        <w:rPr>
          <w:rFonts w:ascii="Arial" w:hAnsi="Arial" w:cs="Arial"/>
        </w:rPr>
      </w:pPr>
      <w:r w:rsidRPr="000352F1">
        <w:rPr>
          <w:rFonts w:ascii="Arial" w:hAnsi="Arial" w:cs="Arial"/>
        </w:rPr>
        <w:t>The EGL Principles are the foundation of Flexible Disability Supports and are summarised in the table below</w:t>
      </w:r>
      <w:r w:rsidR="00754D0E">
        <w:rPr>
          <w:rFonts w:ascii="Arial" w:hAnsi="Arial" w:cs="Arial"/>
        </w:rPr>
        <w:t>:</w:t>
      </w:r>
    </w:p>
    <w:tbl>
      <w:tblPr>
        <w:tblW w:w="13794" w:type="dxa"/>
        <w:tblInd w:w="90" w:type="dxa"/>
        <w:tblCellMar>
          <w:left w:w="0" w:type="dxa"/>
          <w:right w:w="0" w:type="dxa"/>
        </w:tblCellMar>
        <w:tblLook w:val="04A0" w:firstRow="1" w:lastRow="0" w:firstColumn="1" w:lastColumn="0" w:noHBand="0" w:noVBand="1"/>
      </w:tblPr>
      <w:tblGrid>
        <w:gridCol w:w="1721"/>
        <w:gridCol w:w="12073"/>
      </w:tblGrid>
      <w:tr w:rsidR="00D70B7E" w:rsidRPr="000352F1" w14:paraId="4631E2C9" w14:textId="77777777" w:rsidTr="009E6F3D">
        <w:trPr>
          <w:trHeight w:val="649"/>
        </w:trPr>
        <w:tc>
          <w:tcPr>
            <w:tcW w:w="0" w:type="auto"/>
            <w:shd w:val="clear" w:color="auto" w:fill="F2F2F2" w:themeFill="background1" w:themeFillShade="F2"/>
            <w:tcMar>
              <w:top w:w="45" w:type="dxa"/>
              <w:left w:w="90" w:type="dxa"/>
              <w:bottom w:w="90" w:type="dxa"/>
              <w:right w:w="90" w:type="dxa"/>
            </w:tcMar>
            <w:hideMark/>
          </w:tcPr>
          <w:p w14:paraId="38F999D5" w14:textId="77777777" w:rsidR="00D70B7E" w:rsidRPr="000352F1" w:rsidRDefault="00D70B7E" w:rsidP="004552C9">
            <w:pPr>
              <w:spacing w:after="0"/>
              <w:ind w:left="-38"/>
              <w:rPr>
                <w:rFonts w:ascii="Arial" w:hAnsi="Arial" w:cs="Arial"/>
                <w:b/>
                <w:bCs/>
              </w:rPr>
            </w:pPr>
            <w:r w:rsidRPr="000352F1">
              <w:rPr>
                <w:rFonts w:ascii="Arial" w:hAnsi="Arial" w:cs="Arial"/>
                <w:b/>
                <w:bCs/>
              </w:rPr>
              <w:t>Self-determination</w:t>
            </w:r>
          </w:p>
        </w:tc>
        <w:tc>
          <w:tcPr>
            <w:tcW w:w="12073" w:type="dxa"/>
            <w:shd w:val="clear" w:color="auto" w:fill="FFFFFF"/>
            <w:tcMar>
              <w:top w:w="45" w:type="dxa"/>
              <w:left w:w="90" w:type="dxa"/>
              <w:bottom w:w="90" w:type="dxa"/>
              <w:right w:w="90" w:type="dxa"/>
            </w:tcMar>
            <w:hideMark/>
          </w:tcPr>
          <w:p w14:paraId="5A8F4AB5" w14:textId="77777777" w:rsidR="00D70B7E" w:rsidRPr="000352F1" w:rsidRDefault="00D70B7E" w:rsidP="004552C9">
            <w:pPr>
              <w:spacing w:after="0"/>
              <w:ind w:left="-38"/>
              <w:jc w:val="both"/>
              <w:rPr>
                <w:rFonts w:ascii="Arial" w:hAnsi="Arial" w:cs="Arial"/>
              </w:rPr>
            </w:pPr>
            <w:r w:rsidRPr="000352F1">
              <w:rPr>
                <w:rFonts w:ascii="Arial" w:hAnsi="Arial" w:cs="Arial"/>
              </w:rPr>
              <w:t>Disabled people are in control of their lives.</w:t>
            </w:r>
          </w:p>
        </w:tc>
      </w:tr>
      <w:tr w:rsidR="00D70B7E" w:rsidRPr="000352F1" w14:paraId="039B590A" w14:textId="77777777" w:rsidTr="009E6F3D">
        <w:tc>
          <w:tcPr>
            <w:tcW w:w="0" w:type="auto"/>
            <w:shd w:val="clear" w:color="auto" w:fill="F2F2F2" w:themeFill="background1" w:themeFillShade="F2"/>
            <w:tcMar>
              <w:top w:w="45" w:type="dxa"/>
              <w:left w:w="90" w:type="dxa"/>
              <w:bottom w:w="90" w:type="dxa"/>
              <w:right w:w="90" w:type="dxa"/>
            </w:tcMar>
            <w:hideMark/>
          </w:tcPr>
          <w:p w14:paraId="02D61B7B" w14:textId="37EB763E" w:rsidR="00D70B7E" w:rsidRPr="000352F1" w:rsidRDefault="00D70B7E" w:rsidP="004552C9">
            <w:pPr>
              <w:spacing w:after="0"/>
              <w:ind w:left="-38"/>
              <w:rPr>
                <w:rFonts w:ascii="Arial" w:hAnsi="Arial" w:cs="Arial"/>
                <w:b/>
                <w:bCs/>
              </w:rPr>
            </w:pPr>
            <w:r w:rsidRPr="000352F1">
              <w:rPr>
                <w:rFonts w:ascii="Arial" w:hAnsi="Arial" w:cs="Arial"/>
                <w:b/>
                <w:bCs/>
              </w:rPr>
              <w:t>Beginning early</w:t>
            </w:r>
          </w:p>
        </w:tc>
        <w:tc>
          <w:tcPr>
            <w:tcW w:w="12073" w:type="dxa"/>
            <w:shd w:val="clear" w:color="auto" w:fill="FFFFFF"/>
            <w:tcMar>
              <w:top w:w="45" w:type="dxa"/>
              <w:left w:w="90" w:type="dxa"/>
              <w:bottom w:w="90" w:type="dxa"/>
              <w:right w:w="90" w:type="dxa"/>
            </w:tcMar>
            <w:hideMark/>
          </w:tcPr>
          <w:p w14:paraId="6AE8E4B8" w14:textId="2ED8D2C2" w:rsidR="00D70B7E" w:rsidRPr="000352F1" w:rsidRDefault="00D70B7E" w:rsidP="004552C9">
            <w:pPr>
              <w:spacing w:after="0"/>
              <w:ind w:left="-38"/>
              <w:jc w:val="both"/>
              <w:rPr>
                <w:rFonts w:ascii="Arial" w:hAnsi="Arial" w:cs="Arial"/>
              </w:rPr>
            </w:pPr>
            <w:r w:rsidRPr="000352F1">
              <w:rPr>
                <w:rFonts w:ascii="Arial" w:hAnsi="Arial" w:cs="Arial"/>
              </w:rPr>
              <w:t>Invest early in families and whānau to support them</w:t>
            </w:r>
            <w:r w:rsidR="00F5426D">
              <w:rPr>
                <w:rFonts w:ascii="Arial" w:hAnsi="Arial" w:cs="Arial"/>
              </w:rPr>
              <w:t>,</w:t>
            </w:r>
            <w:r w:rsidRPr="000352F1">
              <w:rPr>
                <w:rFonts w:ascii="Arial" w:hAnsi="Arial" w:cs="Arial"/>
              </w:rPr>
              <w:t xml:space="preserve"> be aspirational for their disabled child</w:t>
            </w:r>
            <w:r w:rsidR="00F5426D">
              <w:rPr>
                <w:rFonts w:ascii="Arial" w:hAnsi="Arial" w:cs="Arial"/>
              </w:rPr>
              <w:t>,</w:t>
            </w:r>
            <w:r w:rsidRPr="000352F1">
              <w:rPr>
                <w:rFonts w:ascii="Arial" w:hAnsi="Arial" w:cs="Arial"/>
              </w:rPr>
              <w:t xml:space="preserve"> build community and natural supports</w:t>
            </w:r>
            <w:r w:rsidR="00F5426D">
              <w:rPr>
                <w:rFonts w:ascii="Arial" w:hAnsi="Arial" w:cs="Arial"/>
              </w:rPr>
              <w:t>,</w:t>
            </w:r>
            <w:r w:rsidRPr="000352F1">
              <w:rPr>
                <w:rFonts w:ascii="Arial" w:hAnsi="Arial" w:cs="Arial"/>
              </w:rPr>
              <w:t xml:space="preserve"> and support disabled children to become independent, rather than waiting for a crisis before support is available.</w:t>
            </w:r>
          </w:p>
        </w:tc>
      </w:tr>
      <w:tr w:rsidR="00D70B7E" w:rsidRPr="000352F1" w14:paraId="13946F65" w14:textId="77777777" w:rsidTr="009E6F3D">
        <w:tc>
          <w:tcPr>
            <w:tcW w:w="0" w:type="auto"/>
            <w:shd w:val="clear" w:color="auto" w:fill="F2F2F2" w:themeFill="background1" w:themeFillShade="F2"/>
            <w:tcMar>
              <w:top w:w="45" w:type="dxa"/>
              <w:left w:w="90" w:type="dxa"/>
              <w:bottom w:w="90" w:type="dxa"/>
              <w:right w:w="90" w:type="dxa"/>
            </w:tcMar>
            <w:hideMark/>
          </w:tcPr>
          <w:p w14:paraId="20372842" w14:textId="77777777" w:rsidR="00F5426D" w:rsidRDefault="00F5426D" w:rsidP="004552C9">
            <w:pPr>
              <w:spacing w:after="0"/>
              <w:ind w:left="-38"/>
              <w:rPr>
                <w:rFonts w:ascii="Arial" w:hAnsi="Arial" w:cs="Arial"/>
                <w:b/>
                <w:bCs/>
              </w:rPr>
            </w:pPr>
          </w:p>
          <w:p w14:paraId="79B3984A" w14:textId="7F70AA03" w:rsidR="00D70B7E" w:rsidRPr="000352F1" w:rsidRDefault="00D70B7E" w:rsidP="004552C9">
            <w:pPr>
              <w:spacing w:after="0"/>
              <w:ind w:left="-38"/>
              <w:rPr>
                <w:rFonts w:ascii="Arial" w:hAnsi="Arial" w:cs="Arial"/>
                <w:b/>
                <w:bCs/>
              </w:rPr>
            </w:pPr>
            <w:r w:rsidRPr="000352F1">
              <w:rPr>
                <w:rFonts w:ascii="Arial" w:hAnsi="Arial" w:cs="Arial"/>
                <w:b/>
                <w:bCs/>
              </w:rPr>
              <w:t>Person-centred</w:t>
            </w:r>
          </w:p>
        </w:tc>
        <w:tc>
          <w:tcPr>
            <w:tcW w:w="12073" w:type="dxa"/>
            <w:shd w:val="clear" w:color="auto" w:fill="FFFFFF"/>
            <w:tcMar>
              <w:top w:w="45" w:type="dxa"/>
              <w:left w:w="90" w:type="dxa"/>
              <w:bottom w:w="90" w:type="dxa"/>
              <w:right w:w="90" w:type="dxa"/>
            </w:tcMar>
            <w:hideMark/>
          </w:tcPr>
          <w:p w14:paraId="058D65CA" w14:textId="77777777" w:rsidR="00F5426D" w:rsidRDefault="00F5426D" w:rsidP="004552C9">
            <w:pPr>
              <w:spacing w:after="0"/>
              <w:ind w:left="-38"/>
              <w:jc w:val="both"/>
              <w:rPr>
                <w:rFonts w:ascii="Arial" w:hAnsi="Arial" w:cs="Arial"/>
              </w:rPr>
            </w:pPr>
          </w:p>
          <w:p w14:paraId="79E64FE8" w14:textId="4F1A3019" w:rsidR="00D70B7E" w:rsidRPr="000352F1" w:rsidRDefault="00D70B7E" w:rsidP="004552C9">
            <w:pPr>
              <w:spacing w:after="0"/>
              <w:ind w:left="-38"/>
              <w:jc w:val="both"/>
              <w:rPr>
                <w:rFonts w:ascii="Arial" w:hAnsi="Arial" w:cs="Arial"/>
              </w:rPr>
            </w:pPr>
            <w:r w:rsidRPr="000352F1">
              <w:rPr>
                <w:rFonts w:ascii="Arial" w:hAnsi="Arial" w:cs="Arial"/>
              </w:rPr>
              <w:t>Disabled people have supports that are tailored to their individual needs and goals and that take a whole life approach rather than being split across programmes.</w:t>
            </w:r>
          </w:p>
        </w:tc>
      </w:tr>
      <w:tr w:rsidR="00D70B7E" w:rsidRPr="000352F1" w14:paraId="0AB50504" w14:textId="77777777" w:rsidTr="009E6F3D">
        <w:tc>
          <w:tcPr>
            <w:tcW w:w="0" w:type="auto"/>
            <w:shd w:val="clear" w:color="auto" w:fill="F2F2F2" w:themeFill="background1" w:themeFillShade="F2"/>
            <w:tcMar>
              <w:top w:w="45" w:type="dxa"/>
              <w:left w:w="90" w:type="dxa"/>
              <w:bottom w:w="90" w:type="dxa"/>
              <w:right w:w="90" w:type="dxa"/>
            </w:tcMar>
            <w:hideMark/>
          </w:tcPr>
          <w:p w14:paraId="29A1AAA8" w14:textId="77777777" w:rsidR="00F5426D" w:rsidRDefault="00F5426D" w:rsidP="004552C9">
            <w:pPr>
              <w:spacing w:after="0"/>
              <w:ind w:left="-38"/>
              <w:rPr>
                <w:rFonts w:ascii="Arial" w:hAnsi="Arial" w:cs="Arial"/>
                <w:b/>
                <w:bCs/>
              </w:rPr>
            </w:pPr>
          </w:p>
          <w:p w14:paraId="40822FC3" w14:textId="7F10267E" w:rsidR="00D70B7E" w:rsidRPr="000352F1" w:rsidRDefault="00D70B7E" w:rsidP="004552C9">
            <w:pPr>
              <w:spacing w:after="0"/>
              <w:ind w:left="-38"/>
              <w:rPr>
                <w:rFonts w:ascii="Arial" w:hAnsi="Arial" w:cs="Arial"/>
                <w:b/>
                <w:bCs/>
              </w:rPr>
            </w:pPr>
            <w:r w:rsidRPr="000352F1">
              <w:rPr>
                <w:rFonts w:ascii="Arial" w:hAnsi="Arial" w:cs="Arial"/>
                <w:b/>
                <w:bCs/>
              </w:rPr>
              <w:t>Ordinary life outcomes</w:t>
            </w:r>
          </w:p>
        </w:tc>
        <w:tc>
          <w:tcPr>
            <w:tcW w:w="12073" w:type="dxa"/>
            <w:shd w:val="clear" w:color="auto" w:fill="FFFFFF"/>
            <w:tcMar>
              <w:top w:w="45" w:type="dxa"/>
              <w:left w:w="90" w:type="dxa"/>
              <w:bottom w:w="90" w:type="dxa"/>
              <w:right w:w="90" w:type="dxa"/>
            </w:tcMar>
            <w:hideMark/>
          </w:tcPr>
          <w:p w14:paraId="75EA062F" w14:textId="77777777" w:rsidR="00F5426D" w:rsidRDefault="00F5426D" w:rsidP="004552C9">
            <w:pPr>
              <w:spacing w:after="0"/>
              <w:ind w:left="-38"/>
              <w:jc w:val="both"/>
              <w:rPr>
                <w:rFonts w:ascii="Arial" w:hAnsi="Arial" w:cs="Arial"/>
              </w:rPr>
            </w:pPr>
          </w:p>
          <w:p w14:paraId="5D6F1CE9" w14:textId="3AB3FDD5" w:rsidR="00D70B7E" w:rsidRPr="000352F1" w:rsidRDefault="00D70B7E" w:rsidP="004552C9">
            <w:pPr>
              <w:spacing w:after="0"/>
              <w:ind w:left="-38"/>
              <w:jc w:val="both"/>
              <w:rPr>
                <w:rFonts w:ascii="Arial" w:hAnsi="Arial" w:cs="Arial"/>
              </w:rPr>
            </w:pPr>
            <w:r w:rsidRPr="000352F1">
              <w:rPr>
                <w:rFonts w:ascii="Arial" w:hAnsi="Arial" w:cs="Arial"/>
              </w:rPr>
              <w:t xml:space="preserve">Disabled people are supported to live an everyday life in everyday places. </w:t>
            </w:r>
            <w:r w:rsidR="009E040F">
              <w:rPr>
                <w:rFonts w:ascii="Arial" w:hAnsi="Arial" w:cs="Arial"/>
              </w:rPr>
              <w:t xml:space="preserve"> </w:t>
            </w:r>
            <w:r w:rsidRPr="000352F1">
              <w:rPr>
                <w:rFonts w:ascii="Arial" w:hAnsi="Arial" w:cs="Arial"/>
              </w:rPr>
              <w:t xml:space="preserve">They are regarded as citizens with opportunities for learning, employment, having a home and family, and social participation </w:t>
            </w:r>
            <w:r w:rsidR="009E040F">
              <w:rPr>
                <w:rFonts w:ascii="Arial" w:hAnsi="Arial" w:cs="Arial"/>
              </w:rPr>
              <w:t>–</w:t>
            </w:r>
            <w:r w:rsidRPr="000352F1">
              <w:rPr>
                <w:rFonts w:ascii="Arial" w:hAnsi="Arial" w:cs="Arial"/>
              </w:rPr>
              <w:t xml:space="preserve"> like others at similar stages of life.</w:t>
            </w:r>
          </w:p>
        </w:tc>
      </w:tr>
      <w:tr w:rsidR="00D70B7E" w:rsidRPr="000352F1" w14:paraId="7578A594" w14:textId="77777777" w:rsidTr="009E6F3D">
        <w:tc>
          <w:tcPr>
            <w:tcW w:w="0" w:type="auto"/>
            <w:shd w:val="clear" w:color="auto" w:fill="F2F2F2" w:themeFill="background1" w:themeFillShade="F2"/>
            <w:tcMar>
              <w:top w:w="45" w:type="dxa"/>
              <w:left w:w="90" w:type="dxa"/>
              <w:bottom w:w="90" w:type="dxa"/>
              <w:right w:w="90" w:type="dxa"/>
            </w:tcMar>
            <w:hideMark/>
          </w:tcPr>
          <w:p w14:paraId="7CB1EBEC" w14:textId="77777777" w:rsidR="00F5426D" w:rsidRDefault="00F5426D" w:rsidP="004552C9">
            <w:pPr>
              <w:spacing w:after="0"/>
              <w:ind w:left="-38"/>
              <w:rPr>
                <w:rFonts w:ascii="Arial" w:hAnsi="Arial" w:cs="Arial"/>
                <w:b/>
                <w:bCs/>
              </w:rPr>
            </w:pPr>
          </w:p>
          <w:p w14:paraId="5D8E3348" w14:textId="3A1CC4AD" w:rsidR="00D70B7E" w:rsidRPr="000352F1" w:rsidRDefault="00D70B7E" w:rsidP="004552C9">
            <w:pPr>
              <w:spacing w:after="0"/>
              <w:ind w:left="-38"/>
              <w:rPr>
                <w:rFonts w:ascii="Arial" w:hAnsi="Arial" w:cs="Arial"/>
                <w:b/>
                <w:bCs/>
              </w:rPr>
            </w:pPr>
            <w:r w:rsidRPr="000352F1">
              <w:rPr>
                <w:rFonts w:ascii="Arial" w:hAnsi="Arial" w:cs="Arial"/>
                <w:b/>
                <w:bCs/>
              </w:rPr>
              <w:t>Mainstream first</w:t>
            </w:r>
          </w:p>
        </w:tc>
        <w:tc>
          <w:tcPr>
            <w:tcW w:w="12073" w:type="dxa"/>
            <w:shd w:val="clear" w:color="auto" w:fill="FFFFFF"/>
            <w:tcMar>
              <w:top w:w="45" w:type="dxa"/>
              <w:left w:w="90" w:type="dxa"/>
              <w:bottom w:w="90" w:type="dxa"/>
              <w:right w:w="90" w:type="dxa"/>
            </w:tcMar>
            <w:hideMark/>
          </w:tcPr>
          <w:p w14:paraId="4036CA3A" w14:textId="77777777" w:rsidR="00F5426D" w:rsidRDefault="00F5426D" w:rsidP="004552C9">
            <w:pPr>
              <w:spacing w:after="0"/>
              <w:ind w:left="-38"/>
              <w:jc w:val="both"/>
              <w:rPr>
                <w:rFonts w:ascii="Arial" w:hAnsi="Arial" w:cs="Arial"/>
              </w:rPr>
            </w:pPr>
          </w:p>
          <w:p w14:paraId="33524047" w14:textId="2DFC3981" w:rsidR="00D70B7E" w:rsidRPr="000352F1" w:rsidRDefault="00D70B7E" w:rsidP="004552C9">
            <w:pPr>
              <w:spacing w:after="0"/>
              <w:ind w:left="-38"/>
              <w:jc w:val="both"/>
              <w:rPr>
                <w:rFonts w:ascii="Arial" w:hAnsi="Arial" w:cs="Arial"/>
              </w:rPr>
            </w:pPr>
            <w:r w:rsidRPr="000352F1">
              <w:rPr>
                <w:rFonts w:ascii="Arial" w:hAnsi="Arial" w:cs="Arial"/>
              </w:rPr>
              <w:t>Disabled people are supported to access mainstream services before specialist disability services.</w:t>
            </w:r>
          </w:p>
        </w:tc>
      </w:tr>
      <w:tr w:rsidR="00D70B7E" w:rsidRPr="000352F1" w14:paraId="3787CE8C" w14:textId="77777777" w:rsidTr="009E6F3D">
        <w:tc>
          <w:tcPr>
            <w:tcW w:w="0" w:type="auto"/>
            <w:shd w:val="clear" w:color="auto" w:fill="F2F2F2" w:themeFill="background1" w:themeFillShade="F2"/>
            <w:tcMar>
              <w:top w:w="45" w:type="dxa"/>
              <w:left w:w="90" w:type="dxa"/>
              <w:bottom w:w="90" w:type="dxa"/>
              <w:right w:w="90" w:type="dxa"/>
            </w:tcMar>
            <w:hideMark/>
          </w:tcPr>
          <w:p w14:paraId="40C6D4AD" w14:textId="77777777" w:rsidR="00F5426D" w:rsidRDefault="00F5426D" w:rsidP="004552C9">
            <w:pPr>
              <w:spacing w:after="0"/>
              <w:ind w:left="-38"/>
              <w:rPr>
                <w:rFonts w:ascii="Arial" w:hAnsi="Arial" w:cs="Arial"/>
                <w:b/>
                <w:bCs/>
              </w:rPr>
            </w:pPr>
          </w:p>
          <w:p w14:paraId="30750B0A" w14:textId="50B4BD16" w:rsidR="00D70B7E" w:rsidRPr="000352F1" w:rsidRDefault="00D70B7E" w:rsidP="004552C9">
            <w:pPr>
              <w:spacing w:after="0"/>
              <w:ind w:left="-38"/>
              <w:rPr>
                <w:rFonts w:ascii="Arial" w:hAnsi="Arial" w:cs="Arial"/>
                <w:b/>
                <w:bCs/>
              </w:rPr>
            </w:pPr>
            <w:r w:rsidRPr="000352F1">
              <w:rPr>
                <w:rFonts w:ascii="Arial" w:hAnsi="Arial" w:cs="Arial"/>
                <w:b/>
                <w:bCs/>
              </w:rPr>
              <w:t>Mana enhancing</w:t>
            </w:r>
          </w:p>
        </w:tc>
        <w:tc>
          <w:tcPr>
            <w:tcW w:w="12073" w:type="dxa"/>
            <w:shd w:val="clear" w:color="auto" w:fill="FFFFFF"/>
            <w:tcMar>
              <w:top w:w="45" w:type="dxa"/>
              <w:left w:w="90" w:type="dxa"/>
              <w:bottom w:w="90" w:type="dxa"/>
              <w:right w:w="90" w:type="dxa"/>
            </w:tcMar>
            <w:hideMark/>
          </w:tcPr>
          <w:p w14:paraId="38D09661" w14:textId="77777777" w:rsidR="00F5426D" w:rsidRDefault="00F5426D" w:rsidP="004552C9">
            <w:pPr>
              <w:spacing w:after="0"/>
              <w:ind w:left="-38"/>
              <w:jc w:val="both"/>
              <w:rPr>
                <w:rFonts w:ascii="Arial" w:hAnsi="Arial" w:cs="Arial"/>
              </w:rPr>
            </w:pPr>
          </w:p>
          <w:p w14:paraId="1535443E" w14:textId="10F8EE09" w:rsidR="00D70B7E" w:rsidRPr="000352F1" w:rsidRDefault="00D70B7E" w:rsidP="004552C9">
            <w:pPr>
              <w:spacing w:after="0"/>
              <w:ind w:left="-38"/>
              <w:jc w:val="both"/>
              <w:rPr>
                <w:rFonts w:ascii="Arial" w:hAnsi="Arial" w:cs="Arial"/>
              </w:rPr>
            </w:pPr>
            <w:r w:rsidRPr="000352F1">
              <w:rPr>
                <w:rFonts w:ascii="Arial" w:hAnsi="Arial" w:cs="Arial"/>
              </w:rPr>
              <w:t>The abilities and contributions of disabled people and their families are recognised and respected.</w:t>
            </w:r>
          </w:p>
        </w:tc>
      </w:tr>
      <w:tr w:rsidR="00D70B7E" w:rsidRPr="000352F1" w14:paraId="0D771302" w14:textId="77777777" w:rsidTr="009E6F3D">
        <w:tc>
          <w:tcPr>
            <w:tcW w:w="0" w:type="auto"/>
            <w:shd w:val="clear" w:color="auto" w:fill="F2F2F2" w:themeFill="background1" w:themeFillShade="F2"/>
            <w:tcMar>
              <w:top w:w="45" w:type="dxa"/>
              <w:left w:w="90" w:type="dxa"/>
              <w:bottom w:w="90" w:type="dxa"/>
              <w:right w:w="90" w:type="dxa"/>
            </w:tcMar>
            <w:hideMark/>
          </w:tcPr>
          <w:p w14:paraId="0BFF7696" w14:textId="77777777" w:rsidR="00F5426D" w:rsidRDefault="00F5426D" w:rsidP="004552C9">
            <w:pPr>
              <w:spacing w:after="0"/>
              <w:ind w:left="-38"/>
              <w:rPr>
                <w:rFonts w:ascii="Arial" w:hAnsi="Arial" w:cs="Arial"/>
                <w:b/>
                <w:bCs/>
              </w:rPr>
            </w:pPr>
          </w:p>
          <w:p w14:paraId="700BAA65" w14:textId="26D9C8F7" w:rsidR="00D70B7E" w:rsidRPr="000352F1" w:rsidRDefault="00D70B7E" w:rsidP="004552C9">
            <w:pPr>
              <w:spacing w:after="0"/>
              <w:ind w:left="-38"/>
              <w:rPr>
                <w:rFonts w:ascii="Arial" w:hAnsi="Arial" w:cs="Arial"/>
                <w:b/>
                <w:bCs/>
              </w:rPr>
            </w:pPr>
            <w:r w:rsidRPr="000352F1">
              <w:rPr>
                <w:rFonts w:ascii="Arial" w:hAnsi="Arial" w:cs="Arial"/>
                <w:b/>
                <w:bCs/>
              </w:rPr>
              <w:t>Easy to use</w:t>
            </w:r>
          </w:p>
        </w:tc>
        <w:tc>
          <w:tcPr>
            <w:tcW w:w="12073" w:type="dxa"/>
            <w:shd w:val="clear" w:color="auto" w:fill="FFFFFF"/>
            <w:tcMar>
              <w:top w:w="45" w:type="dxa"/>
              <w:left w:w="90" w:type="dxa"/>
              <w:bottom w:w="90" w:type="dxa"/>
              <w:right w:w="90" w:type="dxa"/>
            </w:tcMar>
            <w:hideMark/>
          </w:tcPr>
          <w:p w14:paraId="05A39732" w14:textId="77777777" w:rsidR="00F5426D" w:rsidRDefault="00F5426D" w:rsidP="004552C9">
            <w:pPr>
              <w:spacing w:after="0"/>
              <w:ind w:left="-38"/>
              <w:jc w:val="both"/>
              <w:rPr>
                <w:rFonts w:ascii="Arial" w:hAnsi="Arial" w:cs="Arial"/>
              </w:rPr>
            </w:pPr>
          </w:p>
          <w:p w14:paraId="0A94E738" w14:textId="3525C92D" w:rsidR="00D70B7E" w:rsidRPr="000352F1" w:rsidRDefault="00D70B7E" w:rsidP="004552C9">
            <w:pPr>
              <w:spacing w:after="0"/>
              <w:ind w:left="-38"/>
              <w:jc w:val="both"/>
              <w:rPr>
                <w:rFonts w:ascii="Arial" w:hAnsi="Arial" w:cs="Arial"/>
              </w:rPr>
            </w:pPr>
            <w:r w:rsidRPr="000352F1">
              <w:rPr>
                <w:rFonts w:ascii="Arial" w:hAnsi="Arial" w:cs="Arial"/>
              </w:rPr>
              <w:t>Disabled people have supports that are simple to use and flexible.</w:t>
            </w:r>
          </w:p>
        </w:tc>
      </w:tr>
      <w:tr w:rsidR="00D70B7E" w:rsidRPr="000352F1" w14:paraId="072E0581" w14:textId="77777777" w:rsidTr="009E6F3D">
        <w:trPr>
          <w:trHeight w:val="524"/>
        </w:trPr>
        <w:tc>
          <w:tcPr>
            <w:tcW w:w="0" w:type="auto"/>
            <w:shd w:val="clear" w:color="auto" w:fill="F2F2F2" w:themeFill="background1" w:themeFillShade="F2"/>
            <w:tcMar>
              <w:top w:w="45" w:type="dxa"/>
              <w:left w:w="90" w:type="dxa"/>
              <w:bottom w:w="90" w:type="dxa"/>
              <w:right w:w="90" w:type="dxa"/>
            </w:tcMar>
            <w:hideMark/>
          </w:tcPr>
          <w:p w14:paraId="41FC7C60" w14:textId="77777777" w:rsidR="00F5426D" w:rsidRDefault="00F5426D" w:rsidP="004552C9">
            <w:pPr>
              <w:spacing w:after="0"/>
              <w:ind w:left="-38"/>
              <w:rPr>
                <w:rFonts w:ascii="Arial" w:hAnsi="Arial" w:cs="Arial"/>
                <w:b/>
                <w:bCs/>
              </w:rPr>
            </w:pPr>
          </w:p>
          <w:p w14:paraId="2C20E807" w14:textId="62751D93" w:rsidR="00D70B7E" w:rsidRPr="000352F1" w:rsidRDefault="00D70B7E" w:rsidP="004552C9">
            <w:pPr>
              <w:spacing w:after="0"/>
              <w:ind w:left="-38"/>
              <w:rPr>
                <w:rFonts w:ascii="Arial" w:hAnsi="Arial" w:cs="Arial"/>
                <w:b/>
                <w:bCs/>
              </w:rPr>
            </w:pPr>
            <w:r w:rsidRPr="000352F1">
              <w:rPr>
                <w:rFonts w:ascii="Arial" w:hAnsi="Arial" w:cs="Arial"/>
                <w:b/>
                <w:bCs/>
              </w:rPr>
              <w:t>Relationship building</w:t>
            </w:r>
          </w:p>
        </w:tc>
        <w:tc>
          <w:tcPr>
            <w:tcW w:w="12073" w:type="dxa"/>
            <w:shd w:val="clear" w:color="auto" w:fill="FFFFFF"/>
            <w:tcMar>
              <w:top w:w="45" w:type="dxa"/>
              <w:left w:w="90" w:type="dxa"/>
              <w:bottom w:w="90" w:type="dxa"/>
              <w:right w:w="90" w:type="dxa"/>
            </w:tcMar>
            <w:hideMark/>
          </w:tcPr>
          <w:p w14:paraId="4F26504F" w14:textId="77777777" w:rsidR="00F5426D" w:rsidRDefault="00F5426D" w:rsidP="004552C9">
            <w:pPr>
              <w:spacing w:after="0"/>
              <w:ind w:left="-38"/>
              <w:jc w:val="both"/>
              <w:rPr>
                <w:rFonts w:ascii="Arial" w:hAnsi="Arial" w:cs="Arial"/>
              </w:rPr>
            </w:pPr>
          </w:p>
          <w:p w14:paraId="05722625" w14:textId="6FEC1674" w:rsidR="00D70B7E" w:rsidRPr="000352F1" w:rsidRDefault="00D70B7E" w:rsidP="004552C9">
            <w:pPr>
              <w:spacing w:after="0"/>
              <w:ind w:left="-38"/>
              <w:jc w:val="both"/>
              <w:rPr>
                <w:rFonts w:ascii="Arial" w:hAnsi="Arial" w:cs="Arial"/>
              </w:rPr>
            </w:pPr>
            <w:r w:rsidRPr="000352F1">
              <w:rPr>
                <w:rFonts w:ascii="Arial" w:hAnsi="Arial" w:cs="Arial"/>
              </w:rPr>
              <w:t>Supports build and strengthen relationships between disabled people, their whānau and community.</w:t>
            </w:r>
          </w:p>
        </w:tc>
      </w:tr>
    </w:tbl>
    <w:p w14:paraId="0B95D1DA" w14:textId="77777777" w:rsidR="00D70B7E" w:rsidRPr="000352F1" w:rsidRDefault="00D70B7E" w:rsidP="00D70B7E">
      <w:pPr>
        <w:spacing w:after="0"/>
        <w:jc w:val="both"/>
        <w:rPr>
          <w:rFonts w:ascii="Arial" w:hAnsi="Arial" w:cs="Arial"/>
        </w:rPr>
      </w:pPr>
    </w:p>
    <w:p w14:paraId="3058AED6" w14:textId="77777777" w:rsidR="00447607" w:rsidRPr="000352F1" w:rsidRDefault="00447607">
      <w:pPr>
        <w:rPr>
          <w:rFonts w:ascii="Arial" w:hAnsi="Arial" w:cs="Arial"/>
        </w:rPr>
      </w:pPr>
    </w:p>
    <w:p w14:paraId="76E5A0C6" w14:textId="77777777" w:rsidR="008A3FC4" w:rsidRDefault="008A3FC4">
      <w:pPr>
        <w:rPr>
          <w:rFonts w:ascii="Arial" w:hAnsi="Arial" w:cs="Arial"/>
          <w:b/>
          <w:bCs/>
          <w:sz w:val="28"/>
          <w:szCs w:val="28"/>
        </w:rPr>
      </w:pPr>
    </w:p>
    <w:p w14:paraId="541E3FC8" w14:textId="2977E053" w:rsidR="00D70B7E" w:rsidRPr="00FD70F9" w:rsidRDefault="00CB588D">
      <w:pPr>
        <w:rPr>
          <w:rFonts w:ascii="Arial" w:hAnsi="Arial" w:cs="Arial"/>
          <w:b/>
          <w:bCs/>
          <w:sz w:val="28"/>
          <w:szCs w:val="28"/>
        </w:rPr>
      </w:pPr>
      <w:r w:rsidRPr="00FD70F9">
        <w:rPr>
          <w:rFonts w:ascii="Arial" w:hAnsi="Arial" w:cs="Arial"/>
          <w:b/>
          <w:bCs/>
          <w:sz w:val="28"/>
          <w:szCs w:val="28"/>
        </w:rPr>
        <w:t>Appendix Two</w:t>
      </w:r>
    </w:p>
    <w:p w14:paraId="651AA519" w14:textId="77777777" w:rsidR="00FD70F9" w:rsidRDefault="00FD70F9" w:rsidP="005E36B6">
      <w:pPr>
        <w:pStyle w:val="Number"/>
        <w:numPr>
          <w:ilvl w:val="0"/>
          <w:numId w:val="0"/>
        </w:numPr>
        <w:spacing w:before="0" w:after="160"/>
        <w:jc w:val="both"/>
        <w:rPr>
          <w:rFonts w:cs="Arial"/>
          <w:sz w:val="22"/>
          <w:szCs w:val="22"/>
        </w:rPr>
      </w:pPr>
    </w:p>
    <w:p w14:paraId="091ED238" w14:textId="4B3EB2AA" w:rsidR="00CB588D" w:rsidRDefault="00CB588D" w:rsidP="005E36B6">
      <w:pPr>
        <w:pStyle w:val="Number"/>
        <w:numPr>
          <w:ilvl w:val="0"/>
          <w:numId w:val="0"/>
        </w:numPr>
        <w:spacing w:before="0" w:after="160"/>
        <w:jc w:val="both"/>
        <w:rPr>
          <w:rFonts w:cs="Arial"/>
          <w:sz w:val="22"/>
          <w:szCs w:val="22"/>
        </w:rPr>
      </w:pPr>
      <w:r w:rsidRPr="000352F1">
        <w:rPr>
          <w:rFonts w:cs="Arial"/>
          <w:sz w:val="22"/>
          <w:szCs w:val="22"/>
        </w:rPr>
        <w:t>The Service Provider must provide Flexible Disability Supports in accordance with:</w:t>
      </w:r>
    </w:p>
    <w:p w14:paraId="3F5908C3" w14:textId="77777777" w:rsidR="004552C9" w:rsidRPr="004552C9" w:rsidRDefault="004552C9" w:rsidP="005E36B6">
      <w:pPr>
        <w:pStyle w:val="Number"/>
        <w:numPr>
          <w:ilvl w:val="0"/>
          <w:numId w:val="0"/>
        </w:numPr>
        <w:spacing w:before="0" w:after="160"/>
        <w:jc w:val="both"/>
        <w:rPr>
          <w:rFonts w:cs="Arial"/>
          <w:sz w:val="10"/>
          <w:szCs w:val="22"/>
        </w:rPr>
      </w:pPr>
    </w:p>
    <w:p w14:paraId="41087693" w14:textId="1220DC05" w:rsidR="001D028F" w:rsidRPr="004552C9" w:rsidRDefault="001D028F" w:rsidP="00E055E0">
      <w:pPr>
        <w:pStyle w:val="ListParagraph"/>
        <w:numPr>
          <w:ilvl w:val="0"/>
          <w:numId w:val="23"/>
        </w:numPr>
        <w:jc w:val="both"/>
        <w:rPr>
          <w:rFonts w:ascii="Arial" w:hAnsi="Arial" w:cs="Arial"/>
          <w:b/>
        </w:rPr>
      </w:pPr>
      <w:r w:rsidRPr="004552C9">
        <w:rPr>
          <w:rFonts w:ascii="Arial" w:hAnsi="Arial" w:cs="Arial"/>
          <w:shd w:val="clear" w:color="auto" w:fill="FFFFFF"/>
        </w:rPr>
        <w:t>Whāia Te Ao Mārama 2018 to 2022: The Māori Disability Action Plan</w:t>
      </w:r>
    </w:p>
    <w:p w14:paraId="347CF8B5" w14:textId="51E55061" w:rsidR="001D028F" w:rsidRPr="00FD70F9" w:rsidRDefault="00CB588D" w:rsidP="00E055E0">
      <w:pPr>
        <w:pStyle w:val="Sub-number"/>
        <w:numPr>
          <w:ilvl w:val="0"/>
          <w:numId w:val="23"/>
        </w:numPr>
        <w:spacing w:after="120"/>
        <w:jc w:val="both"/>
        <w:rPr>
          <w:rFonts w:cs="Arial"/>
          <w:sz w:val="22"/>
          <w:szCs w:val="22"/>
          <w:lang w:eastAsia="ko-KR"/>
        </w:rPr>
      </w:pPr>
      <w:r w:rsidRPr="00FD70F9">
        <w:rPr>
          <w:rFonts w:cs="Arial"/>
          <w:sz w:val="22"/>
          <w:szCs w:val="22"/>
          <w:lang w:eastAsia="ko-KR"/>
        </w:rPr>
        <w:t>The Code of Health and Disability Services Consumers’ Rights 1996</w:t>
      </w:r>
    </w:p>
    <w:p w14:paraId="2BC463BB" w14:textId="65496F8E" w:rsidR="00CB588D" w:rsidRPr="00FD70F9" w:rsidRDefault="00CB588D" w:rsidP="00E055E0">
      <w:pPr>
        <w:pStyle w:val="Sub-number"/>
        <w:numPr>
          <w:ilvl w:val="0"/>
          <w:numId w:val="23"/>
        </w:numPr>
        <w:spacing w:after="120"/>
        <w:jc w:val="both"/>
        <w:rPr>
          <w:rFonts w:cs="Arial"/>
          <w:sz w:val="22"/>
          <w:szCs w:val="22"/>
          <w:lang w:eastAsia="ko-KR"/>
        </w:rPr>
      </w:pPr>
      <w:r w:rsidRPr="00FD70F9">
        <w:rPr>
          <w:rFonts w:cs="Arial"/>
          <w:sz w:val="22"/>
          <w:szCs w:val="22"/>
          <w:lang w:eastAsia="ko-KR"/>
        </w:rPr>
        <w:t>The Health Act 1956</w:t>
      </w:r>
    </w:p>
    <w:p w14:paraId="2832BC1A" w14:textId="4D497E04" w:rsidR="00CB588D" w:rsidRPr="00FD70F9" w:rsidRDefault="001D028F" w:rsidP="00E055E0">
      <w:pPr>
        <w:pStyle w:val="Sub-number"/>
        <w:numPr>
          <w:ilvl w:val="0"/>
          <w:numId w:val="23"/>
        </w:numPr>
        <w:spacing w:after="120"/>
        <w:jc w:val="both"/>
        <w:rPr>
          <w:rFonts w:cs="Arial"/>
          <w:sz w:val="22"/>
          <w:szCs w:val="22"/>
          <w:lang w:eastAsia="ko-KR"/>
        </w:rPr>
      </w:pPr>
      <w:r w:rsidRPr="00FD70F9">
        <w:rPr>
          <w:rFonts w:cs="Arial"/>
          <w:sz w:val="22"/>
          <w:szCs w:val="22"/>
          <w:lang w:eastAsia="ko-KR"/>
        </w:rPr>
        <w:t>T</w:t>
      </w:r>
      <w:r w:rsidR="00CB588D" w:rsidRPr="00FD70F9">
        <w:rPr>
          <w:rFonts w:cs="Arial"/>
          <w:sz w:val="22"/>
          <w:szCs w:val="22"/>
          <w:lang w:eastAsia="ko-KR"/>
        </w:rPr>
        <w:t>he Health Information Privacy Code 1994</w:t>
      </w:r>
    </w:p>
    <w:p w14:paraId="3D66E9A4" w14:textId="17743AB8" w:rsidR="00CB588D" w:rsidRPr="00FD70F9" w:rsidRDefault="00CB588D" w:rsidP="00E055E0">
      <w:pPr>
        <w:pStyle w:val="Sub-number"/>
        <w:numPr>
          <w:ilvl w:val="0"/>
          <w:numId w:val="23"/>
        </w:numPr>
        <w:spacing w:after="120"/>
        <w:jc w:val="both"/>
        <w:rPr>
          <w:rFonts w:cs="Arial"/>
          <w:sz w:val="22"/>
          <w:szCs w:val="22"/>
          <w:lang w:eastAsia="ko-KR"/>
        </w:rPr>
      </w:pPr>
      <w:r w:rsidRPr="00FD70F9">
        <w:rPr>
          <w:rFonts w:cs="Arial"/>
          <w:sz w:val="22"/>
          <w:szCs w:val="22"/>
          <w:lang w:eastAsia="ko-KR"/>
        </w:rPr>
        <w:t xml:space="preserve">The New Zealand Disability Strategy 2001 </w:t>
      </w:r>
    </w:p>
    <w:p w14:paraId="301E1B43" w14:textId="60FD6176" w:rsidR="00CB588D" w:rsidRPr="00FD70F9" w:rsidRDefault="00CB588D" w:rsidP="00E055E0">
      <w:pPr>
        <w:pStyle w:val="Sub-number"/>
        <w:numPr>
          <w:ilvl w:val="0"/>
          <w:numId w:val="23"/>
        </w:numPr>
        <w:spacing w:after="120"/>
        <w:jc w:val="both"/>
        <w:rPr>
          <w:rFonts w:cs="Arial"/>
          <w:sz w:val="22"/>
          <w:szCs w:val="22"/>
          <w:lang w:eastAsia="ko-KR"/>
        </w:rPr>
      </w:pPr>
      <w:r w:rsidRPr="00FD70F9">
        <w:rPr>
          <w:rFonts w:cs="Arial"/>
          <w:sz w:val="22"/>
          <w:szCs w:val="22"/>
          <w:lang w:eastAsia="ko-KR"/>
        </w:rPr>
        <w:t>Health Practitioners Competence Assurance Act 2003</w:t>
      </w:r>
    </w:p>
    <w:p w14:paraId="2EF1B0F7" w14:textId="062DCC7B" w:rsidR="00CB588D" w:rsidRDefault="00CB588D" w:rsidP="00E055E0">
      <w:pPr>
        <w:pStyle w:val="Sub-number"/>
        <w:numPr>
          <w:ilvl w:val="0"/>
          <w:numId w:val="23"/>
        </w:numPr>
        <w:spacing w:after="120"/>
        <w:jc w:val="both"/>
        <w:rPr>
          <w:rFonts w:cs="Arial"/>
          <w:sz w:val="22"/>
          <w:szCs w:val="22"/>
        </w:rPr>
      </w:pPr>
      <w:r w:rsidRPr="00FD70F9">
        <w:rPr>
          <w:rFonts w:cs="Arial"/>
          <w:sz w:val="22"/>
          <w:szCs w:val="22"/>
          <w:lang w:eastAsia="ko-KR"/>
        </w:rPr>
        <w:t>Ministry of Health Policy, as issued by the Ministry from time to time</w:t>
      </w:r>
      <w:r w:rsidR="00FD70F9" w:rsidRPr="00FD70F9">
        <w:rPr>
          <w:rFonts w:cs="Arial"/>
          <w:sz w:val="22"/>
          <w:szCs w:val="22"/>
          <w:lang w:eastAsia="ko-KR"/>
        </w:rPr>
        <w:t xml:space="preserve"> and </w:t>
      </w:r>
      <w:r w:rsidRPr="00FD70F9">
        <w:rPr>
          <w:rFonts w:cs="Arial"/>
          <w:sz w:val="22"/>
          <w:szCs w:val="22"/>
          <w:lang w:eastAsia="ko-KR"/>
        </w:rPr>
        <w:t xml:space="preserve">all other relevant law relating to employment, health and </w:t>
      </w:r>
      <w:r w:rsidR="00FD70F9" w:rsidRPr="00FD70F9">
        <w:rPr>
          <w:rFonts w:cs="Arial"/>
          <w:sz w:val="22"/>
          <w:szCs w:val="22"/>
          <w:lang w:eastAsia="ko-KR"/>
        </w:rPr>
        <w:tab/>
      </w:r>
      <w:r w:rsidRPr="00FD70F9">
        <w:rPr>
          <w:rFonts w:cs="Arial"/>
          <w:sz w:val="22"/>
          <w:szCs w:val="22"/>
          <w:lang w:eastAsia="ko-KR"/>
        </w:rPr>
        <w:t>safety, privacy</w:t>
      </w:r>
    </w:p>
    <w:p w14:paraId="260A3578" w14:textId="261DAA8C" w:rsidR="002B1278" w:rsidRDefault="002B1278" w:rsidP="00E055E0">
      <w:pPr>
        <w:pStyle w:val="Sub-number"/>
        <w:numPr>
          <w:ilvl w:val="0"/>
          <w:numId w:val="23"/>
        </w:numPr>
        <w:spacing w:after="120"/>
        <w:jc w:val="both"/>
        <w:rPr>
          <w:rFonts w:cs="Arial"/>
          <w:sz w:val="22"/>
          <w:szCs w:val="22"/>
        </w:rPr>
      </w:pPr>
      <w:r>
        <w:rPr>
          <w:rFonts w:cs="Arial"/>
          <w:sz w:val="22"/>
          <w:szCs w:val="22"/>
          <w:lang w:eastAsia="ko-KR"/>
        </w:rPr>
        <w:t>The New Zealand Sign Languages Act 2008</w:t>
      </w:r>
    </w:p>
    <w:p w14:paraId="403E58D7" w14:textId="037EA104" w:rsidR="00CE4089" w:rsidRPr="00476541" w:rsidRDefault="00CE4089" w:rsidP="00E055E0">
      <w:pPr>
        <w:pStyle w:val="Sub-number"/>
        <w:numPr>
          <w:ilvl w:val="0"/>
          <w:numId w:val="23"/>
        </w:numPr>
        <w:spacing w:after="120"/>
        <w:jc w:val="both"/>
        <w:rPr>
          <w:rFonts w:cs="Arial"/>
          <w:sz w:val="22"/>
          <w:szCs w:val="22"/>
        </w:rPr>
      </w:pPr>
      <w:r w:rsidRPr="00476541">
        <w:rPr>
          <w:rFonts w:cs="Arial"/>
          <w:sz w:val="22"/>
          <w:szCs w:val="22"/>
          <w:lang w:eastAsia="ko-KR"/>
        </w:rPr>
        <w:t xml:space="preserve">Social Sector Accreditation Standards, Level 1, Version 5.4.1 | October 2019 </w:t>
      </w:r>
    </w:p>
    <w:sectPr w:rsidR="00CE4089" w:rsidRPr="00476541" w:rsidSect="00D12554">
      <w:headerReference w:type="even" r:id="rId18"/>
      <w:headerReference w:type="default" r:id="rId19"/>
      <w:footerReference w:type="default" r:id="rId20"/>
      <w:headerReference w:type="first" r:id="rId21"/>
      <w:pgSz w:w="16838" w:h="11906" w:orient="landscape"/>
      <w:pgMar w:top="1247" w:right="1440" w:bottom="1021"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0898" w14:textId="77777777" w:rsidR="00CB2308" w:rsidRDefault="00CB2308" w:rsidP="002B62A6">
      <w:pPr>
        <w:spacing w:after="0" w:line="240" w:lineRule="auto"/>
      </w:pPr>
      <w:r>
        <w:separator/>
      </w:r>
    </w:p>
  </w:endnote>
  <w:endnote w:type="continuationSeparator" w:id="0">
    <w:p w14:paraId="4E2DECE2" w14:textId="77777777" w:rsidR="00CB2308" w:rsidRDefault="00CB2308" w:rsidP="002B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9766" w14:textId="08497F7D" w:rsidR="00562055" w:rsidRDefault="0046093D" w:rsidP="0046093D">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0B4D" w14:textId="77777777" w:rsidR="00CB2308" w:rsidRDefault="00CB2308" w:rsidP="002B62A6">
      <w:pPr>
        <w:spacing w:after="0" w:line="240" w:lineRule="auto"/>
      </w:pPr>
      <w:r>
        <w:separator/>
      </w:r>
    </w:p>
  </w:footnote>
  <w:footnote w:type="continuationSeparator" w:id="0">
    <w:p w14:paraId="31037F45" w14:textId="77777777" w:rsidR="00CB2308" w:rsidRDefault="00CB2308" w:rsidP="002B62A6">
      <w:pPr>
        <w:spacing w:after="0" w:line="240" w:lineRule="auto"/>
      </w:pPr>
      <w:r>
        <w:continuationSeparator/>
      </w:r>
    </w:p>
  </w:footnote>
  <w:footnote w:id="1">
    <w:p w14:paraId="7A0E661B" w14:textId="77777777" w:rsidR="006F645B" w:rsidRPr="00222B5D" w:rsidRDefault="006F645B" w:rsidP="001F1142">
      <w:pPr>
        <w:pStyle w:val="FootnoteText"/>
        <w:rPr>
          <w:rFonts w:ascii="Arial" w:hAnsi="Arial" w:cs="Arial"/>
        </w:rPr>
      </w:pPr>
      <w:r w:rsidRPr="00222B5D">
        <w:rPr>
          <w:rStyle w:val="FootnoteReference"/>
          <w:rFonts w:ascii="Arial" w:hAnsi="Arial" w:cs="Arial"/>
        </w:rPr>
        <w:footnoteRef/>
      </w:r>
      <w:r w:rsidRPr="00222B5D">
        <w:rPr>
          <w:rFonts w:ascii="Arial" w:hAnsi="Arial" w:cs="Arial"/>
        </w:rPr>
        <w:t xml:space="preserve"> The disabled person/ tāngata whaikaha will decide how much of a role their family and whānau have in their life and in their support arrangements.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851A" w14:textId="37349B31" w:rsidR="00500253" w:rsidRDefault="00500253">
    <w:pPr>
      <w:pStyle w:val="Header"/>
    </w:pPr>
    <w:r>
      <w:rPr>
        <w:noProof/>
      </w:rPr>
      <mc:AlternateContent>
        <mc:Choice Requires="wps">
          <w:drawing>
            <wp:anchor distT="0" distB="0" distL="0" distR="0" simplePos="0" relativeHeight="251659264" behindDoc="0" locked="0" layoutInCell="1" allowOverlap="1" wp14:anchorId="783289A1" wp14:editId="47A13E6F">
              <wp:simplePos x="635" y="635"/>
              <wp:positionH relativeFrom="page">
                <wp:align>center</wp:align>
              </wp:positionH>
              <wp:positionV relativeFrom="page">
                <wp:align>top</wp:align>
              </wp:positionV>
              <wp:extent cx="443865" cy="443865"/>
              <wp:effectExtent l="0" t="0" r="8890" b="4445"/>
              <wp:wrapNone/>
              <wp:docPr id="1982391171"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A136E0" w14:textId="51C318A6" w:rsidR="00500253" w:rsidRPr="00500253" w:rsidRDefault="00500253" w:rsidP="00500253">
                          <w:pPr>
                            <w:spacing w:after="0"/>
                            <w:rPr>
                              <w:rFonts w:ascii="Calibri" w:eastAsia="Calibri" w:hAnsi="Calibri" w:cs="Calibri"/>
                              <w:noProof/>
                              <w:color w:val="000000"/>
                              <w:sz w:val="20"/>
                              <w:szCs w:val="20"/>
                            </w:rPr>
                          </w:pPr>
                          <w:r w:rsidRPr="00500253">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3289A1"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6A136E0" w14:textId="51C318A6" w:rsidR="00500253" w:rsidRPr="00500253" w:rsidRDefault="00500253" w:rsidP="00500253">
                    <w:pPr>
                      <w:spacing w:after="0"/>
                      <w:rPr>
                        <w:rFonts w:ascii="Calibri" w:eastAsia="Calibri" w:hAnsi="Calibri" w:cs="Calibri"/>
                        <w:noProof/>
                        <w:color w:val="000000"/>
                        <w:sz w:val="20"/>
                        <w:szCs w:val="20"/>
                      </w:rPr>
                    </w:pPr>
                    <w:r w:rsidRPr="00500253">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4588" w14:textId="6159E25D" w:rsidR="00562055" w:rsidRPr="000672CD" w:rsidRDefault="00500253" w:rsidP="000672CD">
    <w:pPr>
      <w:pStyle w:val="Header"/>
    </w:pPr>
    <w:r>
      <w:rPr>
        <w:noProof/>
      </w:rPr>
      <mc:AlternateContent>
        <mc:Choice Requires="wps">
          <w:drawing>
            <wp:anchor distT="0" distB="0" distL="0" distR="0" simplePos="0" relativeHeight="251660288" behindDoc="0" locked="0" layoutInCell="1" allowOverlap="1" wp14:anchorId="504E0677" wp14:editId="76EB3350">
              <wp:simplePos x="914400" y="323850"/>
              <wp:positionH relativeFrom="page">
                <wp:align>center</wp:align>
              </wp:positionH>
              <wp:positionV relativeFrom="page">
                <wp:align>top</wp:align>
              </wp:positionV>
              <wp:extent cx="443865" cy="443865"/>
              <wp:effectExtent l="0" t="0" r="8890" b="4445"/>
              <wp:wrapNone/>
              <wp:docPr id="1208759746"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55C03" w14:textId="54A7B6E8" w:rsidR="00500253" w:rsidRPr="00500253" w:rsidRDefault="00500253" w:rsidP="00500253">
                          <w:pPr>
                            <w:spacing w:after="0"/>
                            <w:rPr>
                              <w:rFonts w:ascii="Calibri" w:eastAsia="Calibri" w:hAnsi="Calibri" w:cs="Calibri"/>
                              <w:noProof/>
                              <w:color w:val="000000"/>
                              <w:sz w:val="20"/>
                              <w:szCs w:val="20"/>
                            </w:rPr>
                          </w:pPr>
                          <w:r w:rsidRPr="00500253">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4E0677"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C055C03" w14:textId="54A7B6E8" w:rsidR="00500253" w:rsidRPr="00500253" w:rsidRDefault="00500253" w:rsidP="00500253">
                    <w:pPr>
                      <w:spacing w:after="0"/>
                      <w:rPr>
                        <w:rFonts w:ascii="Calibri" w:eastAsia="Calibri" w:hAnsi="Calibri" w:cs="Calibri"/>
                        <w:noProof/>
                        <w:color w:val="000000"/>
                        <w:sz w:val="20"/>
                        <w:szCs w:val="20"/>
                      </w:rPr>
                    </w:pPr>
                    <w:r w:rsidRPr="00500253">
                      <w:rPr>
                        <w:rFonts w:ascii="Calibri" w:eastAsia="Calibri" w:hAnsi="Calibri" w:cs="Calibri"/>
                        <w:noProof/>
                        <w:color w:val="000000"/>
                        <w:sz w:val="20"/>
                        <w:szCs w:val="20"/>
                      </w:rPr>
                      <w:t>IN-CONFIDENCE</w:t>
                    </w:r>
                  </w:p>
                </w:txbxContent>
              </v:textbox>
              <w10:wrap anchorx="page" anchory="page"/>
            </v:shape>
          </w:pict>
        </mc:Fallback>
      </mc:AlternateContent>
    </w:r>
    <w:r w:rsidR="00563C0B">
      <w:rPr>
        <w:noProof/>
      </w:rPr>
      <w:drawing>
        <wp:inline distT="0" distB="0" distL="0" distR="0" wp14:anchorId="049E08D6" wp14:editId="3DC5A952">
          <wp:extent cx="1810204" cy="1491888"/>
          <wp:effectExtent l="0" t="0" r="0" b="0"/>
          <wp:docPr id="6" name="Picture 6" descr="Disability Suppo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sability Support Services"/>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11AC" w14:textId="77709E29" w:rsidR="00500253" w:rsidRDefault="00500253">
    <w:pPr>
      <w:pStyle w:val="Header"/>
    </w:pPr>
    <w:r>
      <w:rPr>
        <w:noProof/>
      </w:rPr>
      <mc:AlternateContent>
        <mc:Choice Requires="wps">
          <w:drawing>
            <wp:anchor distT="0" distB="0" distL="0" distR="0" simplePos="0" relativeHeight="251658240" behindDoc="0" locked="0" layoutInCell="1" allowOverlap="1" wp14:anchorId="36708F4B" wp14:editId="31C4664C">
              <wp:simplePos x="635" y="635"/>
              <wp:positionH relativeFrom="page">
                <wp:align>center</wp:align>
              </wp:positionH>
              <wp:positionV relativeFrom="page">
                <wp:align>top</wp:align>
              </wp:positionV>
              <wp:extent cx="443865" cy="443865"/>
              <wp:effectExtent l="0" t="0" r="8890" b="4445"/>
              <wp:wrapNone/>
              <wp:docPr id="1995788363"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E7055" w14:textId="184859FA" w:rsidR="00500253" w:rsidRPr="00500253" w:rsidRDefault="00500253" w:rsidP="00500253">
                          <w:pPr>
                            <w:spacing w:after="0"/>
                            <w:rPr>
                              <w:rFonts w:ascii="Calibri" w:eastAsia="Calibri" w:hAnsi="Calibri" w:cs="Calibri"/>
                              <w:noProof/>
                              <w:color w:val="000000"/>
                              <w:sz w:val="20"/>
                              <w:szCs w:val="20"/>
                            </w:rPr>
                          </w:pPr>
                          <w:r w:rsidRPr="00500253">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708F4B"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B9E7055" w14:textId="184859FA" w:rsidR="00500253" w:rsidRPr="00500253" w:rsidRDefault="00500253" w:rsidP="00500253">
                    <w:pPr>
                      <w:spacing w:after="0"/>
                      <w:rPr>
                        <w:rFonts w:ascii="Calibri" w:eastAsia="Calibri" w:hAnsi="Calibri" w:cs="Calibri"/>
                        <w:noProof/>
                        <w:color w:val="000000"/>
                        <w:sz w:val="20"/>
                        <w:szCs w:val="20"/>
                      </w:rPr>
                    </w:pPr>
                    <w:r w:rsidRPr="00500253">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CE3"/>
    <w:multiLevelType w:val="hybridMultilevel"/>
    <w:tmpl w:val="04F8FD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27B66"/>
    <w:multiLevelType w:val="hybridMultilevel"/>
    <w:tmpl w:val="9BD6E4FA"/>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2" w15:restartNumberingAfterBreak="0">
    <w:nsid w:val="10FA74C0"/>
    <w:multiLevelType w:val="multilevel"/>
    <w:tmpl w:val="74CE9FC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6EA36C2"/>
    <w:multiLevelType w:val="hybridMultilevel"/>
    <w:tmpl w:val="FD66E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361806"/>
    <w:multiLevelType w:val="hybridMultilevel"/>
    <w:tmpl w:val="C87000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C52A8B"/>
    <w:multiLevelType w:val="hybridMultilevel"/>
    <w:tmpl w:val="2B885AD6"/>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395A06"/>
    <w:multiLevelType w:val="hybridMultilevel"/>
    <w:tmpl w:val="BB4CF858"/>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7" w15:restartNumberingAfterBreak="0">
    <w:nsid w:val="21D067A5"/>
    <w:multiLevelType w:val="hybridMultilevel"/>
    <w:tmpl w:val="C8C25B96"/>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8" w15:restartNumberingAfterBreak="0">
    <w:nsid w:val="299739FB"/>
    <w:multiLevelType w:val="hybridMultilevel"/>
    <w:tmpl w:val="2F60D5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68"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BA1269"/>
    <w:multiLevelType w:val="hybridMultilevel"/>
    <w:tmpl w:val="42ECCF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386B82"/>
    <w:multiLevelType w:val="hybridMultilevel"/>
    <w:tmpl w:val="1EC81E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472F32"/>
    <w:multiLevelType w:val="hybridMultilevel"/>
    <w:tmpl w:val="7E6EB8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696801"/>
    <w:multiLevelType w:val="hybridMultilevel"/>
    <w:tmpl w:val="07E8B6F4"/>
    <w:lvl w:ilvl="0" w:tplc="14090019">
      <w:start w:val="1"/>
      <w:numFmt w:val="lowerLetter"/>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3" w15:restartNumberingAfterBreak="0">
    <w:nsid w:val="305C76E8"/>
    <w:multiLevelType w:val="hybridMultilevel"/>
    <w:tmpl w:val="507C241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4542DAB"/>
    <w:multiLevelType w:val="hybridMultilevel"/>
    <w:tmpl w:val="4FD4EE0E"/>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15" w15:restartNumberingAfterBreak="0">
    <w:nsid w:val="34B95545"/>
    <w:multiLevelType w:val="hybridMultilevel"/>
    <w:tmpl w:val="D3C6D7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3322849"/>
    <w:multiLevelType w:val="multilevel"/>
    <w:tmpl w:val="531027A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4A1D0182"/>
    <w:multiLevelType w:val="hybridMultilevel"/>
    <w:tmpl w:val="07E8B6F4"/>
    <w:lvl w:ilvl="0" w:tplc="14090019">
      <w:start w:val="1"/>
      <w:numFmt w:val="lowerLetter"/>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8" w15:restartNumberingAfterBreak="0">
    <w:nsid w:val="4B2F045A"/>
    <w:multiLevelType w:val="hybridMultilevel"/>
    <w:tmpl w:val="52783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B6A6B39"/>
    <w:multiLevelType w:val="hybridMultilevel"/>
    <w:tmpl w:val="79C2836C"/>
    <w:lvl w:ilvl="0" w:tplc="14090001">
      <w:start w:val="1"/>
      <w:numFmt w:val="bullet"/>
      <w:lvlText w:val=""/>
      <w:lvlJc w:val="left"/>
      <w:pPr>
        <w:ind w:left="786" w:hanging="360"/>
      </w:pPr>
      <w:rPr>
        <w:rFonts w:ascii="Symbol" w:hAnsi="Symbol" w:cs="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cs="Wingdings" w:hint="default"/>
      </w:rPr>
    </w:lvl>
    <w:lvl w:ilvl="3" w:tplc="14090001" w:tentative="1">
      <w:start w:val="1"/>
      <w:numFmt w:val="bullet"/>
      <w:lvlText w:val=""/>
      <w:lvlJc w:val="left"/>
      <w:pPr>
        <w:ind w:left="2946" w:hanging="360"/>
      </w:pPr>
      <w:rPr>
        <w:rFonts w:ascii="Symbol" w:hAnsi="Symbol" w:cs="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cs="Wingdings" w:hint="default"/>
      </w:rPr>
    </w:lvl>
    <w:lvl w:ilvl="6" w:tplc="14090001" w:tentative="1">
      <w:start w:val="1"/>
      <w:numFmt w:val="bullet"/>
      <w:lvlText w:val=""/>
      <w:lvlJc w:val="left"/>
      <w:pPr>
        <w:ind w:left="5106" w:hanging="360"/>
      </w:pPr>
      <w:rPr>
        <w:rFonts w:ascii="Symbol" w:hAnsi="Symbol" w:cs="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cs="Wingdings" w:hint="default"/>
      </w:rPr>
    </w:lvl>
  </w:abstractNum>
  <w:abstractNum w:abstractNumId="20" w15:restartNumberingAfterBreak="0">
    <w:nsid w:val="55403091"/>
    <w:multiLevelType w:val="hybridMultilevel"/>
    <w:tmpl w:val="127A2EBC"/>
    <w:lvl w:ilvl="0" w:tplc="14090001">
      <w:start w:val="1"/>
      <w:numFmt w:val="bullet"/>
      <w:lvlText w:val=""/>
      <w:lvlJc w:val="left"/>
      <w:pPr>
        <w:ind w:left="720" w:hanging="360"/>
      </w:pPr>
      <w:rPr>
        <w:rFonts w:ascii="Symbol" w:hAnsi="Symbol" w:hint="default"/>
      </w:rPr>
    </w:lvl>
    <w:lvl w:ilvl="1" w:tplc="1409000B">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9AD1A37"/>
    <w:multiLevelType w:val="hybridMultilevel"/>
    <w:tmpl w:val="EEF61B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C76F18"/>
    <w:multiLevelType w:val="hybridMultilevel"/>
    <w:tmpl w:val="9B84BBDC"/>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23"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66866710"/>
    <w:multiLevelType w:val="hybridMultilevel"/>
    <w:tmpl w:val="1F1495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78518A3"/>
    <w:multiLevelType w:val="hybridMultilevel"/>
    <w:tmpl w:val="507C241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305C03"/>
    <w:multiLevelType w:val="hybridMultilevel"/>
    <w:tmpl w:val="4BC4EF18"/>
    <w:lvl w:ilvl="0" w:tplc="14090001">
      <w:start w:val="1"/>
      <w:numFmt w:val="bullet"/>
      <w:lvlText w:val=""/>
      <w:lvlJc w:val="left"/>
      <w:pPr>
        <w:ind w:left="360" w:hanging="360"/>
      </w:pPr>
      <w:rPr>
        <w:rFonts w:ascii="Symbol" w:hAnsi="Symbol" w:cs="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6C717813"/>
    <w:multiLevelType w:val="hybridMultilevel"/>
    <w:tmpl w:val="894A8756"/>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28" w15:restartNumberingAfterBreak="0">
    <w:nsid w:val="70096204"/>
    <w:multiLevelType w:val="hybridMultilevel"/>
    <w:tmpl w:val="04F459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3EA2E02"/>
    <w:multiLevelType w:val="hybridMultilevel"/>
    <w:tmpl w:val="967238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9446F26"/>
    <w:multiLevelType w:val="hybridMultilevel"/>
    <w:tmpl w:val="05583D3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FC33D20"/>
    <w:multiLevelType w:val="multilevel"/>
    <w:tmpl w:val="46E677E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830019840">
    <w:abstractNumId w:val="18"/>
  </w:num>
  <w:num w:numId="2" w16cid:durableId="1349798202">
    <w:abstractNumId w:val="5"/>
  </w:num>
  <w:num w:numId="3" w16cid:durableId="708800020">
    <w:abstractNumId w:val="23"/>
  </w:num>
  <w:num w:numId="4" w16cid:durableId="1739396832">
    <w:abstractNumId w:val="19"/>
  </w:num>
  <w:num w:numId="5" w16cid:durableId="597324190">
    <w:abstractNumId w:val="26"/>
  </w:num>
  <w:num w:numId="6" w16cid:durableId="1304116915">
    <w:abstractNumId w:val="20"/>
  </w:num>
  <w:num w:numId="7" w16cid:durableId="1409037494">
    <w:abstractNumId w:val="28"/>
  </w:num>
  <w:num w:numId="8" w16cid:durableId="206378312">
    <w:abstractNumId w:val="28"/>
  </w:num>
  <w:num w:numId="9" w16cid:durableId="180583588">
    <w:abstractNumId w:val="2"/>
  </w:num>
  <w:num w:numId="10" w16cid:durableId="1660962873">
    <w:abstractNumId w:val="31"/>
  </w:num>
  <w:num w:numId="11" w16cid:durableId="2067607229">
    <w:abstractNumId w:val="16"/>
  </w:num>
  <w:num w:numId="12" w16cid:durableId="2038309744">
    <w:abstractNumId w:val="8"/>
  </w:num>
  <w:num w:numId="13" w16cid:durableId="1854107283">
    <w:abstractNumId w:val="30"/>
  </w:num>
  <w:num w:numId="14" w16cid:durableId="1935279195">
    <w:abstractNumId w:val="24"/>
  </w:num>
  <w:num w:numId="15" w16cid:durableId="230194716">
    <w:abstractNumId w:val="17"/>
    <w:lvlOverride w:ilvl="0">
      <w:startOverride w:val="1"/>
    </w:lvlOverride>
    <w:lvlOverride w:ilvl="1"/>
    <w:lvlOverride w:ilvl="2"/>
    <w:lvlOverride w:ilvl="3"/>
    <w:lvlOverride w:ilvl="4"/>
    <w:lvlOverride w:ilvl="5"/>
    <w:lvlOverride w:ilvl="6"/>
    <w:lvlOverride w:ilvl="7"/>
    <w:lvlOverride w:ilvl="8"/>
  </w:num>
  <w:num w:numId="16" w16cid:durableId="863058406">
    <w:abstractNumId w:val="12"/>
    <w:lvlOverride w:ilvl="0">
      <w:startOverride w:val="1"/>
    </w:lvlOverride>
    <w:lvlOverride w:ilvl="1"/>
    <w:lvlOverride w:ilvl="2"/>
    <w:lvlOverride w:ilvl="3"/>
    <w:lvlOverride w:ilvl="4"/>
    <w:lvlOverride w:ilvl="5"/>
    <w:lvlOverride w:ilvl="6"/>
    <w:lvlOverride w:ilvl="7"/>
    <w:lvlOverride w:ilvl="8"/>
  </w:num>
  <w:num w:numId="17" w16cid:durableId="1982464058">
    <w:abstractNumId w:val="22"/>
  </w:num>
  <w:num w:numId="18" w16cid:durableId="29886131">
    <w:abstractNumId w:val="14"/>
  </w:num>
  <w:num w:numId="19" w16cid:durableId="2098941479">
    <w:abstractNumId w:val="7"/>
  </w:num>
  <w:num w:numId="20" w16cid:durableId="941187421">
    <w:abstractNumId w:val="1"/>
  </w:num>
  <w:num w:numId="21" w16cid:durableId="1141850952">
    <w:abstractNumId w:val="27"/>
  </w:num>
  <w:num w:numId="22" w16cid:durableId="161163435">
    <w:abstractNumId w:val="6"/>
  </w:num>
  <w:num w:numId="23" w16cid:durableId="1184595163">
    <w:abstractNumId w:val="29"/>
  </w:num>
  <w:num w:numId="24" w16cid:durableId="146945186">
    <w:abstractNumId w:val="15"/>
  </w:num>
  <w:num w:numId="25" w16cid:durableId="382413346">
    <w:abstractNumId w:val="10"/>
  </w:num>
  <w:num w:numId="26" w16cid:durableId="699866584">
    <w:abstractNumId w:val="25"/>
  </w:num>
  <w:num w:numId="27" w16cid:durableId="73211555">
    <w:abstractNumId w:val="3"/>
  </w:num>
  <w:num w:numId="28" w16cid:durableId="2045903722">
    <w:abstractNumId w:val="13"/>
  </w:num>
  <w:num w:numId="29" w16cid:durableId="381365372">
    <w:abstractNumId w:val="11"/>
  </w:num>
  <w:num w:numId="30" w16cid:durableId="416680155">
    <w:abstractNumId w:val="21"/>
  </w:num>
  <w:num w:numId="31" w16cid:durableId="1089346920">
    <w:abstractNumId w:val="4"/>
  </w:num>
  <w:num w:numId="32" w16cid:durableId="1998455031">
    <w:abstractNumId w:val="9"/>
  </w:num>
  <w:num w:numId="33" w16cid:durableId="11378987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FD"/>
    <w:rsid w:val="000025D2"/>
    <w:rsid w:val="0000472D"/>
    <w:rsid w:val="00005DF5"/>
    <w:rsid w:val="00007D07"/>
    <w:rsid w:val="00014AEA"/>
    <w:rsid w:val="00017AAD"/>
    <w:rsid w:val="00023E49"/>
    <w:rsid w:val="00027091"/>
    <w:rsid w:val="00033137"/>
    <w:rsid w:val="000352F1"/>
    <w:rsid w:val="00044DD2"/>
    <w:rsid w:val="0005216E"/>
    <w:rsid w:val="00056EA3"/>
    <w:rsid w:val="000601CD"/>
    <w:rsid w:val="00061784"/>
    <w:rsid w:val="00063F61"/>
    <w:rsid w:val="00066636"/>
    <w:rsid w:val="000672CD"/>
    <w:rsid w:val="00074A45"/>
    <w:rsid w:val="000A5677"/>
    <w:rsid w:val="000A5E1B"/>
    <w:rsid w:val="000B4A9F"/>
    <w:rsid w:val="000B7675"/>
    <w:rsid w:val="000C1881"/>
    <w:rsid w:val="000C3C99"/>
    <w:rsid w:val="000C52E6"/>
    <w:rsid w:val="000D44E3"/>
    <w:rsid w:val="000D5EB9"/>
    <w:rsid w:val="000E4314"/>
    <w:rsid w:val="000E565F"/>
    <w:rsid w:val="000E7E5A"/>
    <w:rsid w:val="000F049D"/>
    <w:rsid w:val="000F4DFB"/>
    <w:rsid w:val="000F714A"/>
    <w:rsid w:val="001004CF"/>
    <w:rsid w:val="0010296B"/>
    <w:rsid w:val="00104733"/>
    <w:rsid w:val="00104E0A"/>
    <w:rsid w:val="00105C08"/>
    <w:rsid w:val="00113FD0"/>
    <w:rsid w:val="00114A8C"/>
    <w:rsid w:val="001158A8"/>
    <w:rsid w:val="0012744B"/>
    <w:rsid w:val="00127EB0"/>
    <w:rsid w:val="00140CF9"/>
    <w:rsid w:val="00140DA9"/>
    <w:rsid w:val="00144A66"/>
    <w:rsid w:val="00145514"/>
    <w:rsid w:val="00157C7C"/>
    <w:rsid w:val="001644AD"/>
    <w:rsid w:val="00170BA8"/>
    <w:rsid w:val="0017340F"/>
    <w:rsid w:val="00180F9C"/>
    <w:rsid w:val="00181632"/>
    <w:rsid w:val="00181763"/>
    <w:rsid w:val="0018517A"/>
    <w:rsid w:val="001907B9"/>
    <w:rsid w:val="001A327E"/>
    <w:rsid w:val="001A419A"/>
    <w:rsid w:val="001B3428"/>
    <w:rsid w:val="001C0938"/>
    <w:rsid w:val="001C0B45"/>
    <w:rsid w:val="001C22B5"/>
    <w:rsid w:val="001C48A0"/>
    <w:rsid w:val="001C5C66"/>
    <w:rsid w:val="001D028F"/>
    <w:rsid w:val="001D3F6D"/>
    <w:rsid w:val="001D452E"/>
    <w:rsid w:val="001E637B"/>
    <w:rsid w:val="001E7E69"/>
    <w:rsid w:val="001F1142"/>
    <w:rsid w:val="001F40F4"/>
    <w:rsid w:val="002003B4"/>
    <w:rsid w:val="00203C63"/>
    <w:rsid w:val="00204579"/>
    <w:rsid w:val="00210562"/>
    <w:rsid w:val="00215E7C"/>
    <w:rsid w:val="002301DC"/>
    <w:rsid w:val="00230F6E"/>
    <w:rsid w:val="002458BE"/>
    <w:rsid w:val="00246D11"/>
    <w:rsid w:val="00252B3C"/>
    <w:rsid w:val="00253A60"/>
    <w:rsid w:val="00254455"/>
    <w:rsid w:val="0025561B"/>
    <w:rsid w:val="00255EFD"/>
    <w:rsid w:val="002568DD"/>
    <w:rsid w:val="00265166"/>
    <w:rsid w:val="002652FF"/>
    <w:rsid w:val="00270243"/>
    <w:rsid w:val="002720AD"/>
    <w:rsid w:val="00276544"/>
    <w:rsid w:val="00284865"/>
    <w:rsid w:val="0028573E"/>
    <w:rsid w:val="00286EE3"/>
    <w:rsid w:val="002A2333"/>
    <w:rsid w:val="002A364D"/>
    <w:rsid w:val="002A40B3"/>
    <w:rsid w:val="002A4193"/>
    <w:rsid w:val="002A4561"/>
    <w:rsid w:val="002A4838"/>
    <w:rsid w:val="002A5767"/>
    <w:rsid w:val="002A7733"/>
    <w:rsid w:val="002B1278"/>
    <w:rsid w:val="002B5676"/>
    <w:rsid w:val="002B62A6"/>
    <w:rsid w:val="002C10B5"/>
    <w:rsid w:val="002C35B8"/>
    <w:rsid w:val="002C4719"/>
    <w:rsid w:val="002C6894"/>
    <w:rsid w:val="002D3690"/>
    <w:rsid w:val="002E1459"/>
    <w:rsid w:val="002E7DA0"/>
    <w:rsid w:val="00302D51"/>
    <w:rsid w:val="00313463"/>
    <w:rsid w:val="003136C8"/>
    <w:rsid w:val="0032034E"/>
    <w:rsid w:val="00320E0F"/>
    <w:rsid w:val="00327F65"/>
    <w:rsid w:val="003370C3"/>
    <w:rsid w:val="003476FD"/>
    <w:rsid w:val="00355028"/>
    <w:rsid w:val="00360AA5"/>
    <w:rsid w:val="003611AB"/>
    <w:rsid w:val="00367C12"/>
    <w:rsid w:val="003771E7"/>
    <w:rsid w:val="003803FC"/>
    <w:rsid w:val="00381FBD"/>
    <w:rsid w:val="003823E8"/>
    <w:rsid w:val="00385859"/>
    <w:rsid w:val="003873ED"/>
    <w:rsid w:val="003A3383"/>
    <w:rsid w:val="003A3E10"/>
    <w:rsid w:val="003A68EC"/>
    <w:rsid w:val="003A7C35"/>
    <w:rsid w:val="003B104C"/>
    <w:rsid w:val="003B19A4"/>
    <w:rsid w:val="003B200E"/>
    <w:rsid w:val="003B2197"/>
    <w:rsid w:val="003C095B"/>
    <w:rsid w:val="003C2250"/>
    <w:rsid w:val="003C3467"/>
    <w:rsid w:val="003C6878"/>
    <w:rsid w:val="003C6D3D"/>
    <w:rsid w:val="003C6E17"/>
    <w:rsid w:val="003E33C0"/>
    <w:rsid w:val="003E4B51"/>
    <w:rsid w:val="003E5806"/>
    <w:rsid w:val="003F6735"/>
    <w:rsid w:val="003F6A2B"/>
    <w:rsid w:val="003F72D4"/>
    <w:rsid w:val="004039CC"/>
    <w:rsid w:val="004045B2"/>
    <w:rsid w:val="00405B0A"/>
    <w:rsid w:val="00411B0A"/>
    <w:rsid w:val="00414A31"/>
    <w:rsid w:val="00417829"/>
    <w:rsid w:val="00426AA6"/>
    <w:rsid w:val="00431408"/>
    <w:rsid w:val="00434B07"/>
    <w:rsid w:val="0044362A"/>
    <w:rsid w:val="00445A28"/>
    <w:rsid w:val="00447607"/>
    <w:rsid w:val="00447955"/>
    <w:rsid w:val="004551D7"/>
    <w:rsid w:val="004552C9"/>
    <w:rsid w:val="0046093D"/>
    <w:rsid w:val="00463EE9"/>
    <w:rsid w:val="00464E3B"/>
    <w:rsid w:val="004653CB"/>
    <w:rsid w:val="00466F40"/>
    <w:rsid w:val="00476541"/>
    <w:rsid w:val="00477CDC"/>
    <w:rsid w:val="004801CD"/>
    <w:rsid w:val="00487B5D"/>
    <w:rsid w:val="004936F9"/>
    <w:rsid w:val="00497C85"/>
    <w:rsid w:val="004A1EEA"/>
    <w:rsid w:val="004A4826"/>
    <w:rsid w:val="004A5B2D"/>
    <w:rsid w:val="004B27CE"/>
    <w:rsid w:val="004B2D3B"/>
    <w:rsid w:val="004C14C8"/>
    <w:rsid w:val="004C25AC"/>
    <w:rsid w:val="004D48F5"/>
    <w:rsid w:val="004D79D0"/>
    <w:rsid w:val="004E11C2"/>
    <w:rsid w:val="004F35A6"/>
    <w:rsid w:val="004F596A"/>
    <w:rsid w:val="00500253"/>
    <w:rsid w:val="00500E6A"/>
    <w:rsid w:val="00502544"/>
    <w:rsid w:val="00502CCE"/>
    <w:rsid w:val="00515747"/>
    <w:rsid w:val="00515CCB"/>
    <w:rsid w:val="00516C24"/>
    <w:rsid w:val="00521D17"/>
    <w:rsid w:val="00521FE8"/>
    <w:rsid w:val="00525185"/>
    <w:rsid w:val="0054072C"/>
    <w:rsid w:val="005445CC"/>
    <w:rsid w:val="00554331"/>
    <w:rsid w:val="00562055"/>
    <w:rsid w:val="00562B69"/>
    <w:rsid w:val="00563C0B"/>
    <w:rsid w:val="00566233"/>
    <w:rsid w:val="005663B9"/>
    <w:rsid w:val="00573798"/>
    <w:rsid w:val="00576A44"/>
    <w:rsid w:val="00581682"/>
    <w:rsid w:val="005831A2"/>
    <w:rsid w:val="00591682"/>
    <w:rsid w:val="005932E3"/>
    <w:rsid w:val="00595C7C"/>
    <w:rsid w:val="005964A4"/>
    <w:rsid w:val="00596766"/>
    <w:rsid w:val="005A155E"/>
    <w:rsid w:val="005A69A6"/>
    <w:rsid w:val="005A78B5"/>
    <w:rsid w:val="005B05F5"/>
    <w:rsid w:val="005B5CC6"/>
    <w:rsid w:val="005C2745"/>
    <w:rsid w:val="005C3046"/>
    <w:rsid w:val="005C358C"/>
    <w:rsid w:val="005C6113"/>
    <w:rsid w:val="005C7B7F"/>
    <w:rsid w:val="005D0ADD"/>
    <w:rsid w:val="005D0DE4"/>
    <w:rsid w:val="005D35D3"/>
    <w:rsid w:val="005D778C"/>
    <w:rsid w:val="005E20BB"/>
    <w:rsid w:val="005E2934"/>
    <w:rsid w:val="005E31BF"/>
    <w:rsid w:val="005E36B6"/>
    <w:rsid w:val="005F0BA1"/>
    <w:rsid w:val="005F1365"/>
    <w:rsid w:val="005F20B5"/>
    <w:rsid w:val="005F4B97"/>
    <w:rsid w:val="005F53CB"/>
    <w:rsid w:val="0060078B"/>
    <w:rsid w:val="0060214F"/>
    <w:rsid w:val="00604906"/>
    <w:rsid w:val="006071BC"/>
    <w:rsid w:val="00607727"/>
    <w:rsid w:val="00612807"/>
    <w:rsid w:val="006158A4"/>
    <w:rsid w:val="0061733F"/>
    <w:rsid w:val="00622443"/>
    <w:rsid w:val="006251DB"/>
    <w:rsid w:val="0063045D"/>
    <w:rsid w:val="00631AAD"/>
    <w:rsid w:val="006330D0"/>
    <w:rsid w:val="00634736"/>
    <w:rsid w:val="00635473"/>
    <w:rsid w:val="00642C41"/>
    <w:rsid w:val="00647D88"/>
    <w:rsid w:val="0065140F"/>
    <w:rsid w:val="006557D2"/>
    <w:rsid w:val="0066208A"/>
    <w:rsid w:val="006631D8"/>
    <w:rsid w:val="00665BB8"/>
    <w:rsid w:val="00666F79"/>
    <w:rsid w:val="00667CF8"/>
    <w:rsid w:val="0068557F"/>
    <w:rsid w:val="006865C0"/>
    <w:rsid w:val="00686C9A"/>
    <w:rsid w:val="00697EC5"/>
    <w:rsid w:val="006B14E7"/>
    <w:rsid w:val="006C10AD"/>
    <w:rsid w:val="006C1940"/>
    <w:rsid w:val="006C763B"/>
    <w:rsid w:val="006D0B8D"/>
    <w:rsid w:val="006E32D3"/>
    <w:rsid w:val="006F2DE5"/>
    <w:rsid w:val="006F4165"/>
    <w:rsid w:val="006F645B"/>
    <w:rsid w:val="00700A77"/>
    <w:rsid w:val="00704F88"/>
    <w:rsid w:val="00705F6D"/>
    <w:rsid w:val="007104BC"/>
    <w:rsid w:val="00715C39"/>
    <w:rsid w:val="00721678"/>
    <w:rsid w:val="0072382F"/>
    <w:rsid w:val="00724EAC"/>
    <w:rsid w:val="00726816"/>
    <w:rsid w:val="0072770A"/>
    <w:rsid w:val="00736768"/>
    <w:rsid w:val="00740F85"/>
    <w:rsid w:val="00742E09"/>
    <w:rsid w:val="007452E7"/>
    <w:rsid w:val="00751156"/>
    <w:rsid w:val="0075424F"/>
    <w:rsid w:val="00754368"/>
    <w:rsid w:val="00754775"/>
    <w:rsid w:val="00754D0E"/>
    <w:rsid w:val="00755473"/>
    <w:rsid w:val="007602E5"/>
    <w:rsid w:val="007641EC"/>
    <w:rsid w:val="00764907"/>
    <w:rsid w:val="007710B1"/>
    <w:rsid w:val="00790715"/>
    <w:rsid w:val="0079261C"/>
    <w:rsid w:val="00794A68"/>
    <w:rsid w:val="00797861"/>
    <w:rsid w:val="007A243B"/>
    <w:rsid w:val="007A2991"/>
    <w:rsid w:val="007A6BA5"/>
    <w:rsid w:val="007B37DD"/>
    <w:rsid w:val="007C02F4"/>
    <w:rsid w:val="007C24B2"/>
    <w:rsid w:val="007C2919"/>
    <w:rsid w:val="007C4540"/>
    <w:rsid w:val="007C5002"/>
    <w:rsid w:val="007D15EE"/>
    <w:rsid w:val="007D2162"/>
    <w:rsid w:val="007D3F7C"/>
    <w:rsid w:val="007D4BF2"/>
    <w:rsid w:val="007D4D3A"/>
    <w:rsid w:val="007D52AA"/>
    <w:rsid w:val="007E609C"/>
    <w:rsid w:val="007E6F2A"/>
    <w:rsid w:val="007E70FB"/>
    <w:rsid w:val="007E7742"/>
    <w:rsid w:val="007F2E78"/>
    <w:rsid w:val="007F64EA"/>
    <w:rsid w:val="00800348"/>
    <w:rsid w:val="008017CB"/>
    <w:rsid w:val="00802AA2"/>
    <w:rsid w:val="00804E0F"/>
    <w:rsid w:val="008115B8"/>
    <w:rsid w:val="00811C2D"/>
    <w:rsid w:val="0081209C"/>
    <w:rsid w:val="00817024"/>
    <w:rsid w:val="008231A8"/>
    <w:rsid w:val="00840310"/>
    <w:rsid w:val="00845180"/>
    <w:rsid w:val="00850FE3"/>
    <w:rsid w:val="00856A08"/>
    <w:rsid w:val="00862144"/>
    <w:rsid w:val="008624EC"/>
    <w:rsid w:val="00864646"/>
    <w:rsid w:val="00866949"/>
    <w:rsid w:val="008672FA"/>
    <w:rsid w:val="00876F08"/>
    <w:rsid w:val="00877163"/>
    <w:rsid w:val="008777DC"/>
    <w:rsid w:val="00881319"/>
    <w:rsid w:val="00884BDA"/>
    <w:rsid w:val="00885399"/>
    <w:rsid w:val="00887143"/>
    <w:rsid w:val="008876F3"/>
    <w:rsid w:val="00892E9D"/>
    <w:rsid w:val="008936E2"/>
    <w:rsid w:val="008A11E9"/>
    <w:rsid w:val="008A3FC4"/>
    <w:rsid w:val="008A40FF"/>
    <w:rsid w:val="008A672D"/>
    <w:rsid w:val="008B2B1A"/>
    <w:rsid w:val="008B2E91"/>
    <w:rsid w:val="008B6323"/>
    <w:rsid w:val="008B6C15"/>
    <w:rsid w:val="008B6E88"/>
    <w:rsid w:val="008B7094"/>
    <w:rsid w:val="008B745F"/>
    <w:rsid w:val="008B7FD5"/>
    <w:rsid w:val="008C29C2"/>
    <w:rsid w:val="008C3170"/>
    <w:rsid w:val="008C3F10"/>
    <w:rsid w:val="008C4A98"/>
    <w:rsid w:val="008C51A9"/>
    <w:rsid w:val="008C56E7"/>
    <w:rsid w:val="008E46CF"/>
    <w:rsid w:val="008F1023"/>
    <w:rsid w:val="008F6639"/>
    <w:rsid w:val="0091347B"/>
    <w:rsid w:val="00916329"/>
    <w:rsid w:val="00916E9C"/>
    <w:rsid w:val="009232CE"/>
    <w:rsid w:val="00924A9C"/>
    <w:rsid w:val="009261F4"/>
    <w:rsid w:val="00926F54"/>
    <w:rsid w:val="00927154"/>
    <w:rsid w:val="00927CC6"/>
    <w:rsid w:val="0093287E"/>
    <w:rsid w:val="009352CD"/>
    <w:rsid w:val="00940C6C"/>
    <w:rsid w:val="00942F9F"/>
    <w:rsid w:val="00943498"/>
    <w:rsid w:val="00955A27"/>
    <w:rsid w:val="009614C7"/>
    <w:rsid w:val="009658F6"/>
    <w:rsid w:val="0096658C"/>
    <w:rsid w:val="00970838"/>
    <w:rsid w:val="00970C2A"/>
    <w:rsid w:val="00971508"/>
    <w:rsid w:val="00982015"/>
    <w:rsid w:val="009A18C4"/>
    <w:rsid w:val="009A26D4"/>
    <w:rsid w:val="009A5732"/>
    <w:rsid w:val="009C1366"/>
    <w:rsid w:val="009C1E5F"/>
    <w:rsid w:val="009C45B6"/>
    <w:rsid w:val="009C7DDF"/>
    <w:rsid w:val="009D0E46"/>
    <w:rsid w:val="009D1F57"/>
    <w:rsid w:val="009D233D"/>
    <w:rsid w:val="009D501D"/>
    <w:rsid w:val="009D7DA7"/>
    <w:rsid w:val="009E01B4"/>
    <w:rsid w:val="009E040F"/>
    <w:rsid w:val="009E3EF5"/>
    <w:rsid w:val="009E6F3D"/>
    <w:rsid w:val="009F19B2"/>
    <w:rsid w:val="009F3B2F"/>
    <w:rsid w:val="00A04670"/>
    <w:rsid w:val="00A07391"/>
    <w:rsid w:val="00A11039"/>
    <w:rsid w:val="00A1277C"/>
    <w:rsid w:val="00A15627"/>
    <w:rsid w:val="00A22325"/>
    <w:rsid w:val="00A23CC8"/>
    <w:rsid w:val="00A30A15"/>
    <w:rsid w:val="00A30E8A"/>
    <w:rsid w:val="00A37801"/>
    <w:rsid w:val="00A4286A"/>
    <w:rsid w:val="00A44032"/>
    <w:rsid w:val="00A50B33"/>
    <w:rsid w:val="00A533F4"/>
    <w:rsid w:val="00A538E7"/>
    <w:rsid w:val="00A553EB"/>
    <w:rsid w:val="00A55945"/>
    <w:rsid w:val="00A6112E"/>
    <w:rsid w:val="00A6296B"/>
    <w:rsid w:val="00A64D17"/>
    <w:rsid w:val="00A64D38"/>
    <w:rsid w:val="00A66376"/>
    <w:rsid w:val="00A66896"/>
    <w:rsid w:val="00A73EF7"/>
    <w:rsid w:val="00A74E69"/>
    <w:rsid w:val="00A757E8"/>
    <w:rsid w:val="00A76132"/>
    <w:rsid w:val="00A80240"/>
    <w:rsid w:val="00A827A8"/>
    <w:rsid w:val="00A83968"/>
    <w:rsid w:val="00A83B07"/>
    <w:rsid w:val="00A8498E"/>
    <w:rsid w:val="00A91993"/>
    <w:rsid w:val="00A97627"/>
    <w:rsid w:val="00AA13E2"/>
    <w:rsid w:val="00AA6B2E"/>
    <w:rsid w:val="00AA72A7"/>
    <w:rsid w:val="00AB34B1"/>
    <w:rsid w:val="00AC0B1C"/>
    <w:rsid w:val="00AC186C"/>
    <w:rsid w:val="00AC2DE0"/>
    <w:rsid w:val="00AC56F7"/>
    <w:rsid w:val="00AD02F4"/>
    <w:rsid w:val="00AD080F"/>
    <w:rsid w:val="00AD303B"/>
    <w:rsid w:val="00AE0B09"/>
    <w:rsid w:val="00AE0B9E"/>
    <w:rsid w:val="00AE5FC6"/>
    <w:rsid w:val="00AF53A7"/>
    <w:rsid w:val="00B020F4"/>
    <w:rsid w:val="00B06749"/>
    <w:rsid w:val="00B10F05"/>
    <w:rsid w:val="00B114FF"/>
    <w:rsid w:val="00B1433C"/>
    <w:rsid w:val="00B20265"/>
    <w:rsid w:val="00B206E2"/>
    <w:rsid w:val="00B23923"/>
    <w:rsid w:val="00B26211"/>
    <w:rsid w:val="00B30ED2"/>
    <w:rsid w:val="00B30FE9"/>
    <w:rsid w:val="00B34787"/>
    <w:rsid w:val="00B35EA7"/>
    <w:rsid w:val="00B362C5"/>
    <w:rsid w:val="00B41120"/>
    <w:rsid w:val="00B6234E"/>
    <w:rsid w:val="00B664FE"/>
    <w:rsid w:val="00B7552A"/>
    <w:rsid w:val="00B76B12"/>
    <w:rsid w:val="00B93A29"/>
    <w:rsid w:val="00B94561"/>
    <w:rsid w:val="00B96CC3"/>
    <w:rsid w:val="00BA33BD"/>
    <w:rsid w:val="00BB6A43"/>
    <w:rsid w:val="00BC05F9"/>
    <w:rsid w:val="00BC1AAC"/>
    <w:rsid w:val="00BC4040"/>
    <w:rsid w:val="00BD17D4"/>
    <w:rsid w:val="00BD30C3"/>
    <w:rsid w:val="00BD6A23"/>
    <w:rsid w:val="00BD7046"/>
    <w:rsid w:val="00BD7C39"/>
    <w:rsid w:val="00BE0B11"/>
    <w:rsid w:val="00BE2337"/>
    <w:rsid w:val="00BE3799"/>
    <w:rsid w:val="00BE6A8F"/>
    <w:rsid w:val="00BE714B"/>
    <w:rsid w:val="00BF1484"/>
    <w:rsid w:val="00BF161B"/>
    <w:rsid w:val="00C05D0A"/>
    <w:rsid w:val="00C05E68"/>
    <w:rsid w:val="00C065DF"/>
    <w:rsid w:val="00C11D2B"/>
    <w:rsid w:val="00C1342E"/>
    <w:rsid w:val="00C17318"/>
    <w:rsid w:val="00C21084"/>
    <w:rsid w:val="00C2115B"/>
    <w:rsid w:val="00C21932"/>
    <w:rsid w:val="00C23052"/>
    <w:rsid w:val="00C24E53"/>
    <w:rsid w:val="00C31358"/>
    <w:rsid w:val="00C37740"/>
    <w:rsid w:val="00C37E76"/>
    <w:rsid w:val="00C434EF"/>
    <w:rsid w:val="00C45BD7"/>
    <w:rsid w:val="00C50C92"/>
    <w:rsid w:val="00C52C32"/>
    <w:rsid w:val="00C52FB7"/>
    <w:rsid w:val="00C53277"/>
    <w:rsid w:val="00C53AD4"/>
    <w:rsid w:val="00C54F32"/>
    <w:rsid w:val="00C64ED7"/>
    <w:rsid w:val="00C70D98"/>
    <w:rsid w:val="00C723BB"/>
    <w:rsid w:val="00C81351"/>
    <w:rsid w:val="00C82847"/>
    <w:rsid w:val="00C86EC4"/>
    <w:rsid w:val="00C87AF5"/>
    <w:rsid w:val="00C90625"/>
    <w:rsid w:val="00CA21BE"/>
    <w:rsid w:val="00CA254F"/>
    <w:rsid w:val="00CA4936"/>
    <w:rsid w:val="00CB0889"/>
    <w:rsid w:val="00CB0948"/>
    <w:rsid w:val="00CB2308"/>
    <w:rsid w:val="00CB2865"/>
    <w:rsid w:val="00CB5599"/>
    <w:rsid w:val="00CB588D"/>
    <w:rsid w:val="00CC28D4"/>
    <w:rsid w:val="00CC531C"/>
    <w:rsid w:val="00CC66F4"/>
    <w:rsid w:val="00CC7C63"/>
    <w:rsid w:val="00CD2812"/>
    <w:rsid w:val="00CD4DAA"/>
    <w:rsid w:val="00CD7C05"/>
    <w:rsid w:val="00CE2EF9"/>
    <w:rsid w:val="00CE4089"/>
    <w:rsid w:val="00CF1AAB"/>
    <w:rsid w:val="00CF5176"/>
    <w:rsid w:val="00CF6FB5"/>
    <w:rsid w:val="00D106FB"/>
    <w:rsid w:val="00D12554"/>
    <w:rsid w:val="00D16F52"/>
    <w:rsid w:val="00D1777E"/>
    <w:rsid w:val="00D21626"/>
    <w:rsid w:val="00D27AC1"/>
    <w:rsid w:val="00D312A7"/>
    <w:rsid w:val="00D323AA"/>
    <w:rsid w:val="00D3649F"/>
    <w:rsid w:val="00D40AEA"/>
    <w:rsid w:val="00D4258E"/>
    <w:rsid w:val="00D51D23"/>
    <w:rsid w:val="00D52DF6"/>
    <w:rsid w:val="00D54716"/>
    <w:rsid w:val="00D600E6"/>
    <w:rsid w:val="00D63402"/>
    <w:rsid w:val="00D6726D"/>
    <w:rsid w:val="00D70B7E"/>
    <w:rsid w:val="00D70C51"/>
    <w:rsid w:val="00D75FC3"/>
    <w:rsid w:val="00D85DC8"/>
    <w:rsid w:val="00D85F16"/>
    <w:rsid w:val="00D94EC4"/>
    <w:rsid w:val="00DA07D2"/>
    <w:rsid w:val="00DA0A48"/>
    <w:rsid w:val="00DA22F2"/>
    <w:rsid w:val="00DA7FAC"/>
    <w:rsid w:val="00DB014D"/>
    <w:rsid w:val="00DB43B5"/>
    <w:rsid w:val="00DC14D9"/>
    <w:rsid w:val="00DC266B"/>
    <w:rsid w:val="00DD5E36"/>
    <w:rsid w:val="00DD6E39"/>
    <w:rsid w:val="00DD7C25"/>
    <w:rsid w:val="00DE382A"/>
    <w:rsid w:val="00DE3F9B"/>
    <w:rsid w:val="00DE4E31"/>
    <w:rsid w:val="00DE6B95"/>
    <w:rsid w:val="00DF11D4"/>
    <w:rsid w:val="00DF35CD"/>
    <w:rsid w:val="00DF43C2"/>
    <w:rsid w:val="00DF5E62"/>
    <w:rsid w:val="00DF6A20"/>
    <w:rsid w:val="00E003B1"/>
    <w:rsid w:val="00E00CD6"/>
    <w:rsid w:val="00E055E0"/>
    <w:rsid w:val="00E06B40"/>
    <w:rsid w:val="00E07EBB"/>
    <w:rsid w:val="00E1017D"/>
    <w:rsid w:val="00E14DDA"/>
    <w:rsid w:val="00E171F4"/>
    <w:rsid w:val="00E20A89"/>
    <w:rsid w:val="00E33339"/>
    <w:rsid w:val="00E37176"/>
    <w:rsid w:val="00E37DC2"/>
    <w:rsid w:val="00E41CC0"/>
    <w:rsid w:val="00E43A71"/>
    <w:rsid w:val="00E47ABD"/>
    <w:rsid w:val="00E5518E"/>
    <w:rsid w:val="00E579BD"/>
    <w:rsid w:val="00E613AC"/>
    <w:rsid w:val="00E626E9"/>
    <w:rsid w:val="00E62739"/>
    <w:rsid w:val="00E646BF"/>
    <w:rsid w:val="00E701C2"/>
    <w:rsid w:val="00E70465"/>
    <w:rsid w:val="00E70E60"/>
    <w:rsid w:val="00E728F5"/>
    <w:rsid w:val="00E73417"/>
    <w:rsid w:val="00E75D4C"/>
    <w:rsid w:val="00E812EA"/>
    <w:rsid w:val="00E92A03"/>
    <w:rsid w:val="00E936D5"/>
    <w:rsid w:val="00E9388E"/>
    <w:rsid w:val="00E95A78"/>
    <w:rsid w:val="00E95E11"/>
    <w:rsid w:val="00E97510"/>
    <w:rsid w:val="00EA1F6C"/>
    <w:rsid w:val="00EA2793"/>
    <w:rsid w:val="00EA27BD"/>
    <w:rsid w:val="00EA489F"/>
    <w:rsid w:val="00EA6108"/>
    <w:rsid w:val="00EA6446"/>
    <w:rsid w:val="00EB457D"/>
    <w:rsid w:val="00EB76C6"/>
    <w:rsid w:val="00EC1EBB"/>
    <w:rsid w:val="00EC3275"/>
    <w:rsid w:val="00EC329F"/>
    <w:rsid w:val="00EC5CEC"/>
    <w:rsid w:val="00EC7030"/>
    <w:rsid w:val="00EE3557"/>
    <w:rsid w:val="00EE4B47"/>
    <w:rsid w:val="00EE4C74"/>
    <w:rsid w:val="00EE5AF5"/>
    <w:rsid w:val="00EE769D"/>
    <w:rsid w:val="00EF0012"/>
    <w:rsid w:val="00EF2A55"/>
    <w:rsid w:val="00F02393"/>
    <w:rsid w:val="00F06B6E"/>
    <w:rsid w:val="00F106A5"/>
    <w:rsid w:val="00F12DF1"/>
    <w:rsid w:val="00F14A2B"/>
    <w:rsid w:val="00F14A7C"/>
    <w:rsid w:val="00F21C54"/>
    <w:rsid w:val="00F375A9"/>
    <w:rsid w:val="00F412A2"/>
    <w:rsid w:val="00F5426D"/>
    <w:rsid w:val="00F54831"/>
    <w:rsid w:val="00F54DF5"/>
    <w:rsid w:val="00F55925"/>
    <w:rsid w:val="00F62041"/>
    <w:rsid w:val="00F65946"/>
    <w:rsid w:val="00F66076"/>
    <w:rsid w:val="00F70D0A"/>
    <w:rsid w:val="00F73A6A"/>
    <w:rsid w:val="00F740D0"/>
    <w:rsid w:val="00F750F9"/>
    <w:rsid w:val="00F755EB"/>
    <w:rsid w:val="00F77DC9"/>
    <w:rsid w:val="00F8143B"/>
    <w:rsid w:val="00F92218"/>
    <w:rsid w:val="00F9737C"/>
    <w:rsid w:val="00FA0217"/>
    <w:rsid w:val="00FA02D8"/>
    <w:rsid w:val="00FA0B53"/>
    <w:rsid w:val="00FA3177"/>
    <w:rsid w:val="00FA50F7"/>
    <w:rsid w:val="00FA71B0"/>
    <w:rsid w:val="00FB0B76"/>
    <w:rsid w:val="00FC0C54"/>
    <w:rsid w:val="00FC4B91"/>
    <w:rsid w:val="00FD2D99"/>
    <w:rsid w:val="00FD4F5F"/>
    <w:rsid w:val="00FD532F"/>
    <w:rsid w:val="00FD70F9"/>
    <w:rsid w:val="00FE192B"/>
    <w:rsid w:val="00FE2094"/>
    <w:rsid w:val="00FE25B5"/>
    <w:rsid w:val="00FE31CF"/>
    <w:rsid w:val="00FE479F"/>
    <w:rsid w:val="00FF2513"/>
    <w:rsid w:val="00FF486C"/>
    <w:rsid w:val="00FF72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B08F"/>
  <w15:docId w15:val="{E98477C1-2BF4-4B49-A6FA-66A91121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6FD"/>
  </w:style>
  <w:style w:type="paragraph" w:styleId="Heading1">
    <w:name w:val="heading 1"/>
    <w:basedOn w:val="Normal"/>
    <w:next w:val="Normal"/>
    <w:link w:val="Heading1Char"/>
    <w:uiPriority w:val="9"/>
    <w:qFormat/>
    <w:rsid w:val="00D52D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4B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476FD"/>
    <w:pPr>
      <w:ind w:left="720"/>
      <w:contextualSpacing/>
    </w:pPr>
  </w:style>
  <w:style w:type="paragraph" w:customStyle="1" w:styleId="Number">
    <w:name w:val="Number"/>
    <w:basedOn w:val="Normal"/>
    <w:rsid w:val="00D52DF6"/>
    <w:pPr>
      <w:numPr>
        <w:ilvl w:val="1"/>
        <w:numId w:val="3"/>
      </w:numPr>
      <w:spacing w:before="240" w:after="0" w:line="240" w:lineRule="auto"/>
    </w:pPr>
    <w:rPr>
      <w:rFonts w:ascii="Arial" w:eastAsia="Times New Roman" w:hAnsi="Arial" w:cs="Times New Roman"/>
      <w:sz w:val="24"/>
      <w:szCs w:val="20"/>
      <w:lang w:eastAsia="en-GB"/>
    </w:rPr>
  </w:style>
  <w:style w:type="paragraph" w:customStyle="1" w:styleId="Sub-number">
    <w:name w:val="Sub-number"/>
    <w:basedOn w:val="Normal"/>
    <w:rsid w:val="00D52DF6"/>
    <w:pPr>
      <w:numPr>
        <w:ilvl w:val="2"/>
        <w:numId w:val="3"/>
      </w:numPr>
      <w:spacing w:before="120" w:after="0" w:line="240" w:lineRule="auto"/>
    </w:pPr>
    <w:rPr>
      <w:rFonts w:ascii="Arial" w:eastAsia="Times New Roman" w:hAnsi="Arial" w:cs="Times New Roman"/>
      <w:sz w:val="24"/>
      <w:szCs w:val="20"/>
      <w:lang w:eastAsia="en-GB"/>
    </w:rPr>
  </w:style>
  <w:style w:type="paragraph" w:customStyle="1" w:styleId="StyleHeading1LatinArialComplexArial">
    <w:name w:val="Style Heading 1 + (Latin) Arial (Complex) Arial"/>
    <w:basedOn w:val="Heading1"/>
    <w:rsid w:val="00D52DF6"/>
    <w:pPr>
      <w:keepNext w:val="0"/>
      <w:keepLines w:val="0"/>
      <w:numPr>
        <w:numId w:val="3"/>
      </w:numPr>
      <w:tabs>
        <w:tab w:val="clear" w:pos="567"/>
        <w:tab w:val="num" w:pos="360"/>
      </w:tabs>
      <w:spacing w:before="120" w:after="120" w:line="240" w:lineRule="auto"/>
      <w:ind w:left="360" w:hanging="360"/>
      <w:jc w:val="center"/>
    </w:pPr>
    <w:rPr>
      <w:rFonts w:ascii="Arial" w:eastAsia="Times New Roman" w:hAnsi="Arial" w:cs="Arial"/>
      <w:bCs/>
      <w:color w:val="auto"/>
      <w:sz w:val="28"/>
      <w:szCs w:val="24"/>
      <w:lang w:eastAsia="en-GB"/>
    </w:rPr>
  </w:style>
  <w:style w:type="character" w:customStyle="1" w:styleId="Heading1Char">
    <w:name w:val="Heading 1 Char"/>
    <w:basedOn w:val="DefaultParagraphFont"/>
    <w:link w:val="Heading1"/>
    <w:uiPriority w:val="9"/>
    <w:rsid w:val="00D52DF6"/>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B62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2A6"/>
    <w:rPr>
      <w:sz w:val="20"/>
      <w:szCs w:val="20"/>
    </w:rPr>
  </w:style>
  <w:style w:type="character" w:styleId="FootnoteReference">
    <w:name w:val="footnote reference"/>
    <w:basedOn w:val="DefaultParagraphFont"/>
    <w:uiPriority w:val="99"/>
    <w:unhideWhenUsed/>
    <w:rsid w:val="002B62A6"/>
    <w:rPr>
      <w:vertAlign w:val="superscript"/>
    </w:rPr>
  </w:style>
  <w:style w:type="paragraph" w:styleId="BalloonText">
    <w:name w:val="Balloon Text"/>
    <w:basedOn w:val="Normal"/>
    <w:link w:val="BalloonTextChar"/>
    <w:uiPriority w:val="99"/>
    <w:semiHidden/>
    <w:unhideWhenUsed/>
    <w:rsid w:val="001E6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37B"/>
    <w:rPr>
      <w:rFonts w:ascii="Segoe UI" w:hAnsi="Segoe UI" w:cs="Segoe UI"/>
      <w:sz w:val="18"/>
      <w:szCs w:val="18"/>
    </w:rPr>
  </w:style>
  <w:style w:type="paragraph" w:styleId="Header">
    <w:name w:val="header"/>
    <w:basedOn w:val="Normal"/>
    <w:link w:val="HeaderChar"/>
    <w:uiPriority w:val="99"/>
    <w:unhideWhenUsed/>
    <w:rsid w:val="004F35A6"/>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4F35A6"/>
    <w:rPr>
      <w:rFonts w:ascii="Calibri" w:eastAsia="Calibri" w:hAnsi="Calibri" w:cs="Times New Roman"/>
      <w:lang w:val="en-US"/>
    </w:rPr>
  </w:style>
  <w:style w:type="paragraph" w:styleId="Footer">
    <w:name w:val="footer"/>
    <w:basedOn w:val="Normal"/>
    <w:link w:val="FooterChar"/>
    <w:uiPriority w:val="99"/>
    <w:unhideWhenUsed/>
    <w:rsid w:val="00794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A68"/>
  </w:style>
  <w:style w:type="character" w:styleId="Hyperlink">
    <w:name w:val="Hyperlink"/>
    <w:basedOn w:val="DefaultParagraphFont"/>
    <w:uiPriority w:val="99"/>
    <w:unhideWhenUsed/>
    <w:rsid w:val="00876F08"/>
    <w:rPr>
      <w:color w:val="0000FF"/>
      <w:u w:val="single"/>
    </w:rPr>
  </w:style>
  <w:style w:type="character" w:styleId="CommentReference">
    <w:name w:val="annotation reference"/>
    <w:basedOn w:val="DefaultParagraphFont"/>
    <w:uiPriority w:val="99"/>
    <w:semiHidden/>
    <w:unhideWhenUsed/>
    <w:rsid w:val="005964A4"/>
    <w:rPr>
      <w:sz w:val="16"/>
      <w:szCs w:val="16"/>
    </w:rPr>
  </w:style>
  <w:style w:type="paragraph" w:styleId="CommentText">
    <w:name w:val="annotation text"/>
    <w:basedOn w:val="Normal"/>
    <w:link w:val="CommentTextChar"/>
    <w:uiPriority w:val="99"/>
    <w:semiHidden/>
    <w:unhideWhenUsed/>
    <w:rsid w:val="005964A4"/>
    <w:pPr>
      <w:spacing w:line="240" w:lineRule="auto"/>
    </w:pPr>
    <w:rPr>
      <w:sz w:val="20"/>
      <w:szCs w:val="20"/>
    </w:rPr>
  </w:style>
  <w:style w:type="character" w:customStyle="1" w:styleId="CommentTextChar">
    <w:name w:val="Comment Text Char"/>
    <w:basedOn w:val="DefaultParagraphFont"/>
    <w:link w:val="CommentText"/>
    <w:uiPriority w:val="99"/>
    <w:semiHidden/>
    <w:rsid w:val="005964A4"/>
    <w:rPr>
      <w:sz w:val="20"/>
      <w:szCs w:val="20"/>
    </w:rPr>
  </w:style>
  <w:style w:type="paragraph" w:styleId="CommentSubject">
    <w:name w:val="annotation subject"/>
    <w:basedOn w:val="CommentText"/>
    <w:next w:val="CommentText"/>
    <w:link w:val="CommentSubjectChar"/>
    <w:uiPriority w:val="99"/>
    <w:semiHidden/>
    <w:unhideWhenUsed/>
    <w:rsid w:val="005964A4"/>
    <w:rPr>
      <w:b/>
      <w:bCs/>
    </w:rPr>
  </w:style>
  <w:style w:type="character" w:customStyle="1" w:styleId="CommentSubjectChar">
    <w:name w:val="Comment Subject Char"/>
    <w:basedOn w:val="CommentTextChar"/>
    <w:link w:val="CommentSubject"/>
    <w:uiPriority w:val="99"/>
    <w:semiHidden/>
    <w:rsid w:val="005964A4"/>
    <w:rPr>
      <w:b/>
      <w:bCs/>
      <w:sz w:val="20"/>
      <w:szCs w:val="20"/>
    </w:rPr>
  </w:style>
  <w:style w:type="paragraph" w:customStyle="1" w:styleId="Default">
    <w:name w:val="Default"/>
    <w:rsid w:val="00A66896"/>
    <w:pPr>
      <w:autoSpaceDE w:val="0"/>
      <w:autoSpaceDN w:val="0"/>
      <w:adjustRightInd w:val="0"/>
      <w:spacing w:after="0" w:line="240" w:lineRule="auto"/>
    </w:pPr>
    <w:rPr>
      <w:rFonts w:ascii="Arial Mäori" w:hAnsi="Arial Mäori" w:cs="Arial Mäori"/>
      <w:color w:val="000000"/>
      <w:sz w:val="24"/>
      <w:szCs w:val="24"/>
    </w:rPr>
  </w:style>
  <w:style w:type="paragraph" w:customStyle="1" w:styleId="tabletextbold">
    <w:name w:val="table text bold"/>
    <w:basedOn w:val="Normal"/>
    <w:rsid w:val="00F412A2"/>
    <w:pPr>
      <w:spacing w:before="40" w:after="0" w:line="240" w:lineRule="auto"/>
    </w:pPr>
    <w:rPr>
      <w:rFonts w:ascii="Arial" w:eastAsia="Times New Roman" w:hAnsi="Arial" w:cs="Times New Roman"/>
      <w:b/>
      <w:sz w:val="16"/>
      <w:szCs w:val="20"/>
    </w:rPr>
  </w:style>
  <w:style w:type="character" w:styleId="Emphasis">
    <w:name w:val="Emphasis"/>
    <w:basedOn w:val="DefaultParagraphFont"/>
    <w:uiPriority w:val="20"/>
    <w:qFormat/>
    <w:rsid w:val="00F412A2"/>
    <w:rPr>
      <w:i/>
      <w:iCs/>
    </w:rPr>
  </w:style>
  <w:style w:type="character" w:customStyle="1" w:styleId="ListParagraphChar">
    <w:name w:val="List Paragraph Char"/>
    <w:link w:val="ListParagraph"/>
    <w:uiPriority w:val="34"/>
    <w:locked/>
    <w:rsid w:val="00A757E8"/>
  </w:style>
  <w:style w:type="character" w:customStyle="1" w:styleId="Heading2Char">
    <w:name w:val="Heading 2 Char"/>
    <w:basedOn w:val="DefaultParagraphFont"/>
    <w:link w:val="Heading2"/>
    <w:uiPriority w:val="9"/>
    <w:rsid w:val="00434B0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A2793"/>
    <w:rPr>
      <w:color w:val="954F72" w:themeColor="followedHyperlink"/>
      <w:u w:val="single"/>
    </w:rPr>
  </w:style>
  <w:style w:type="character" w:styleId="UnresolvedMention">
    <w:name w:val="Unresolved Mention"/>
    <w:basedOn w:val="DefaultParagraphFont"/>
    <w:uiPriority w:val="99"/>
    <w:semiHidden/>
    <w:unhideWhenUsed/>
    <w:rsid w:val="00D600E6"/>
    <w:rPr>
      <w:color w:val="605E5C"/>
      <w:shd w:val="clear" w:color="auto" w:fill="E1DFDD"/>
    </w:rPr>
  </w:style>
  <w:style w:type="paragraph" w:styleId="TOCHeading">
    <w:name w:val="TOC Heading"/>
    <w:basedOn w:val="Heading1"/>
    <w:next w:val="Normal"/>
    <w:uiPriority w:val="39"/>
    <w:unhideWhenUsed/>
    <w:qFormat/>
    <w:rsid w:val="00181763"/>
    <w:pPr>
      <w:outlineLvl w:val="9"/>
    </w:pPr>
    <w:rPr>
      <w:lang w:val="en-US"/>
    </w:rPr>
  </w:style>
  <w:style w:type="paragraph" w:styleId="TOC1">
    <w:name w:val="toc 1"/>
    <w:basedOn w:val="Normal"/>
    <w:next w:val="Normal"/>
    <w:autoRedefine/>
    <w:uiPriority w:val="39"/>
    <w:unhideWhenUsed/>
    <w:rsid w:val="00181763"/>
    <w:pPr>
      <w:spacing w:after="100"/>
    </w:pPr>
  </w:style>
  <w:style w:type="paragraph" w:styleId="TOC2">
    <w:name w:val="toc 2"/>
    <w:basedOn w:val="Normal"/>
    <w:next w:val="Normal"/>
    <w:autoRedefine/>
    <w:uiPriority w:val="39"/>
    <w:unhideWhenUsed/>
    <w:rsid w:val="0018176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81560">
      <w:bodyDiv w:val="1"/>
      <w:marLeft w:val="0"/>
      <w:marRight w:val="0"/>
      <w:marTop w:val="0"/>
      <w:marBottom w:val="0"/>
      <w:divBdr>
        <w:top w:val="none" w:sz="0" w:space="0" w:color="auto"/>
        <w:left w:val="none" w:sz="0" w:space="0" w:color="auto"/>
        <w:bottom w:val="none" w:sz="0" w:space="0" w:color="auto"/>
        <w:right w:val="none" w:sz="0" w:space="0" w:color="auto"/>
      </w:divBdr>
      <w:divsChild>
        <w:div w:id="1126044210">
          <w:marLeft w:val="0"/>
          <w:marRight w:val="0"/>
          <w:marTop w:val="0"/>
          <w:marBottom w:val="0"/>
          <w:divBdr>
            <w:top w:val="none" w:sz="0" w:space="0" w:color="auto"/>
            <w:left w:val="none" w:sz="0" w:space="0" w:color="auto"/>
            <w:bottom w:val="none" w:sz="0" w:space="0" w:color="auto"/>
            <w:right w:val="none" w:sz="0" w:space="0" w:color="auto"/>
          </w:divBdr>
          <w:divsChild>
            <w:div w:id="1608778173">
              <w:marLeft w:val="0"/>
              <w:marRight w:val="0"/>
              <w:marTop w:val="0"/>
              <w:marBottom w:val="0"/>
              <w:divBdr>
                <w:top w:val="none" w:sz="0" w:space="0" w:color="auto"/>
                <w:left w:val="none" w:sz="0" w:space="0" w:color="auto"/>
                <w:bottom w:val="none" w:sz="0" w:space="0" w:color="auto"/>
                <w:right w:val="none" w:sz="0" w:space="0" w:color="auto"/>
              </w:divBdr>
              <w:divsChild>
                <w:div w:id="236089044">
                  <w:marLeft w:val="0"/>
                  <w:marRight w:val="0"/>
                  <w:marTop w:val="0"/>
                  <w:marBottom w:val="0"/>
                  <w:divBdr>
                    <w:top w:val="none" w:sz="0" w:space="0" w:color="auto"/>
                    <w:left w:val="none" w:sz="0" w:space="0" w:color="auto"/>
                    <w:bottom w:val="none" w:sz="0" w:space="0" w:color="auto"/>
                    <w:right w:val="none" w:sz="0" w:space="0" w:color="auto"/>
                  </w:divBdr>
                  <w:divsChild>
                    <w:div w:id="1200044266">
                      <w:marLeft w:val="0"/>
                      <w:marRight w:val="0"/>
                      <w:marTop w:val="0"/>
                      <w:marBottom w:val="0"/>
                      <w:divBdr>
                        <w:top w:val="none" w:sz="0" w:space="0" w:color="auto"/>
                        <w:left w:val="none" w:sz="0" w:space="0" w:color="auto"/>
                        <w:bottom w:val="none" w:sz="0" w:space="0" w:color="auto"/>
                        <w:right w:val="none" w:sz="0" w:space="0" w:color="auto"/>
                      </w:divBdr>
                      <w:divsChild>
                        <w:div w:id="37976461">
                          <w:marLeft w:val="0"/>
                          <w:marRight w:val="0"/>
                          <w:marTop w:val="0"/>
                          <w:marBottom w:val="0"/>
                          <w:divBdr>
                            <w:top w:val="none" w:sz="0" w:space="0" w:color="auto"/>
                            <w:left w:val="none" w:sz="0" w:space="0" w:color="auto"/>
                            <w:bottom w:val="none" w:sz="0" w:space="0" w:color="auto"/>
                            <w:right w:val="none" w:sz="0" w:space="0" w:color="auto"/>
                          </w:divBdr>
                          <w:divsChild>
                            <w:div w:id="322972965">
                              <w:marLeft w:val="0"/>
                              <w:marRight w:val="0"/>
                              <w:marTop w:val="0"/>
                              <w:marBottom w:val="0"/>
                              <w:divBdr>
                                <w:top w:val="none" w:sz="0" w:space="0" w:color="auto"/>
                                <w:left w:val="none" w:sz="0" w:space="0" w:color="auto"/>
                                <w:bottom w:val="none" w:sz="0" w:space="0" w:color="auto"/>
                                <w:right w:val="none" w:sz="0" w:space="0" w:color="auto"/>
                              </w:divBdr>
                              <w:divsChild>
                                <w:div w:id="200483169">
                                  <w:marLeft w:val="0"/>
                                  <w:marRight w:val="0"/>
                                  <w:marTop w:val="0"/>
                                  <w:marBottom w:val="0"/>
                                  <w:divBdr>
                                    <w:top w:val="none" w:sz="0" w:space="0" w:color="auto"/>
                                    <w:left w:val="none" w:sz="0" w:space="0" w:color="auto"/>
                                    <w:bottom w:val="none" w:sz="0" w:space="0" w:color="auto"/>
                                    <w:right w:val="none" w:sz="0" w:space="0" w:color="auto"/>
                                  </w:divBdr>
                                  <w:divsChild>
                                    <w:div w:id="919489645">
                                      <w:marLeft w:val="0"/>
                                      <w:marRight w:val="0"/>
                                      <w:marTop w:val="0"/>
                                      <w:marBottom w:val="0"/>
                                      <w:divBdr>
                                        <w:top w:val="none" w:sz="0" w:space="0" w:color="auto"/>
                                        <w:left w:val="none" w:sz="0" w:space="0" w:color="auto"/>
                                        <w:bottom w:val="none" w:sz="0" w:space="0" w:color="auto"/>
                                        <w:right w:val="none" w:sz="0" w:space="0" w:color="auto"/>
                                      </w:divBdr>
                                      <w:divsChild>
                                        <w:div w:id="675813275">
                                          <w:marLeft w:val="0"/>
                                          <w:marRight w:val="0"/>
                                          <w:marTop w:val="0"/>
                                          <w:marBottom w:val="0"/>
                                          <w:divBdr>
                                            <w:top w:val="none" w:sz="0" w:space="0" w:color="auto"/>
                                            <w:left w:val="none" w:sz="0" w:space="0" w:color="auto"/>
                                            <w:bottom w:val="none" w:sz="0" w:space="0" w:color="auto"/>
                                            <w:right w:val="none" w:sz="0" w:space="0" w:color="auto"/>
                                          </w:divBdr>
                                          <w:divsChild>
                                            <w:div w:id="293799237">
                                              <w:marLeft w:val="0"/>
                                              <w:marRight w:val="0"/>
                                              <w:marTop w:val="0"/>
                                              <w:marBottom w:val="0"/>
                                              <w:divBdr>
                                                <w:top w:val="none" w:sz="0" w:space="0" w:color="auto"/>
                                                <w:left w:val="none" w:sz="0" w:space="0" w:color="auto"/>
                                                <w:bottom w:val="none" w:sz="0" w:space="0" w:color="auto"/>
                                                <w:right w:val="none" w:sz="0" w:space="0" w:color="auto"/>
                                              </w:divBdr>
                                              <w:divsChild>
                                                <w:div w:id="1684817245">
                                                  <w:marLeft w:val="0"/>
                                                  <w:marRight w:val="0"/>
                                                  <w:marTop w:val="0"/>
                                                  <w:marBottom w:val="0"/>
                                                  <w:divBdr>
                                                    <w:top w:val="none" w:sz="0" w:space="0" w:color="auto"/>
                                                    <w:left w:val="none" w:sz="0" w:space="0" w:color="auto"/>
                                                    <w:bottom w:val="none" w:sz="0" w:space="0" w:color="auto"/>
                                                    <w:right w:val="none" w:sz="0" w:space="0" w:color="auto"/>
                                                  </w:divBdr>
                                                  <w:divsChild>
                                                    <w:div w:id="44524381">
                                                      <w:marLeft w:val="0"/>
                                                      <w:marRight w:val="0"/>
                                                      <w:marTop w:val="0"/>
                                                      <w:marBottom w:val="0"/>
                                                      <w:divBdr>
                                                        <w:top w:val="none" w:sz="0" w:space="0" w:color="auto"/>
                                                        <w:left w:val="none" w:sz="0" w:space="0" w:color="auto"/>
                                                        <w:bottom w:val="none" w:sz="0" w:space="0" w:color="auto"/>
                                                        <w:right w:val="none" w:sz="0" w:space="0" w:color="auto"/>
                                                      </w:divBdr>
                                                    </w:div>
                                                    <w:div w:id="944071316">
                                                      <w:marLeft w:val="0"/>
                                                      <w:marRight w:val="0"/>
                                                      <w:marTop w:val="0"/>
                                                      <w:marBottom w:val="0"/>
                                                      <w:divBdr>
                                                        <w:top w:val="none" w:sz="0" w:space="0" w:color="auto"/>
                                                        <w:left w:val="none" w:sz="0" w:space="0" w:color="auto"/>
                                                        <w:bottom w:val="none" w:sz="0" w:space="0" w:color="auto"/>
                                                        <w:right w:val="none" w:sz="0" w:space="0" w:color="auto"/>
                                                      </w:divBdr>
                                                      <w:divsChild>
                                                        <w:div w:id="52778665">
                                                          <w:marLeft w:val="0"/>
                                                          <w:marRight w:val="0"/>
                                                          <w:marTop w:val="0"/>
                                                          <w:marBottom w:val="0"/>
                                                          <w:divBdr>
                                                            <w:top w:val="none" w:sz="0" w:space="0" w:color="auto"/>
                                                            <w:left w:val="none" w:sz="0" w:space="0" w:color="auto"/>
                                                            <w:bottom w:val="none" w:sz="0" w:space="0" w:color="auto"/>
                                                            <w:right w:val="none" w:sz="0" w:space="0" w:color="auto"/>
                                                          </w:divBdr>
                                                        </w:div>
                                                        <w:div w:id="978607236">
                                                          <w:marLeft w:val="0"/>
                                                          <w:marRight w:val="0"/>
                                                          <w:marTop w:val="0"/>
                                                          <w:marBottom w:val="0"/>
                                                          <w:divBdr>
                                                            <w:top w:val="none" w:sz="0" w:space="0" w:color="auto"/>
                                                            <w:left w:val="none" w:sz="0" w:space="0" w:color="auto"/>
                                                            <w:bottom w:val="none" w:sz="0" w:space="0" w:color="auto"/>
                                                            <w:right w:val="none" w:sz="0" w:space="0" w:color="auto"/>
                                                          </w:divBdr>
                                                        </w:div>
                                                        <w:div w:id="1497838644">
                                                          <w:marLeft w:val="0"/>
                                                          <w:marRight w:val="0"/>
                                                          <w:marTop w:val="0"/>
                                                          <w:marBottom w:val="0"/>
                                                          <w:divBdr>
                                                            <w:top w:val="none" w:sz="0" w:space="0" w:color="auto"/>
                                                            <w:left w:val="none" w:sz="0" w:space="0" w:color="auto"/>
                                                            <w:bottom w:val="none" w:sz="0" w:space="0" w:color="auto"/>
                                                            <w:right w:val="none" w:sz="0" w:space="0" w:color="auto"/>
                                                          </w:divBdr>
                                                        </w:div>
                                                      </w:divsChild>
                                                    </w:div>
                                                    <w:div w:id="19249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783298">
      <w:bodyDiv w:val="1"/>
      <w:marLeft w:val="0"/>
      <w:marRight w:val="0"/>
      <w:marTop w:val="0"/>
      <w:marBottom w:val="0"/>
      <w:divBdr>
        <w:top w:val="none" w:sz="0" w:space="0" w:color="auto"/>
        <w:left w:val="none" w:sz="0" w:space="0" w:color="auto"/>
        <w:bottom w:val="none" w:sz="0" w:space="0" w:color="auto"/>
        <w:right w:val="none" w:sz="0" w:space="0" w:color="auto"/>
      </w:divBdr>
    </w:div>
    <w:div w:id="1876237260">
      <w:bodyDiv w:val="1"/>
      <w:marLeft w:val="0"/>
      <w:marRight w:val="0"/>
      <w:marTop w:val="0"/>
      <w:marBottom w:val="0"/>
      <w:divBdr>
        <w:top w:val="none" w:sz="0" w:space="0" w:color="auto"/>
        <w:left w:val="none" w:sz="0" w:space="0" w:color="auto"/>
        <w:bottom w:val="none" w:sz="0" w:space="0" w:color="auto"/>
        <w:right w:val="none" w:sz="0" w:space="0" w:color="auto"/>
      </w:divBdr>
    </w:div>
    <w:div w:id="2137871601">
      <w:bodyDiv w:val="1"/>
      <w:marLeft w:val="0"/>
      <w:marRight w:val="0"/>
      <w:marTop w:val="0"/>
      <w:marBottom w:val="0"/>
      <w:divBdr>
        <w:top w:val="none" w:sz="0" w:space="0" w:color="auto"/>
        <w:left w:val="none" w:sz="0" w:space="0" w:color="auto"/>
        <w:bottom w:val="none" w:sz="0" w:space="0" w:color="auto"/>
        <w:right w:val="none" w:sz="0" w:space="0" w:color="auto"/>
      </w:divBdr>
      <w:divsChild>
        <w:div w:id="1580167316">
          <w:marLeft w:val="0"/>
          <w:marRight w:val="0"/>
          <w:marTop w:val="0"/>
          <w:marBottom w:val="0"/>
          <w:divBdr>
            <w:top w:val="none" w:sz="0" w:space="0" w:color="auto"/>
            <w:left w:val="none" w:sz="0" w:space="0" w:color="auto"/>
            <w:bottom w:val="none" w:sz="0" w:space="0" w:color="auto"/>
            <w:right w:val="none" w:sz="0" w:space="0" w:color="auto"/>
          </w:divBdr>
          <w:divsChild>
            <w:div w:id="301542259">
              <w:marLeft w:val="0"/>
              <w:marRight w:val="0"/>
              <w:marTop w:val="0"/>
              <w:marBottom w:val="0"/>
              <w:divBdr>
                <w:top w:val="none" w:sz="0" w:space="0" w:color="auto"/>
                <w:left w:val="none" w:sz="0" w:space="0" w:color="auto"/>
                <w:bottom w:val="none" w:sz="0" w:space="0" w:color="auto"/>
                <w:right w:val="none" w:sz="0" w:space="0" w:color="auto"/>
              </w:divBdr>
              <w:divsChild>
                <w:div w:id="1060060331">
                  <w:marLeft w:val="0"/>
                  <w:marRight w:val="0"/>
                  <w:marTop w:val="0"/>
                  <w:marBottom w:val="0"/>
                  <w:divBdr>
                    <w:top w:val="none" w:sz="0" w:space="0" w:color="auto"/>
                    <w:left w:val="none" w:sz="0" w:space="0" w:color="auto"/>
                    <w:bottom w:val="none" w:sz="0" w:space="0" w:color="auto"/>
                    <w:right w:val="none" w:sz="0" w:space="0" w:color="auto"/>
                  </w:divBdr>
                  <w:divsChild>
                    <w:div w:id="228462037">
                      <w:marLeft w:val="0"/>
                      <w:marRight w:val="0"/>
                      <w:marTop w:val="0"/>
                      <w:marBottom w:val="0"/>
                      <w:divBdr>
                        <w:top w:val="none" w:sz="0" w:space="0" w:color="auto"/>
                        <w:left w:val="none" w:sz="0" w:space="0" w:color="auto"/>
                        <w:bottom w:val="none" w:sz="0" w:space="0" w:color="auto"/>
                        <w:right w:val="none" w:sz="0" w:space="0" w:color="auto"/>
                      </w:divBdr>
                      <w:divsChild>
                        <w:div w:id="384716509">
                          <w:marLeft w:val="0"/>
                          <w:marRight w:val="0"/>
                          <w:marTop w:val="0"/>
                          <w:marBottom w:val="0"/>
                          <w:divBdr>
                            <w:top w:val="none" w:sz="0" w:space="0" w:color="auto"/>
                            <w:left w:val="none" w:sz="0" w:space="0" w:color="auto"/>
                            <w:bottom w:val="none" w:sz="0" w:space="0" w:color="auto"/>
                            <w:right w:val="none" w:sz="0" w:space="0" w:color="auto"/>
                          </w:divBdr>
                          <w:divsChild>
                            <w:div w:id="840437438">
                              <w:marLeft w:val="0"/>
                              <w:marRight w:val="0"/>
                              <w:marTop w:val="0"/>
                              <w:marBottom w:val="0"/>
                              <w:divBdr>
                                <w:top w:val="none" w:sz="0" w:space="0" w:color="auto"/>
                                <w:left w:val="none" w:sz="0" w:space="0" w:color="auto"/>
                                <w:bottom w:val="none" w:sz="0" w:space="0" w:color="auto"/>
                                <w:right w:val="none" w:sz="0" w:space="0" w:color="auto"/>
                              </w:divBdr>
                              <w:divsChild>
                                <w:div w:id="144902409">
                                  <w:marLeft w:val="0"/>
                                  <w:marRight w:val="0"/>
                                  <w:marTop w:val="0"/>
                                  <w:marBottom w:val="0"/>
                                  <w:divBdr>
                                    <w:top w:val="none" w:sz="0" w:space="0" w:color="auto"/>
                                    <w:left w:val="none" w:sz="0" w:space="0" w:color="auto"/>
                                    <w:bottom w:val="none" w:sz="0" w:space="0" w:color="auto"/>
                                    <w:right w:val="none" w:sz="0" w:space="0" w:color="auto"/>
                                  </w:divBdr>
                                  <w:divsChild>
                                    <w:div w:id="1316834490">
                                      <w:marLeft w:val="0"/>
                                      <w:marRight w:val="0"/>
                                      <w:marTop w:val="0"/>
                                      <w:marBottom w:val="0"/>
                                      <w:divBdr>
                                        <w:top w:val="none" w:sz="0" w:space="0" w:color="auto"/>
                                        <w:left w:val="none" w:sz="0" w:space="0" w:color="auto"/>
                                        <w:bottom w:val="none" w:sz="0" w:space="0" w:color="auto"/>
                                        <w:right w:val="none" w:sz="0" w:space="0" w:color="auto"/>
                                      </w:divBdr>
                                      <w:divsChild>
                                        <w:div w:id="1228804349">
                                          <w:marLeft w:val="0"/>
                                          <w:marRight w:val="0"/>
                                          <w:marTop w:val="0"/>
                                          <w:marBottom w:val="0"/>
                                          <w:divBdr>
                                            <w:top w:val="none" w:sz="0" w:space="0" w:color="auto"/>
                                            <w:left w:val="none" w:sz="0" w:space="0" w:color="auto"/>
                                            <w:bottom w:val="none" w:sz="0" w:space="0" w:color="auto"/>
                                            <w:right w:val="none" w:sz="0" w:space="0" w:color="auto"/>
                                          </w:divBdr>
                                          <w:divsChild>
                                            <w:div w:id="2015299493">
                                              <w:marLeft w:val="0"/>
                                              <w:marRight w:val="0"/>
                                              <w:marTop w:val="0"/>
                                              <w:marBottom w:val="0"/>
                                              <w:divBdr>
                                                <w:top w:val="none" w:sz="0" w:space="0" w:color="auto"/>
                                                <w:left w:val="none" w:sz="0" w:space="0" w:color="auto"/>
                                                <w:bottom w:val="none" w:sz="0" w:space="0" w:color="auto"/>
                                                <w:right w:val="none" w:sz="0" w:space="0" w:color="auto"/>
                                              </w:divBdr>
                                              <w:divsChild>
                                                <w:div w:id="353965554">
                                                  <w:marLeft w:val="0"/>
                                                  <w:marRight w:val="0"/>
                                                  <w:marTop w:val="0"/>
                                                  <w:marBottom w:val="0"/>
                                                  <w:divBdr>
                                                    <w:top w:val="none" w:sz="0" w:space="0" w:color="auto"/>
                                                    <w:left w:val="none" w:sz="0" w:space="0" w:color="auto"/>
                                                    <w:bottom w:val="none" w:sz="0" w:space="0" w:color="auto"/>
                                                    <w:right w:val="none" w:sz="0" w:space="0" w:color="auto"/>
                                                  </w:divBdr>
                                                  <w:divsChild>
                                                    <w:div w:id="280653256">
                                                      <w:marLeft w:val="0"/>
                                                      <w:marRight w:val="0"/>
                                                      <w:marTop w:val="0"/>
                                                      <w:marBottom w:val="0"/>
                                                      <w:divBdr>
                                                        <w:top w:val="none" w:sz="0" w:space="0" w:color="auto"/>
                                                        <w:left w:val="none" w:sz="0" w:space="0" w:color="auto"/>
                                                        <w:bottom w:val="none" w:sz="0" w:space="0" w:color="auto"/>
                                                        <w:right w:val="none" w:sz="0" w:space="0" w:color="auto"/>
                                                      </w:divBdr>
                                                    </w:div>
                                                    <w:div w:id="1253203244">
                                                      <w:marLeft w:val="0"/>
                                                      <w:marRight w:val="0"/>
                                                      <w:marTop w:val="0"/>
                                                      <w:marBottom w:val="0"/>
                                                      <w:divBdr>
                                                        <w:top w:val="none" w:sz="0" w:space="0" w:color="auto"/>
                                                        <w:left w:val="none" w:sz="0" w:space="0" w:color="auto"/>
                                                        <w:bottom w:val="none" w:sz="0" w:space="0" w:color="auto"/>
                                                        <w:right w:val="none" w:sz="0" w:space="0" w:color="auto"/>
                                                      </w:divBdr>
                                                    </w:div>
                                                    <w:div w:id="1517423051">
                                                      <w:marLeft w:val="0"/>
                                                      <w:marRight w:val="0"/>
                                                      <w:marTop w:val="0"/>
                                                      <w:marBottom w:val="0"/>
                                                      <w:divBdr>
                                                        <w:top w:val="none" w:sz="0" w:space="0" w:color="auto"/>
                                                        <w:left w:val="none" w:sz="0" w:space="0" w:color="auto"/>
                                                        <w:bottom w:val="none" w:sz="0" w:space="0" w:color="auto"/>
                                                        <w:right w:val="none" w:sz="0" w:space="0" w:color="auto"/>
                                                      </w:divBdr>
                                                      <w:divsChild>
                                                        <w:div w:id="1196848055">
                                                          <w:marLeft w:val="0"/>
                                                          <w:marRight w:val="0"/>
                                                          <w:marTop w:val="0"/>
                                                          <w:marBottom w:val="0"/>
                                                          <w:divBdr>
                                                            <w:top w:val="none" w:sz="0" w:space="0" w:color="auto"/>
                                                            <w:left w:val="none" w:sz="0" w:space="0" w:color="auto"/>
                                                            <w:bottom w:val="none" w:sz="0" w:space="0" w:color="auto"/>
                                                            <w:right w:val="none" w:sz="0" w:space="0" w:color="auto"/>
                                                          </w:divBdr>
                                                        </w:div>
                                                        <w:div w:id="1378314490">
                                                          <w:marLeft w:val="0"/>
                                                          <w:marRight w:val="0"/>
                                                          <w:marTop w:val="0"/>
                                                          <w:marBottom w:val="0"/>
                                                          <w:divBdr>
                                                            <w:top w:val="none" w:sz="0" w:space="0" w:color="auto"/>
                                                            <w:left w:val="none" w:sz="0" w:space="0" w:color="auto"/>
                                                            <w:bottom w:val="none" w:sz="0" w:space="0" w:color="auto"/>
                                                            <w:right w:val="none" w:sz="0" w:space="0" w:color="auto"/>
                                                          </w:divBdr>
                                                        </w:div>
                                                        <w:div w:id="16828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xn--tekhuikhu-7bbe.govt.nz/accreditation/standards.html" TargetMode="External"/><Relationship Id="rId2" Type="http://schemas.openxmlformats.org/officeDocument/2006/relationships/customXml" Target="../customXml/item2.xml"/><Relationship Id="rId16" Type="http://schemas.openxmlformats.org/officeDocument/2006/relationships/hyperlink" Target="https://www.health.govt.nz/publication/prevention-and-management-abuse-guide-services-funded-disability-support-serv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855947-7BB9-4D05-92E7-6C216B86100A}" type="doc">
      <dgm:prSet loTypeId="urn:microsoft.com/office/officeart/2005/8/layout/matrix1" loCatId="matrix" qsTypeId="urn:microsoft.com/office/officeart/2005/8/quickstyle/simple1" qsCatId="simple" csTypeId="urn:microsoft.com/office/officeart/2005/8/colors/colorful1" csCatId="colorful" phldr="1"/>
      <dgm:spPr/>
      <dgm:t>
        <a:bodyPr/>
        <a:lstStyle/>
        <a:p>
          <a:endParaRPr lang="en-NZ"/>
        </a:p>
      </dgm:t>
    </dgm:pt>
    <dgm:pt modelId="{9D2C5ACF-08D2-4825-8356-DF45BFE99AD5}">
      <dgm:prSet phldrT="[Text]" custT="1"/>
      <dgm:spPr>
        <a:xfrm>
          <a:off x="1920240" y="1200150"/>
          <a:ext cx="1645920" cy="800100"/>
        </a:xfrm>
        <a:prstGeom prst="roundRect">
          <a:avLst/>
        </a:prstGeom>
        <a:solidFill>
          <a:srgbClr val="C0504D">
            <a:tint val="4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NZ" sz="1200" b="1">
              <a:solidFill>
                <a:sysClr val="windowText" lastClr="000000">
                  <a:hueOff val="0"/>
                  <a:satOff val="0"/>
                  <a:lumOff val="0"/>
                  <a:alphaOff val="0"/>
                </a:sysClr>
              </a:solidFill>
              <a:latin typeface="Calibri"/>
              <a:ea typeface="+mn-ea"/>
              <a:cs typeface="+mn-cs"/>
            </a:rPr>
            <a:t>Elements of quality support for developmental evaluation or audit</a:t>
          </a:r>
        </a:p>
      </dgm:t>
    </dgm:pt>
    <dgm:pt modelId="{39E490DC-2884-4A9C-888D-4B31A2244214}" type="parTrans" cxnId="{C5992C95-E59A-415F-AF3D-FCA10FB15639}">
      <dgm:prSet/>
      <dgm:spPr/>
      <dgm:t>
        <a:bodyPr/>
        <a:lstStyle/>
        <a:p>
          <a:endParaRPr lang="en-NZ"/>
        </a:p>
      </dgm:t>
    </dgm:pt>
    <dgm:pt modelId="{1CF97F94-E1CD-4B0E-B003-91D8529575BC}" type="sibTrans" cxnId="{C5992C95-E59A-415F-AF3D-FCA10FB15639}">
      <dgm:prSet/>
      <dgm:spPr/>
      <dgm:t>
        <a:bodyPr/>
        <a:lstStyle/>
        <a:p>
          <a:endParaRPr lang="en-NZ"/>
        </a:p>
      </dgm:t>
    </dgm:pt>
    <dgm:pt modelId="{4508503E-99B5-4161-8F55-95CF56061CC8}">
      <dgm:prSet phldrT="[Text]" custT="1"/>
      <dgm:spPr>
        <a:xfrm rot="16200000">
          <a:off x="571500" y="-571500"/>
          <a:ext cx="1600200" cy="2743200"/>
        </a:xfrm>
        <a:prstGeom prst="round1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endParaRPr lang="en-NZ" sz="800" b="1">
            <a:solidFill>
              <a:sysClr val="window" lastClr="FFFFFF"/>
            </a:solidFill>
            <a:latin typeface="Calibri"/>
            <a:ea typeface="+mn-ea"/>
            <a:cs typeface="+mn-cs"/>
          </a:endParaRPr>
        </a:p>
        <a:p>
          <a:pPr>
            <a:buNone/>
          </a:pPr>
          <a:endParaRPr lang="en-NZ" sz="1100" b="1">
            <a:solidFill>
              <a:sysClr val="window" lastClr="FFFFFF"/>
            </a:solidFill>
            <a:latin typeface="Calibri"/>
            <a:ea typeface="+mn-ea"/>
            <a:cs typeface="+mn-cs"/>
          </a:endParaRPr>
        </a:p>
        <a:p>
          <a:pPr>
            <a:buNone/>
          </a:pPr>
          <a:r>
            <a:rPr lang="en-NZ" sz="1100" b="1">
              <a:solidFill>
                <a:sysClr val="window" lastClr="FFFFFF"/>
              </a:solidFill>
              <a:latin typeface="Calibri"/>
              <a:ea typeface="+mn-ea"/>
              <a:cs typeface="+mn-cs"/>
            </a:rPr>
            <a:t>Qulaity of life outcomes for disabled people </a:t>
          </a:r>
        </a:p>
        <a:p>
          <a:pPr>
            <a:buNone/>
          </a:pPr>
          <a:r>
            <a:rPr lang="en-NZ" sz="800">
              <a:solidFill>
                <a:sysClr val="window" lastClr="FFFFFF"/>
              </a:solidFill>
              <a:latin typeface="Calibri"/>
              <a:ea typeface="+mn-ea"/>
              <a:cs typeface="+mn-cs"/>
            </a:rPr>
            <a:t>Disabled people and whanau lead fillfilled, self-detemined lives.</a:t>
          </a:r>
        </a:p>
        <a:p>
          <a:pPr>
            <a:buNone/>
          </a:pPr>
          <a:r>
            <a:rPr lang="en-NZ" sz="800">
              <a:solidFill>
                <a:sysClr val="window" lastClr="FFFFFF"/>
              </a:solidFill>
              <a:latin typeface="Calibri"/>
              <a:ea typeface="+mn-ea"/>
              <a:cs typeface="+mn-cs"/>
            </a:rPr>
            <a:t>Equity of outcomes for Māori  and Pacific measured by:</a:t>
          </a:r>
        </a:p>
        <a:p>
          <a:pPr>
            <a:buNone/>
          </a:pPr>
          <a:r>
            <a:rPr lang="en-NZ" sz="800">
              <a:solidFill>
                <a:sysClr val="window" lastClr="FFFFFF"/>
              </a:solidFill>
              <a:latin typeface="Calibri"/>
              <a:ea typeface="+mn-ea"/>
              <a:cs typeface="+mn-cs"/>
            </a:rPr>
            <a:t>• Outcomes for disabled people and whānau</a:t>
          </a:r>
        </a:p>
        <a:p>
          <a:pPr>
            <a:buNone/>
          </a:pPr>
          <a:r>
            <a:rPr lang="en-NZ" sz="800">
              <a:solidFill>
                <a:sysClr val="window" lastClr="FFFFFF"/>
              </a:solidFill>
              <a:latin typeface="Calibri"/>
              <a:ea typeface="+mn-ea"/>
              <a:cs typeface="+mn-cs"/>
            </a:rPr>
            <a:t> linked to contract delivery</a:t>
          </a:r>
        </a:p>
        <a:p>
          <a:pPr>
            <a:buNone/>
          </a:pPr>
          <a:r>
            <a:rPr lang="en-NZ" sz="800">
              <a:solidFill>
                <a:sysClr val="window" lastClr="FFFFFF"/>
              </a:solidFill>
              <a:latin typeface="Calibri"/>
              <a:ea typeface="+mn-ea"/>
              <a:cs typeface="+mn-cs"/>
            </a:rPr>
            <a:t>• Disabled people survey, whānau  survey</a:t>
          </a:r>
        </a:p>
        <a:p>
          <a:pPr>
            <a:buNone/>
          </a:pPr>
          <a:r>
            <a:rPr lang="en-NZ" sz="800">
              <a:solidFill>
                <a:sysClr val="window" lastClr="FFFFFF"/>
              </a:solidFill>
              <a:latin typeface="Calibri"/>
              <a:ea typeface="+mn-ea"/>
              <a:cs typeface="+mn-cs"/>
            </a:rPr>
            <a:t>• Equity indicators (Māori and Pacific achieve equitable outcomes)</a:t>
          </a:r>
        </a:p>
        <a:p>
          <a:pPr>
            <a:buNone/>
          </a:pPr>
          <a:endParaRPr lang="en-NZ" sz="900">
            <a:solidFill>
              <a:sysClr val="window" lastClr="FFFFFF"/>
            </a:solidFill>
            <a:latin typeface="Calibri"/>
            <a:ea typeface="+mn-ea"/>
            <a:cs typeface="+mn-cs"/>
          </a:endParaRPr>
        </a:p>
      </dgm:t>
    </dgm:pt>
    <dgm:pt modelId="{108B14AA-39DD-4B94-8F03-5FA1A812C479}" type="parTrans" cxnId="{371550CE-F3B5-4704-B957-C59C17F03F27}">
      <dgm:prSet/>
      <dgm:spPr/>
      <dgm:t>
        <a:bodyPr/>
        <a:lstStyle/>
        <a:p>
          <a:endParaRPr lang="en-NZ"/>
        </a:p>
      </dgm:t>
    </dgm:pt>
    <dgm:pt modelId="{465052C4-6CC7-4383-A469-209594C77954}" type="sibTrans" cxnId="{371550CE-F3B5-4704-B957-C59C17F03F27}">
      <dgm:prSet/>
      <dgm:spPr/>
      <dgm:t>
        <a:bodyPr/>
        <a:lstStyle/>
        <a:p>
          <a:endParaRPr lang="en-NZ"/>
        </a:p>
      </dgm:t>
    </dgm:pt>
    <dgm:pt modelId="{7C145ABF-D3FC-4437-8560-B985A1B62815}">
      <dgm:prSet phldrT="[Text]" custT="1"/>
      <dgm:spPr>
        <a:xfrm>
          <a:off x="2743200" y="0"/>
          <a:ext cx="2743200" cy="1600200"/>
        </a:xfrm>
        <a:prstGeom prst="round1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NZ" sz="1100" b="1">
              <a:solidFill>
                <a:sysClr val="window" lastClr="FFFFFF"/>
              </a:solidFill>
              <a:latin typeface="Calibri"/>
              <a:ea typeface="+mn-ea"/>
              <a:cs typeface="+mn-cs"/>
            </a:rPr>
            <a:t>Experience of disbility supports</a:t>
          </a:r>
        </a:p>
        <a:p>
          <a:pPr>
            <a:buNone/>
          </a:pPr>
          <a:r>
            <a:rPr lang="en-NZ" sz="900">
              <a:solidFill>
                <a:sysClr val="window" lastClr="FFFFFF"/>
              </a:solidFill>
              <a:latin typeface="Calibri"/>
              <a:ea typeface="+mn-ea"/>
              <a:cs typeface="+mn-cs"/>
            </a:rPr>
            <a:t>Disabiled people and whānau have positive experice of disability supports.</a:t>
          </a:r>
        </a:p>
        <a:p>
          <a:pPr>
            <a:buNone/>
          </a:pPr>
          <a:r>
            <a:rPr lang="en-NZ" sz="900">
              <a:solidFill>
                <a:sysClr val="window" lastClr="FFFFFF"/>
              </a:solidFill>
              <a:latin typeface="Calibri"/>
              <a:ea typeface="+mn-ea"/>
              <a:cs typeface="+mn-cs"/>
            </a:rPr>
            <a:t>Measured by:</a:t>
          </a:r>
        </a:p>
        <a:p>
          <a:pPr>
            <a:buNone/>
          </a:pPr>
          <a:r>
            <a:rPr lang="en-NZ" sz="900">
              <a:solidFill>
                <a:sysClr val="window" lastClr="FFFFFF"/>
              </a:solidFill>
              <a:latin typeface="Calibri"/>
              <a:ea typeface="+mn-ea"/>
              <a:cs typeface="+mn-cs"/>
            </a:rPr>
            <a:t>• Disabled person and whānau survey and interviews </a:t>
          </a:r>
        </a:p>
        <a:p>
          <a:pPr>
            <a:buNone/>
          </a:pPr>
          <a:endParaRPr lang="en-NZ" sz="1200">
            <a:solidFill>
              <a:sysClr val="window" lastClr="FFFFFF"/>
            </a:solidFill>
            <a:latin typeface="Calibri"/>
            <a:ea typeface="+mn-ea"/>
            <a:cs typeface="+mn-cs"/>
          </a:endParaRPr>
        </a:p>
      </dgm:t>
    </dgm:pt>
    <dgm:pt modelId="{0404361E-BC6A-4C23-933F-775F158BD221}" type="parTrans" cxnId="{0F0BD278-F8ED-4DE2-BE79-D527E0FEAE84}">
      <dgm:prSet/>
      <dgm:spPr/>
      <dgm:t>
        <a:bodyPr/>
        <a:lstStyle/>
        <a:p>
          <a:endParaRPr lang="en-NZ"/>
        </a:p>
      </dgm:t>
    </dgm:pt>
    <dgm:pt modelId="{7F834F41-2F62-4679-B63A-586F8E976619}" type="sibTrans" cxnId="{0F0BD278-F8ED-4DE2-BE79-D527E0FEAE84}">
      <dgm:prSet/>
      <dgm:spPr/>
      <dgm:t>
        <a:bodyPr/>
        <a:lstStyle/>
        <a:p>
          <a:endParaRPr lang="en-NZ"/>
        </a:p>
      </dgm:t>
    </dgm:pt>
    <dgm:pt modelId="{C636626A-04F3-456E-91DC-EC93348D7750}">
      <dgm:prSet phldrT="[Text]" custT="1"/>
      <dgm:spPr>
        <a:xfrm rot="10800000">
          <a:off x="0" y="1600200"/>
          <a:ext cx="2743200" cy="1600200"/>
        </a:xfrm>
        <a:prstGeom prst="round1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NZ" sz="1100" b="1">
              <a:solidFill>
                <a:sysClr val="window" lastClr="FFFFFF"/>
              </a:solidFill>
              <a:latin typeface="Calibri"/>
              <a:ea typeface="+mn-ea"/>
              <a:cs typeface="+mn-cs"/>
            </a:rPr>
            <a:t>Organisational health </a:t>
          </a:r>
        </a:p>
        <a:p>
          <a:pPr>
            <a:buNone/>
          </a:pPr>
          <a:r>
            <a:rPr lang="en-NZ" sz="800">
              <a:solidFill>
                <a:sysClr val="window" lastClr="FFFFFF"/>
              </a:solidFill>
              <a:latin typeface="Calibri"/>
              <a:ea typeface="+mn-ea"/>
              <a:cs typeface="+mn-cs"/>
            </a:rPr>
            <a:t>Disability support providers have robust organisational systems and procesies to support ongoing business viability and service quality.</a:t>
          </a:r>
        </a:p>
        <a:p>
          <a:pPr>
            <a:buNone/>
          </a:pPr>
          <a:r>
            <a:rPr lang="en-NZ" sz="800">
              <a:solidFill>
                <a:sysClr val="window" lastClr="FFFFFF"/>
              </a:solidFill>
              <a:latin typeface="Calibri"/>
              <a:ea typeface="+mn-ea"/>
              <a:cs typeface="+mn-cs"/>
            </a:rPr>
            <a:t>measured by:</a:t>
          </a:r>
        </a:p>
        <a:p>
          <a:pPr>
            <a:buNone/>
          </a:pPr>
          <a:r>
            <a:rPr lang="en-NZ" sz="800">
              <a:solidFill>
                <a:sysClr val="window" lastClr="FFFFFF"/>
              </a:solidFill>
              <a:latin typeface="Calibri"/>
              <a:ea typeface="+mn-ea"/>
              <a:cs typeface="+mn-cs"/>
            </a:rPr>
            <a:t>• Excerpts of the Social Sector Accreditation Standards </a:t>
          </a:r>
        </a:p>
        <a:p>
          <a:pPr>
            <a:buNone/>
          </a:pPr>
          <a:r>
            <a:rPr lang="en-NZ" sz="800">
              <a:solidFill>
                <a:sysClr val="window" lastClr="FFFFFF"/>
              </a:solidFill>
              <a:latin typeface="Calibri"/>
              <a:ea typeface="+mn-ea"/>
              <a:cs typeface="+mn-cs"/>
            </a:rPr>
            <a:t> </a:t>
          </a:r>
        </a:p>
      </dgm:t>
    </dgm:pt>
    <dgm:pt modelId="{4D01B69D-0948-46E5-B913-BCA7E878A9C9}" type="parTrans" cxnId="{0873D35A-810A-4C5F-BE05-104F3963922F}">
      <dgm:prSet/>
      <dgm:spPr/>
      <dgm:t>
        <a:bodyPr/>
        <a:lstStyle/>
        <a:p>
          <a:endParaRPr lang="en-NZ"/>
        </a:p>
      </dgm:t>
    </dgm:pt>
    <dgm:pt modelId="{4F8C236C-7A57-412B-A8AF-CD09A6AFC312}" type="sibTrans" cxnId="{0873D35A-810A-4C5F-BE05-104F3963922F}">
      <dgm:prSet/>
      <dgm:spPr/>
      <dgm:t>
        <a:bodyPr/>
        <a:lstStyle/>
        <a:p>
          <a:endParaRPr lang="en-NZ"/>
        </a:p>
      </dgm:t>
    </dgm:pt>
    <dgm:pt modelId="{DB3C5D66-8F7A-409D-B6BE-1F113CCD5477}">
      <dgm:prSet phldrT="[Text]" custT="1"/>
      <dgm:spPr>
        <a:xfrm rot="5400000">
          <a:off x="3314700" y="1028700"/>
          <a:ext cx="1600200" cy="2743200"/>
        </a:xfrm>
        <a:prstGeom prst="round1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NZ" sz="1100" b="1">
              <a:solidFill>
                <a:sysClr val="window" lastClr="FFFFFF"/>
              </a:solidFill>
              <a:latin typeface="Calibri"/>
              <a:ea typeface="+mn-ea"/>
              <a:cs typeface="+mn-cs"/>
            </a:rPr>
            <a:t>Value for money</a:t>
          </a:r>
        </a:p>
        <a:p>
          <a:pPr>
            <a:buNone/>
          </a:pPr>
          <a:r>
            <a:rPr lang="en-NZ" sz="800" b="0">
              <a:solidFill>
                <a:sysClr val="window" lastClr="FFFFFF"/>
              </a:solidFill>
              <a:latin typeface="Calibri"/>
              <a:ea typeface="+mn-ea"/>
              <a:cs typeface="+mn-cs"/>
            </a:rPr>
            <a:t>MSD funded disability support resources are targeted to best support improved outcomes for disabled people and whānau. </a:t>
          </a:r>
        </a:p>
        <a:p>
          <a:pPr>
            <a:buNone/>
          </a:pPr>
          <a:r>
            <a:rPr lang="en-NZ" sz="800" b="0">
              <a:solidFill>
                <a:sysClr val="window" lastClr="FFFFFF"/>
              </a:solidFill>
              <a:latin typeface="Calibri"/>
              <a:ea typeface="+mn-ea"/>
              <a:cs typeface="+mn-cs"/>
            </a:rPr>
            <a:t>Measured by:</a:t>
          </a:r>
        </a:p>
        <a:p>
          <a:pPr>
            <a:buNone/>
          </a:pPr>
          <a:r>
            <a:rPr lang="en-NZ" sz="800" b="0">
              <a:solidFill>
                <a:sysClr val="window" lastClr="FFFFFF"/>
              </a:solidFill>
              <a:latin typeface="Calibri"/>
              <a:ea typeface="+mn-ea"/>
              <a:cs typeface="+mn-cs"/>
            </a:rPr>
            <a:t>• Targeting of funding and support to improve outcome and quality of life for disabled people</a:t>
          </a:r>
        </a:p>
        <a:p>
          <a:pPr>
            <a:buNone/>
          </a:pPr>
          <a:endParaRPr lang="en-NZ" sz="1100" b="0">
            <a:solidFill>
              <a:sysClr val="window" lastClr="FFFFFF"/>
            </a:solidFill>
            <a:latin typeface="Calibri"/>
            <a:ea typeface="+mn-ea"/>
            <a:cs typeface="+mn-cs"/>
          </a:endParaRPr>
        </a:p>
        <a:p>
          <a:pPr>
            <a:buNone/>
          </a:pPr>
          <a:r>
            <a:rPr lang="en-NZ" sz="1100" b="0">
              <a:solidFill>
                <a:sysClr val="window" lastClr="FFFFFF"/>
              </a:solidFill>
              <a:latin typeface="Calibri"/>
              <a:ea typeface="+mn-ea"/>
              <a:cs typeface="+mn-cs"/>
            </a:rPr>
            <a:t>  </a:t>
          </a:r>
        </a:p>
      </dgm:t>
    </dgm:pt>
    <dgm:pt modelId="{6D5DE7F1-BEB1-4612-A850-D76BEFB35FC4}" type="parTrans" cxnId="{0108A8E4-C05B-48A6-9D18-9962608354CF}">
      <dgm:prSet/>
      <dgm:spPr/>
      <dgm:t>
        <a:bodyPr/>
        <a:lstStyle/>
        <a:p>
          <a:endParaRPr lang="en-NZ"/>
        </a:p>
      </dgm:t>
    </dgm:pt>
    <dgm:pt modelId="{3DFD7F21-C338-4A21-9934-32B9A8C7A642}" type="sibTrans" cxnId="{0108A8E4-C05B-48A6-9D18-9962608354CF}">
      <dgm:prSet/>
      <dgm:spPr/>
      <dgm:t>
        <a:bodyPr/>
        <a:lstStyle/>
        <a:p>
          <a:endParaRPr lang="en-NZ"/>
        </a:p>
      </dgm:t>
    </dgm:pt>
    <dgm:pt modelId="{7B9B3D05-1F51-430B-BB53-467A7033A460}" type="pres">
      <dgm:prSet presAssocID="{51855947-7BB9-4D05-92E7-6C216B86100A}" presName="diagram" presStyleCnt="0">
        <dgm:presLayoutVars>
          <dgm:chMax val="1"/>
          <dgm:dir/>
          <dgm:animLvl val="ctr"/>
          <dgm:resizeHandles val="exact"/>
        </dgm:presLayoutVars>
      </dgm:prSet>
      <dgm:spPr/>
    </dgm:pt>
    <dgm:pt modelId="{63CB9600-CDE4-4AC7-8345-11B5B30D036C}" type="pres">
      <dgm:prSet presAssocID="{51855947-7BB9-4D05-92E7-6C216B86100A}" presName="matrix" presStyleCnt="0"/>
      <dgm:spPr/>
    </dgm:pt>
    <dgm:pt modelId="{0AAAB8FD-EAC8-42DC-A07B-A1402358154F}" type="pres">
      <dgm:prSet presAssocID="{51855947-7BB9-4D05-92E7-6C216B86100A}" presName="tile1" presStyleLbl="node1" presStyleIdx="0" presStyleCnt="4" custLinFactNeighborX="462"/>
      <dgm:spPr/>
    </dgm:pt>
    <dgm:pt modelId="{987A0AD6-E3F6-4A0C-8A26-FE7CFB1041F1}" type="pres">
      <dgm:prSet presAssocID="{51855947-7BB9-4D05-92E7-6C216B86100A}" presName="tile1text" presStyleLbl="node1" presStyleIdx="0" presStyleCnt="4">
        <dgm:presLayoutVars>
          <dgm:chMax val="0"/>
          <dgm:chPref val="0"/>
          <dgm:bulletEnabled val="1"/>
        </dgm:presLayoutVars>
      </dgm:prSet>
      <dgm:spPr/>
    </dgm:pt>
    <dgm:pt modelId="{F55351DE-94BC-47AE-B3AF-0E1F04A96742}" type="pres">
      <dgm:prSet presAssocID="{51855947-7BB9-4D05-92E7-6C216B86100A}" presName="tile2" presStyleLbl="node1" presStyleIdx="1" presStyleCnt="4"/>
      <dgm:spPr/>
    </dgm:pt>
    <dgm:pt modelId="{9D331272-208D-4A4F-97FD-7E8759F300E0}" type="pres">
      <dgm:prSet presAssocID="{51855947-7BB9-4D05-92E7-6C216B86100A}" presName="tile2text" presStyleLbl="node1" presStyleIdx="1" presStyleCnt="4">
        <dgm:presLayoutVars>
          <dgm:chMax val="0"/>
          <dgm:chPref val="0"/>
          <dgm:bulletEnabled val="1"/>
        </dgm:presLayoutVars>
      </dgm:prSet>
      <dgm:spPr/>
    </dgm:pt>
    <dgm:pt modelId="{6248D239-8AD6-455A-889F-F4FB721F6418}" type="pres">
      <dgm:prSet presAssocID="{51855947-7BB9-4D05-92E7-6C216B86100A}" presName="tile3" presStyleLbl="node1" presStyleIdx="2" presStyleCnt="4"/>
      <dgm:spPr/>
    </dgm:pt>
    <dgm:pt modelId="{32401383-C158-4918-A460-A17D54B5CC63}" type="pres">
      <dgm:prSet presAssocID="{51855947-7BB9-4D05-92E7-6C216B86100A}" presName="tile3text" presStyleLbl="node1" presStyleIdx="2" presStyleCnt="4">
        <dgm:presLayoutVars>
          <dgm:chMax val="0"/>
          <dgm:chPref val="0"/>
          <dgm:bulletEnabled val="1"/>
        </dgm:presLayoutVars>
      </dgm:prSet>
      <dgm:spPr/>
    </dgm:pt>
    <dgm:pt modelId="{FA101916-EADD-4AA5-9D1C-5F8D24BE94B4}" type="pres">
      <dgm:prSet presAssocID="{51855947-7BB9-4D05-92E7-6C216B86100A}" presName="tile4" presStyleLbl="node1" presStyleIdx="3" presStyleCnt="4"/>
      <dgm:spPr/>
    </dgm:pt>
    <dgm:pt modelId="{6380E300-3699-455C-9008-6B24E17C3DF7}" type="pres">
      <dgm:prSet presAssocID="{51855947-7BB9-4D05-92E7-6C216B86100A}" presName="tile4text" presStyleLbl="node1" presStyleIdx="3" presStyleCnt="4">
        <dgm:presLayoutVars>
          <dgm:chMax val="0"/>
          <dgm:chPref val="0"/>
          <dgm:bulletEnabled val="1"/>
        </dgm:presLayoutVars>
      </dgm:prSet>
      <dgm:spPr/>
    </dgm:pt>
    <dgm:pt modelId="{136872EF-CB1E-45FF-B54C-F1233E8D0CDD}" type="pres">
      <dgm:prSet presAssocID="{51855947-7BB9-4D05-92E7-6C216B86100A}" presName="centerTile" presStyleLbl="fgShp" presStyleIdx="0" presStyleCnt="1">
        <dgm:presLayoutVars>
          <dgm:chMax val="0"/>
          <dgm:chPref val="0"/>
        </dgm:presLayoutVars>
      </dgm:prSet>
      <dgm:spPr/>
    </dgm:pt>
  </dgm:ptLst>
  <dgm:cxnLst>
    <dgm:cxn modelId="{5853280A-B297-408D-AD71-9CB534E8BA16}" type="presOf" srcId="{DB3C5D66-8F7A-409D-B6BE-1F113CCD5477}" destId="{6380E300-3699-455C-9008-6B24E17C3DF7}" srcOrd="1" destOrd="0" presId="urn:microsoft.com/office/officeart/2005/8/layout/matrix1"/>
    <dgm:cxn modelId="{8EC66D26-D99B-491C-AD96-1DB7A889C632}" type="presOf" srcId="{C636626A-04F3-456E-91DC-EC93348D7750}" destId="{6248D239-8AD6-455A-889F-F4FB721F6418}" srcOrd="0" destOrd="0" presId="urn:microsoft.com/office/officeart/2005/8/layout/matrix1"/>
    <dgm:cxn modelId="{E7C00244-99C4-4453-A617-700399F27516}" type="presOf" srcId="{4508503E-99B5-4161-8F55-95CF56061CC8}" destId="{987A0AD6-E3F6-4A0C-8A26-FE7CFB1041F1}" srcOrd="1" destOrd="0" presId="urn:microsoft.com/office/officeart/2005/8/layout/matrix1"/>
    <dgm:cxn modelId="{5D95F568-93B6-44E1-BD34-EDF2C75BFA2E}" type="presOf" srcId="{7C145ABF-D3FC-4437-8560-B985A1B62815}" destId="{9D331272-208D-4A4F-97FD-7E8759F300E0}" srcOrd="1" destOrd="0" presId="urn:microsoft.com/office/officeart/2005/8/layout/matrix1"/>
    <dgm:cxn modelId="{0F0BD278-F8ED-4DE2-BE79-D527E0FEAE84}" srcId="{9D2C5ACF-08D2-4825-8356-DF45BFE99AD5}" destId="{7C145ABF-D3FC-4437-8560-B985A1B62815}" srcOrd="1" destOrd="0" parTransId="{0404361E-BC6A-4C23-933F-775F158BD221}" sibTransId="{7F834F41-2F62-4679-B63A-586F8E976619}"/>
    <dgm:cxn modelId="{0873D35A-810A-4C5F-BE05-104F3963922F}" srcId="{9D2C5ACF-08D2-4825-8356-DF45BFE99AD5}" destId="{C636626A-04F3-456E-91DC-EC93348D7750}" srcOrd="2" destOrd="0" parTransId="{4D01B69D-0948-46E5-B913-BCA7E878A9C9}" sibTransId="{4F8C236C-7A57-412B-A8AF-CD09A6AFC312}"/>
    <dgm:cxn modelId="{BF7F1391-AB92-4318-8CB5-45169DC8A2C7}" type="presOf" srcId="{DB3C5D66-8F7A-409D-B6BE-1F113CCD5477}" destId="{FA101916-EADD-4AA5-9D1C-5F8D24BE94B4}" srcOrd="0" destOrd="0" presId="urn:microsoft.com/office/officeart/2005/8/layout/matrix1"/>
    <dgm:cxn modelId="{825A0193-5C8D-4AC5-8D9A-1488E1D276A9}" type="presOf" srcId="{9D2C5ACF-08D2-4825-8356-DF45BFE99AD5}" destId="{136872EF-CB1E-45FF-B54C-F1233E8D0CDD}" srcOrd="0" destOrd="0" presId="urn:microsoft.com/office/officeart/2005/8/layout/matrix1"/>
    <dgm:cxn modelId="{C5992C95-E59A-415F-AF3D-FCA10FB15639}" srcId="{51855947-7BB9-4D05-92E7-6C216B86100A}" destId="{9D2C5ACF-08D2-4825-8356-DF45BFE99AD5}" srcOrd="0" destOrd="0" parTransId="{39E490DC-2884-4A9C-888D-4B31A2244214}" sibTransId="{1CF97F94-E1CD-4B0E-B003-91D8529575BC}"/>
    <dgm:cxn modelId="{8A5BEFA7-C272-4AC6-9C31-464F5E17F897}" type="presOf" srcId="{C636626A-04F3-456E-91DC-EC93348D7750}" destId="{32401383-C158-4918-A460-A17D54B5CC63}" srcOrd="1" destOrd="0" presId="urn:microsoft.com/office/officeart/2005/8/layout/matrix1"/>
    <dgm:cxn modelId="{371550CE-F3B5-4704-B957-C59C17F03F27}" srcId="{9D2C5ACF-08D2-4825-8356-DF45BFE99AD5}" destId="{4508503E-99B5-4161-8F55-95CF56061CC8}" srcOrd="0" destOrd="0" parTransId="{108B14AA-39DD-4B94-8F03-5FA1A812C479}" sibTransId="{465052C4-6CC7-4383-A469-209594C77954}"/>
    <dgm:cxn modelId="{0108A8E4-C05B-48A6-9D18-9962608354CF}" srcId="{9D2C5ACF-08D2-4825-8356-DF45BFE99AD5}" destId="{DB3C5D66-8F7A-409D-B6BE-1F113CCD5477}" srcOrd="3" destOrd="0" parTransId="{6D5DE7F1-BEB1-4612-A850-D76BEFB35FC4}" sibTransId="{3DFD7F21-C338-4A21-9934-32B9A8C7A642}"/>
    <dgm:cxn modelId="{D607FEF3-366A-49AF-A98E-9315289E6603}" type="presOf" srcId="{4508503E-99B5-4161-8F55-95CF56061CC8}" destId="{0AAAB8FD-EAC8-42DC-A07B-A1402358154F}" srcOrd="0" destOrd="0" presId="urn:microsoft.com/office/officeart/2005/8/layout/matrix1"/>
    <dgm:cxn modelId="{D251E2F6-E6FB-42EE-A14A-91B582515CFC}" type="presOf" srcId="{51855947-7BB9-4D05-92E7-6C216B86100A}" destId="{7B9B3D05-1F51-430B-BB53-467A7033A460}" srcOrd="0" destOrd="0" presId="urn:microsoft.com/office/officeart/2005/8/layout/matrix1"/>
    <dgm:cxn modelId="{9B5FC5FD-3AC7-4657-837E-099498149F14}" type="presOf" srcId="{7C145ABF-D3FC-4437-8560-B985A1B62815}" destId="{F55351DE-94BC-47AE-B3AF-0E1F04A96742}" srcOrd="0" destOrd="0" presId="urn:microsoft.com/office/officeart/2005/8/layout/matrix1"/>
    <dgm:cxn modelId="{930DA906-BF42-4F79-AA00-E104F6022DE6}" type="presParOf" srcId="{7B9B3D05-1F51-430B-BB53-467A7033A460}" destId="{63CB9600-CDE4-4AC7-8345-11B5B30D036C}" srcOrd="0" destOrd="0" presId="urn:microsoft.com/office/officeart/2005/8/layout/matrix1"/>
    <dgm:cxn modelId="{0CF99CE7-BFF1-44EA-80A2-81356282D695}" type="presParOf" srcId="{63CB9600-CDE4-4AC7-8345-11B5B30D036C}" destId="{0AAAB8FD-EAC8-42DC-A07B-A1402358154F}" srcOrd="0" destOrd="0" presId="urn:microsoft.com/office/officeart/2005/8/layout/matrix1"/>
    <dgm:cxn modelId="{B9697850-0C12-4894-A128-2666373BA289}" type="presParOf" srcId="{63CB9600-CDE4-4AC7-8345-11B5B30D036C}" destId="{987A0AD6-E3F6-4A0C-8A26-FE7CFB1041F1}" srcOrd="1" destOrd="0" presId="urn:microsoft.com/office/officeart/2005/8/layout/matrix1"/>
    <dgm:cxn modelId="{A57466B4-DA04-4976-BC05-C348F01D9153}" type="presParOf" srcId="{63CB9600-CDE4-4AC7-8345-11B5B30D036C}" destId="{F55351DE-94BC-47AE-B3AF-0E1F04A96742}" srcOrd="2" destOrd="0" presId="urn:microsoft.com/office/officeart/2005/8/layout/matrix1"/>
    <dgm:cxn modelId="{C3063188-CA96-4BE9-A284-48C5F19D520B}" type="presParOf" srcId="{63CB9600-CDE4-4AC7-8345-11B5B30D036C}" destId="{9D331272-208D-4A4F-97FD-7E8759F300E0}" srcOrd="3" destOrd="0" presId="urn:microsoft.com/office/officeart/2005/8/layout/matrix1"/>
    <dgm:cxn modelId="{09F3F999-43F2-47A1-9A43-ACEA4E8A220E}" type="presParOf" srcId="{63CB9600-CDE4-4AC7-8345-11B5B30D036C}" destId="{6248D239-8AD6-455A-889F-F4FB721F6418}" srcOrd="4" destOrd="0" presId="urn:microsoft.com/office/officeart/2005/8/layout/matrix1"/>
    <dgm:cxn modelId="{FC790795-DDB1-4672-8F8D-55937F940D3B}" type="presParOf" srcId="{63CB9600-CDE4-4AC7-8345-11B5B30D036C}" destId="{32401383-C158-4918-A460-A17D54B5CC63}" srcOrd="5" destOrd="0" presId="urn:microsoft.com/office/officeart/2005/8/layout/matrix1"/>
    <dgm:cxn modelId="{F42FD6A6-EE15-43F9-97B5-56DAD15EADB0}" type="presParOf" srcId="{63CB9600-CDE4-4AC7-8345-11B5B30D036C}" destId="{FA101916-EADD-4AA5-9D1C-5F8D24BE94B4}" srcOrd="6" destOrd="0" presId="urn:microsoft.com/office/officeart/2005/8/layout/matrix1"/>
    <dgm:cxn modelId="{67C01793-25DE-4B59-9FF9-3BB8CC670F4B}" type="presParOf" srcId="{63CB9600-CDE4-4AC7-8345-11B5B30D036C}" destId="{6380E300-3699-455C-9008-6B24E17C3DF7}" srcOrd="7" destOrd="0" presId="urn:microsoft.com/office/officeart/2005/8/layout/matrix1"/>
    <dgm:cxn modelId="{88FBCCAC-5285-4D15-90CE-630C2EBB5CBC}" type="presParOf" srcId="{7B9B3D05-1F51-430B-BB53-467A7033A460}" destId="{136872EF-CB1E-45FF-B54C-F1233E8D0CDD}" srcOrd="1" destOrd="0" presId="urn:microsoft.com/office/officeart/2005/8/layout/matrix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AAB8FD-EAC8-42DC-A07B-A1402358154F}">
      <dsp:nvSpPr>
        <dsp:cNvPr id="0" name=""/>
        <dsp:cNvSpPr/>
      </dsp:nvSpPr>
      <dsp:spPr>
        <a:xfrm rot="16200000">
          <a:off x="584173" y="-571500"/>
          <a:ext cx="1600200" cy="2743200"/>
        </a:xfrm>
        <a:prstGeom prst="round1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endParaRPr lang="en-NZ" sz="800" b="1" kern="1200">
            <a:solidFill>
              <a:sysClr val="window" lastClr="FFFFFF"/>
            </a:solidFill>
            <a:latin typeface="Calibri"/>
            <a:ea typeface="+mn-ea"/>
            <a:cs typeface="+mn-cs"/>
          </a:endParaRPr>
        </a:p>
        <a:p>
          <a:pPr marL="0" lvl="0" indent="0" algn="ctr" defTabSz="355600">
            <a:lnSpc>
              <a:spcPct val="90000"/>
            </a:lnSpc>
            <a:spcBef>
              <a:spcPct val="0"/>
            </a:spcBef>
            <a:spcAft>
              <a:spcPct val="35000"/>
            </a:spcAft>
            <a:buNone/>
          </a:pPr>
          <a:endParaRPr lang="en-NZ" sz="1100" b="1" kern="1200">
            <a:solidFill>
              <a:sysClr val="window" lastClr="FFFFFF"/>
            </a:solidFill>
            <a:latin typeface="Calibri"/>
            <a:ea typeface="+mn-ea"/>
            <a:cs typeface="+mn-cs"/>
          </a:endParaRPr>
        </a:p>
        <a:p>
          <a:pPr marL="0" lvl="0" indent="0" algn="ctr" defTabSz="355600">
            <a:lnSpc>
              <a:spcPct val="90000"/>
            </a:lnSpc>
            <a:spcBef>
              <a:spcPct val="0"/>
            </a:spcBef>
            <a:spcAft>
              <a:spcPct val="35000"/>
            </a:spcAft>
            <a:buNone/>
          </a:pPr>
          <a:r>
            <a:rPr lang="en-NZ" sz="1100" b="1" kern="1200">
              <a:solidFill>
                <a:sysClr val="window" lastClr="FFFFFF"/>
              </a:solidFill>
              <a:latin typeface="Calibri"/>
              <a:ea typeface="+mn-ea"/>
              <a:cs typeface="+mn-cs"/>
            </a:rPr>
            <a:t>Qulaity of life outcomes for disabled people </a:t>
          </a:r>
        </a:p>
        <a:p>
          <a:pPr marL="0" lvl="0" indent="0" algn="ctr" defTabSz="355600">
            <a:lnSpc>
              <a:spcPct val="90000"/>
            </a:lnSpc>
            <a:spcBef>
              <a:spcPct val="0"/>
            </a:spcBef>
            <a:spcAft>
              <a:spcPct val="35000"/>
            </a:spcAft>
            <a:buNone/>
          </a:pPr>
          <a:r>
            <a:rPr lang="en-NZ" sz="800" kern="1200">
              <a:solidFill>
                <a:sysClr val="window" lastClr="FFFFFF"/>
              </a:solidFill>
              <a:latin typeface="Calibri"/>
              <a:ea typeface="+mn-ea"/>
              <a:cs typeface="+mn-cs"/>
            </a:rPr>
            <a:t>Disabled people and whanau lead fillfilled, self-detemined lives.</a:t>
          </a:r>
        </a:p>
        <a:p>
          <a:pPr marL="0" lvl="0" indent="0" algn="ctr" defTabSz="355600">
            <a:lnSpc>
              <a:spcPct val="90000"/>
            </a:lnSpc>
            <a:spcBef>
              <a:spcPct val="0"/>
            </a:spcBef>
            <a:spcAft>
              <a:spcPct val="35000"/>
            </a:spcAft>
            <a:buNone/>
          </a:pPr>
          <a:r>
            <a:rPr lang="en-NZ" sz="800" kern="1200">
              <a:solidFill>
                <a:sysClr val="window" lastClr="FFFFFF"/>
              </a:solidFill>
              <a:latin typeface="Calibri"/>
              <a:ea typeface="+mn-ea"/>
              <a:cs typeface="+mn-cs"/>
            </a:rPr>
            <a:t>Equity of outcomes for Māori  and Pacific measured by:</a:t>
          </a:r>
        </a:p>
        <a:p>
          <a:pPr marL="0" lvl="0" indent="0" algn="ctr" defTabSz="355600">
            <a:lnSpc>
              <a:spcPct val="90000"/>
            </a:lnSpc>
            <a:spcBef>
              <a:spcPct val="0"/>
            </a:spcBef>
            <a:spcAft>
              <a:spcPct val="35000"/>
            </a:spcAft>
            <a:buNone/>
          </a:pPr>
          <a:r>
            <a:rPr lang="en-NZ" sz="800" kern="1200">
              <a:solidFill>
                <a:sysClr val="window" lastClr="FFFFFF"/>
              </a:solidFill>
              <a:latin typeface="Calibri"/>
              <a:ea typeface="+mn-ea"/>
              <a:cs typeface="+mn-cs"/>
            </a:rPr>
            <a:t>• Outcomes for disabled people and whānau</a:t>
          </a:r>
        </a:p>
        <a:p>
          <a:pPr marL="0" lvl="0" indent="0" algn="ctr" defTabSz="355600">
            <a:lnSpc>
              <a:spcPct val="90000"/>
            </a:lnSpc>
            <a:spcBef>
              <a:spcPct val="0"/>
            </a:spcBef>
            <a:spcAft>
              <a:spcPct val="35000"/>
            </a:spcAft>
            <a:buNone/>
          </a:pPr>
          <a:r>
            <a:rPr lang="en-NZ" sz="800" kern="1200">
              <a:solidFill>
                <a:sysClr val="window" lastClr="FFFFFF"/>
              </a:solidFill>
              <a:latin typeface="Calibri"/>
              <a:ea typeface="+mn-ea"/>
              <a:cs typeface="+mn-cs"/>
            </a:rPr>
            <a:t> linked to contract delivery</a:t>
          </a:r>
        </a:p>
        <a:p>
          <a:pPr marL="0" lvl="0" indent="0" algn="ctr" defTabSz="355600">
            <a:lnSpc>
              <a:spcPct val="90000"/>
            </a:lnSpc>
            <a:spcBef>
              <a:spcPct val="0"/>
            </a:spcBef>
            <a:spcAft>
              <a:spcPct val="35000"/>
            </a:spcAft>
            <a:buNone/>
          </a:pPr>
          <a:r>
            <a:rPr lang="en-NZ" sz="800" kern="1200">
              <a:solidFill>
                <a:sysClr val="window" lastClr="FFFFFF"/>
              </a:solidFill>
              <a:latin typeface="Calibri"/>
              <a:ea typeface="+mn-ea"/>
              <a:cs typeface="+mn-cs"/>
            </a:rPr>
            <a:t>• Disabled people survey, whānau  survey</a:t>
          </a:r>
        </a:p>
        <a:p>
          <a:pPr marL="0" lvl="0" indent="0" algn="ctr" defTabSz="355600">
            <a:lnSpc>
              <a:spcPct val="90000"/>
            </a:lnSpc>
            <a:spcBef>
              <a:spcPct val="0"/>
            </a:spcBef>
            <a:spcAft>
              <a:spcPct val="35000"/>
            </a:spcAft>
            <a:buNone/>
          </a:pPr>
          <a:r>
            <a:rPr lang="en-NZ" sz="800" kern="1200">
              <a:solidFill>
                <a:sysClr val="window" lastClr="FFFFFF"/>
              </a:solidFill>
              <a:latin typeface="Calibri"/>
              <a:ea typeface="+mn-ea"/>
              <a:cs typeface="+mn-cs"/>
            </a:rPr>
            <a:t>• Equity indicators (Māori and Pacific achieve equitable outcomes)</a:t>
          </a:r>
        </a:p>
        <a:p>
          <a:pPr marL="0" lvl="0" indent="0" algn="ctr" defTabSz="355600">
            <a:lnSpc>
              <a:spcPct val="90000"/>
            </a:lnSpc>
            <a:spcBef>
              <a:spcPct val="0"/>
            </a:spcBef>
            <a:spcAft>
              <a:spcPct val="35000"/>
            </a:spcAft>
            <a:buNone/>
          </a:pPr>
          <a:endParaRPr lang="en-NZ" sz="900" kern="1200">
            <a:solidFill>
              <a:sysClr val="window" lastClr="FFFFFF"/>
            </a:solidFill>
            <a:latin typeface="Calibri"/>
            <a:ea typeface="+mn-ea"/>
            <a:cs typeface="+mn-cs"/>
          </a:endParaRPr>
        </a:p>
      </dsp:txBody>
      <dsp:txXfrm rot="5400000">
        <a:off x="12673" y="58587"/>
        <a:ext cx="2743200" cy="1141564"/>
      </dsp:txXfrm>
    </dsp:sp>
    <dsp:sp modelId="{F55351DE-94BC-47AE-B3AF-0E1F04A96742}">
      <dsp:nvSpPr>
        <dsp:cNvPr id="0" name=""/>
        <dsp:cNvSpPr/>
      </dsp:nvSpPr>
      <dsp:spPr>
        <a:xfrm>
          <a:off x="2743200" y="0"/>
          <a:ext cx="2743200" cy="1600200"/>
        </a:xfrm>
        <a:prstGeom prst="round1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NZ" sz="1100" b="1" kern="1200">
              <a:solidFill>
                <a:sysClr val="window" lastClr="FFFFFF"/>
              </a:solidFill>
              <a:latin typeface="Calibri"/>
              <a:ea typeface="+mn-ea"/>
              <a:cs typeface="+mn-cs"/>
            </a:rPr>
            <a:t>Experience of disbility supports</a:t>
          </a:r>
        </a:p>
        <a:p>
          <a:pPr marL="0" lvl="0" indent="0" algn="ctr" defTabSz="488950">
            <a:lnSpc>
              <a:spcPct val="90000"/>
            </a:lnSpc>
            <a:spcBef>
              <a:spcPct val="0"/>
            </a:spcBef>
            <a:spcAft>
              <a:spcPct val="35000"/>
            </a:spcAft>
            <a:buNone/>
          </a:pPr>
          <a:r>
            <a:rPr lang="en-NZ" sz="900" kern="1200">
              <a:solidFill>
                <a:sysClr val="window" lastClr="FFFFFF"/>
              </a:solidFill>
              <a:latin typeface="Calibri"/>
              <a:ea typeface="+mn-ea"/>
              <a:cs typeface="+mn-cs"/>
            </a:rPr>
            <a:t>Disabiled people and whānau have positive experice of disability supports.</a:t>
          </a:r>
        </a:p>
        <a:p>
          <a:pPr marL="0" lvl="0" indent="0" algn="ctr" defTabSz="488950">
            <a:lnSpc>
              <a:spcPct val="90000"/>
            </a:lnSpc>
            <a:spcBef>
              <a:spcPct val="0"/>
            </a:spcBef>
            <a:spcAft>
              <a:spcPct val="35000"/>
            </a:spcAft>
            <a:buNone/>
          </a:pPr>
          <a:r>
            <a:rPr lang="en-NZ" sz="900" kern="1200">
              <a:solidFill>
                <a:sysClr val="window" lastClr="FFFFFF"/>
              </a:solidFill>
              <a:latin typeface="Calibri"/>
              <a:ea typeface="+mn-ea"/>
              <a:cs typeface="+mn-cs"/>
            </a:rPr>
            <a:t>Measured by:</a:t>
          </a:r>
        </a:p>
        <a:p>
          <a:pPr marL="0" lvl="0" indent="0" algn="ctr" defTabSz="488950">
            <a:lnSpc>
              <a:spcPct val="90000"/>
            </a:lnSpc>
            <a:spcBef>
              <a:spcPct val="0"/>
            </a:spcBef>
            <a:spcAft>
              <a:spcPct val="35000"/>
            </a:spcAft>
            <a:buNone/>
          </a:pPr>
          <a:r>
            <a:rPr lang="en-NZ" sz="900" kern="1200">
              <a:solidFill>
                <a:sysClr val="window" lastClr="FFFFFF"/>
              </a:solidFill>
              <a:latin typeface="Calibri"/>
              <a:ea typeface="+mn-ea"/>
              <a:cs typeface="+mn-cs"/>
            </a:rPr>
            <a:t>• Disabled person and whānau survey and interviews </a:t>
          </a:r>
        </a:p>
        <a:p>
          <a:pPr marL="0" lvl="0" indent="0" algn="ctr" defTabSz="488950">
            <a:lnSpc>
              <a:spcPct val="90000"/>
            </a:lnSpc>
            <a:spcBef>
              <a:spcPct val="0"/>
            </a:spcBef>
            <a:spcAft>
              <a:spcPct val="35000"/>
            </a:spcAft>
            <a:buNone/>
          </a:pPr>
          <a:endParaRPr lang="en-NZ" sz="1200" kern="1200">
            <a:solidFill>
              <a:sysClr val="window" lastClr="FFFFFF"/>
            </a:solidFill>
            <a:latin typeface="Calibri"/>
            <a:ea typeface="+mn-ea"/>
            <a:cs typeface="+mn-cs"/>
          </a:endParaRPr>
        </a:p>
      </dsp:txBody>
      <dsp:txXfrm>
        <a:off x="2743200" y="0"/>
        <a:ext cx="2684614" cy="1200150"/>
      </dsp:txXfrm>
    </dsp:sp>
    <dsp:sp modelId="{6248D239-8AD6-455A-889F-F4FB721F6418}">
      <dsp:nvSpPr>
        <dsp:cNvPr id="0" name=""/>
        <dsp:cNvSpPr/>
      </dsp:nvSpPr>
      <dsp:spPr>
        <a:xfrm rot="10800000">
          <a:off x="0" y="1600200"/>
          <a:ext cx="2743200" cy="1600200"/>
        </a:xfrm>
        <a:prstGeom prst="round1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NZ" sz="1100" b="1" kern="1200">
              <a:solidFill>
                <a:sysClr val="window" lastClr="FFFFFF"/>
              </a:solidFill>
              <a:latin typeface="Calibri"/>
              <a:ea typeface="+mn-ea"/>
              <a:cs typeface="+mn-cs"/>
            </a:rPr>
            <a:t>Organisational health </a:t>
          </a:r>
        </a:p>
        <a:p>
          <a:pPr marL="0" lvl="0" indent="0" algn="ctr" defTabSz="488950">
            <a:lnSpc>
              <a:spcPct val="90000"/>
            </a:lnSpc>
            <a:spcBef>
              <a:spcPct val="0"/>
            </a:spcBef>
            <a:spcAft>
              <a:spcPct val="35000"/>
            </a:spcAft>
            <a:buNone/>
          </a:pPr>
          <a:r>
            <a:rPr lang="en-NZ" sz="800" kern="1200">
              <a:solidFill>
                <a:sysClr val="window" lastClr="FFFFFF"/>
              </a:solidFill>
              <a:latin typeface="Calibri"/>
              <a:ea typeface="+mn-ea"/>
              <a:cs typeface="+mn-cs"/>
            </a:rPr>
            <a:t>Disability support providers have robust organisational systems and procesies to support ongoing business viability and service quality.</a:t>
          </a:r>
        </a:p>
        <a:p>
          <a:pPr marL="0" lvl="0" indent="0" algn="ctr" defTabSz="488950">
            <a:lnSpc>
              <a:spcPct val="90000"/>
            </a:lnSpc>
            <a:spcBef>
              <a:spcPct val="0"/>
            </a:spcBef>
            <a:spcAft>
              <a:spcPct val="35000"/>
            </a:spcAft>
            <a:buNone/>
          </a:pPr>
          <a:r>
            <a:rPr lang="en-NZ" sz="800" kern="1200">
              <a:solidFill>
                <a:sysClr val="window" lastClr="FFFFFF"/>
              </a:solidFill>
              <a:latin typeface="Calibri"/>
              <a:ea typeface="+mn-ea"/>
              <a:cs typeface="+mn-cs"/>
            </a:rPr>
            <a:t>measured by:</a:t>
          </a:r>
        </a:p>
        <a:p>
          <a:pPr marL="0" lvl="0" indent="0" algn="ctr" defTabSz="488950">
            <a:lnSpc>
              <a:spcPct val="90000"/>
            </a:lnSpc>
            <a:spcBef>
              <a:spcPct val="0"/>
            </a:spcBef>
            <a:spcAft>
              <a:spcPct val="35000"/>
            </a:spcAft>
            <a:buNone/>
          </a:pPr>
          <a:r>
            <a:rPr lang="en-NZ" sz="800" kern="1200">
              <a:solidFill>
                <a:sysClr val="window" lastClr="FFFFFF"/>
              </a:solidFill>
              <a:latin typeface="Calibri"/>
              <a:ea typeface="+mn-ea"/>
              <a:cs typeface="+mn-cs"/>
            </a:rPr>
            <a:t>• Excerpts of the Social Sector Accreditation Standards </a:t>
          </a:r>
        </a:p>
        <a:p>
          <a:pPr marL="0" lvl="0" indent="0" algn="ctr" defTabSz="488950">
            <a:lnSpc>
              <a:spcPct val="90000"/>
            </a:lnSpc>
            <a:spcBef>
              <a:spcPct val="0"/>
            </a:spcBef>
            <a:spcAft>
              <a:spcPct val="35000"/>
            </a:spcAft>
            <a:buNone/>
          </a:pPr>
          <a:r>
            <a:rPr lang="en-NZ" sz="800" kern="1200">
              <a:solidFill>
                <a:sysClr val="window" lastClr="FFFFFF"/>
              </a:solidFill>
              <a:latin typeface="Calibri"/>
              <a:ea typeface="+mn-ea"/>
              <a:cs typeface="+mn-cs"/>
            </a:rPr>
            <a:t> </a:t>
          </a:r>
        </a:p>
      </dsp:txBody>
      <dsp:txXfrm rot="10800000">
        <a:off x="58586" y="2000250"/>
        <a:ext cx="2684614" cy="1200150"/>
      </dsp:txXfrm>
    </dsp:sp>
    <dsp:sp modelId="{FA101916-EADD-4AA5-9D1C-5F8D24BE94B4}">
      <dsp:nvSpPr>
        <dsp:cNvPr id="0" name=""/>
        <dsp:cNvSpPr/>
      </dsp:nvSpPr>
      <dsp:spPr>
        <a:xfrm rot="5400000">
          <a:off x="3314700" y="1028700"/>
          <a:ext cx="1600200" cy="2743200"/>
        </a:xfrm>
        <a:prstGeom prst="round1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NZ" sz="1100" b="1" kern="1200">
              <a:solidFill>
                <a:sysClr val="window" lastClr="FFFFFF"/>
              </a:solidFill>
              <a:latin typeface="Calibri"/>
              <a:ea typeface="+mn-ea"/>
              <a:cs typeface="+mn-cs"/>
            </a:rPr>
            <a:t>Value for money</a:t>
          </a:r>
        </a:p>
        <a:p>
          <a:pPr marL="0" lvl="0" indent="0" algn="ctr" defTabSz="488950">
            <a:lnSpc>
              <a:spcPct val="90000"/>
            </a:lnSpc>
            <a:spcBef>
              <a:spcPct val="0"/>
            </a:spcBef>
            <a:spcAft>
              <a:spcPct val="35000"/>
            </a:spcAft>
            <a:buNone/>
          </a:pPr>
          <a:r>
            <a:rPr lang="en-NZ" sz="800" b="0" kern="1200">
              <a:solidFill>
                <a:sysClr val="window" lastClr="FFFFFF"/>
              </a:solidFill>
              <a:latin typeface="Calibri"/>
              <a:ea typeface="+mn-ea"/>
              <a:cs typeface="+mn-cs"/>
            </a:rPr>
            <a:t>MSD funded disability support resources are targeted to best support improved outcomes for disabled people and whānau. </a:t>
          </a:r>
        </a:p>
        <a:p>
          <a:pPr marL="0" lvl="0" indent="0" algn="ctr" defTabSz="488950">
            <a:lnSpc>
              <a:spcPct val="90000"/>
            </a:lnSpc>
            <a:spcBef>
              <a:spcPct val="0"/>
            </a:spcBef>
            <a:spcAft>
              <a:spcPct val="35000"/>
            </a:spcAft>
            <a:buNone/>
          </a:pPr>
          <a:r>
            <a:rPr lang="en-NZ" sz="800" b="0" kern="1200">
              <a:solidFill>
                <a:sysClr val="window" lastClr="FFFFFF"/>
              </a:solidFill>
              <a:latin typeface="Calibri"/>
              <a:ea typeface="+mn-ea"/>
              <a:cs typeface="+mn-cs"/>
            </a:rPr>
            <a:t>Measured by:</a:t>
          </a:r>
        </a:p>
        <a:p>
          <a:pPr marL="0" lvl="0" indent="0" algn="ctr" defTabSz="488950">
            <a:lnSpc>
              <a:spcPct val="90000"/>
            </a:lnSpc>
            <a:spcBef>
              <a:spcPct val="0"/>
            </a:spcBef>
            <a:spcAft>
              <a:spcPct val="35000"/>
            </a:spcAft>
            <a:buNone/>
          </a:pPr>
          <a:r>
            <a:rPr lang="en-NZ" sz="800" b="0" kern="1200">
              <a:solidFill>
                <a:sysClr val="window" lastClr="FFFFFF"/>
              </a:solidFill>
              <a:latin typeface="Calibri"/>
              <a:ea typeface="+mn-ea"/>
              <a:cs typeface="+mn-cs"/>
            </a:rPr>
            <a:t>• Targeting of funding and support to improve outcome and quality of life for disabled people</a:t>
          </a:r>
        </a:p>
        <a:p>
          <a:pPr marL="0" lvl="0" indent="0" algn="ctr" defTabSz="488950">
            <a:lnSpc>
              <a:spcPct val="90000"/>
            </a:lnSpc>
            <a:spcBef>
              <a:spcPct val="0"/>
            </a:spcBef>
            <a:spcAft>
              <a:spcPct val="35000"/>
            </a:spcAft>
            <a:buNone/>
          </a:pPr>
          <a:endParaRPr lang="en-NZ" sz="1100" b="0" kern="1200">
            <a:solidFill>
              <a:sysClr val="window" lastClr="FFFFFF"/>
            </a:solidFill>
            <a:latin typeface="Calibri"/>
            <a:ea typeface="+mn-ea"/>
            <a:cs typeface="+mn-cs"/>
          </a:endParaRPr>
        </a:p>
        <a:p>
          <a:pPr marL="0" lvl="0" indent="0" algn="ctr" defTabSz="488950">
            <a:lnSpc>
              <a:spcPct val="90000"/>
            </a:lnSpc>
            <a:spcBef>
              <a:spcPct val="0"/>
            </a:spcBef>
            <a:spcAft>
              <a:spcPct val="35000"/>
            </a:spcAft>
            <a:buNone/>
          </a:pPr>
          <a:r>
            <a:rPr lang="en-NZ" sz="1100" b="0" kern="1200">
              <a:solidFill>
                <a:sysClr val="window" lastClr="FFFFFF"/>
              </a:solidFill>
              <a:latin typeface="Calibri"/>
              <a:ea typeface="+mn-ea"/>
              <a:cs typeface="+mn-cs"/>
            </a:rPr>
            <a:t>  </a:t>
          </a:r>
        </a:p>
      </dsp:txBody>
      <dsp:txXfrm rot="-5400000">
        <a:off x="2743200" y="2000250"/>
        <a:ext cx="2743200" cy="1141564"/>
      </dsp:txXfrm>
    </dsp:sp>
    <dsp:sp modelId="{136872EF-CB1E-45FF-B54C-F1233E8D0CDD}">
      <dsp:nvSpPr>
        <dsp:cNvPr id="0" name=""/>
        <dsp:cNvSpPr/>
      </dsp:nvSpPr>
      <dsp:spPr>
        <a:xfrm>
          <a:off x="1920240" y="1200150"/>
          <a:ext cx="1645920" cy="800100"/>
        </a:xfrm>
        <a:prstGeom prst="roundRect">
          <a:avLst/>
        </a:prstGeom>
        <a:solidFill>
          <a:srgbClr val="C0504D">
            <a:tint val="4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NZ" sz="1200" b="1" kern="1200">
              <a:solidFill>
                <a:sysClr val="windowText" lastClr="000000">
                  <a:hueOff val="0"/>
                  <a:satOff val="0"/>
                  <a:lumOff val="0"/>
                  <a:alphaOff val="0"/>
                </a:sysClr>
              </a:solidFill>
              <a:latin typeface="Calibri"/>
              <a:ea typeface="+mn-ea"/>
              <a:cs typeface="+mn-cs"/>
            </a:rPr>
            <a:t>Elements of quality support for developmental evaluation or audit</a:t>
          </a:r>
        </a:p>
      </dsp:txBody>
      <dsp:txXfrm>
        <a:off x="1959298" y="1239208"/>
        <a:ext cx="1567804" cy="7219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E63277EAE8FE41A17FB20E69B6ACA0" ma:contentTypeVersion="13" ma:contentTypeDescription="Create a new document." ma:contentTypeScope="" ma:versionID="acaa5303980a7c10996fcdf0838d8a5f">
  <xsd:schema xmlns:xsd="http://www.w3.org/2001/XMLSchema" xmlns:xs="http://www.w3.org/2001/XMLSchema" xmlns:p="http://schemas.microsoft.com/office/2006/metadata/properties" xmlns:ns3="36210078-b5b3-42de-a74d-ad51c2a87603" xmlns:ns4="11207ab3-bc23-4c19-bc12-e027cec0246e" targetNamespace="http://schemas.microsoft.com/office/2006/metadata/properties" ma:root="true" ma:fieldsID="af386caa45d9720e7f23e406a4ef8a7e" ns3:_="" ns4:_="">
    <xsd:import namespace="36210078-b5b3-42de-a74d-ad51c2a87603"/>
    <xsd:import namespace="11207ab3-bc23-4c19-bc12-e027cec024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10078-b5b3-42de-a74d-ad51c2a876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07ab3-bc23-4c19-bc12-e027cec024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03CBE-4E65-471C-8656-C74087CC9C15}">
  <ds:schemaRefs>
    <ds:schemaRef ds:uri="http://schemas.microsoft.com/sharepoint/v3/contenttype/forms"/>
  </ds:schemaRefs>
</ds:datastoreItem>
</file>

<file path=customXml/itemProps2.xml><?xml version="1.0" encoding="utf-8"?>
<ds:datastoreItem xmlns:ds="http://schemas.openxmlformats.org/officeDocument/2006/customXml" ds:itemID="{671260A9-8A64-4FA8-9E69-78EAB0E557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4667E-DD6A-4A5F-822F-FA3FC2FAD7CC}">
  <ds:schemaRefs>
    <ds:schemaRef ds:uri="http://schemas.openxmlformats.org/officeDocument/2006/bibliography"/>
  </ds:schemaRefs>
</ds:datastoreItem>
</file>

<file path=customXml/itemProps4.xml><?xml version="1.0" encoding="utf-8"?>
<ds:datastoreItem xmlns:ds="http://schemas.openxmlformats.org/officeDocument/2006/customXml" ds:itemID="{BE1E811E-5114-4801-A72F-7983F40A5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10078-b5b3-42de-a74d-ad51c2a87603"/>
    <ds:schemaRef ds:uri="11207ab3-bc23-4c19-bc12-e027cec02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6807</Words>
  <Characters>38800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Christina Curd</cp:lastModifiedBy>
  <cp:revision>3</cp:revision>
  <cp:lastPrinted>2020-07-23T00:50:00Z</cp:lastPrinted>
  <dcterms:created xsi:type="dcterms:W3CDTF">2025-01-07T02:24:00Z</dcterms:created>
  <dcterms:modified xsi:type="dcterms:W3CDTF">2025-01-07T02:35:00Z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0x01010057E63277EAE8FE41A17FB20E69B6ACA0</vt:lpwstr>
  </property>
  <property fmtid="{D5CDD505-2E9C-101B-9397-08002B2CF9AE}" pid="3" name="ClassificationContentMarkingHeaderShapeIds">
    <vt:lpwstr>76f5504b,7628e383,480c35c2</vt:lpwstr>
  </property>
  <property fmtid="{D5CDD505-2E9C-101B-9397-08002B2CF9AE}" pid="4" name="ClassificationContentMarkingHeaderFontProps">
    <vt:lpwstr>#000000,10,Calibri</vt:lpwstr>
  </property>
  <property fmtid="{D5CDD505-2E9C-101B-9397-08002B2CF9AE}" pid="5" name="ClassificationContentMarkingHeaderText">
    <vt:lpwstr>IN-CONFIDENCE</vt:lpwstr>
  </property>
  <property fmtid="{D5CDD505-2E9C-101B-9397-08002B2CF9AE}" pid="6" name="MSIP_Label_f43e46a9-9901-46e9-bfae-bb6189d4cb66_Enabled">
    <vt:lpwstr>true</vt:lpwstr>
  </property>
  <property fmtid="{D5CDD505-2E9C-101B-9397-08002B2CF9AE}" pid="7" name="MSIP_Label_f43e46a9-9901-46e9-bfae-bb6189d4cb66_SetDate">
    <vt:lpwstr>2025-01-06T20:37:29Z</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iteId">
    <vt:lpwstr>e40c4f52-99bd-4d4f-bf7e-d001a2ca6556</vt:lpwstr>
  </property>
  <property fmtid="{D5CDD505-2E9C-101B-9397-08002B2CF9AE}" pid="11" name="MSIP_Label_f43e46a9-9901-46e9-bfae-bb6189d4cb66_ActionId">
    <vt:lpwstr>889191fd-3a71-4ce6-b5eb-0529b5911636</vt:lpwstr>
  </property>
  <property fmtid="{D5CDD505-2E9C-101B-9397-08002B2CF9AE}" pid="12" name="MSIP_Label_f43e46a9-9901-46e9-bfae-bb6189d4cb66_ContentBits">
    <vt:lpwstr>1</vt:lpwstr>
  </property>
</Properties>
</file>